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C9" w:rsidRPr="00B2506E" w:rsidRDefault="000E7DC9" w:rsidP="000E7DC9">
      <w:pPr>
        <w:tabs>
          <w:tab w:val="left" w:pos="2696"/>
          <w:tab w:val="center" w:pos="4320"/>
        </w:tabs>
        <w:spacing w:line="480" w:lineRule="auto"/>
        <w:jc w:val="center"/>
        <w:rPr>
          <w:rFonts w:ascii="Tahoma" w:hAnsi="Tahoma" w:cs="Tahoma"/>
          <w:b/>
          <w:color w:val="000000" w:themeColor="text1"/>
        </w:rPr>
      </w:pPr>
      <w:r w:rsidRPr="00B2506E">
        <w:rPr>
          <w:rFonts w:ascii="Tahoma" w:hAnsi="Tahoma" w:cs="Tahoma"/>
          <w:b/>
          <w:color w:val="000000" w:themeColor="text1"/>
        </w:rPr>
        <w:t>ABSTRACT</w:t>
      </w:r>
    </w:p>
    <w:p w:rsidR="000E7DC9" w:rsidRPr="00B2506E" w:rsidRDefault="000E7DC9" w:rsidP="000E7DC9">
      <w:pPr>
        <w:pStyle w:val="NoSpacing"/>
        <w:spacing w:line="480" w:lineRule="auto"/>
        <w:ind w:firstLine="720"/>
        <w:jc w:val="both"/>
        <w:rPr>
          <w:rFonts w:ascii="Tahoma" w:hAnsi="Tahoma" w:cs="Tahoma"/>
          <w:b/>
          <w:color w:val="000000" w:themeColor="text1"/>
        </w:rPr>
      </w:pPr>
      <w:r w:rsidRPr="00B2506E">
        <w:rPr>
          <w:rFonts w:ascii="Tahoma" w:hAnsi="Tahoma" w:cs="Tahoma"/>
          <w:color w:val="000000" w:themeColor="text1"/>
        </w:rPr>
        <w:t>Name of Institution:</w:t>
      </w:r>
      <w:r w:rsidRPr="00B2506E">
        <w:rPr>
          <w:rFonts w:ascii="Tahoma" w:hAnsi="Tahoma" w:cs="Tahoma"/>
          <w:color w:val="000000" w:themeColor="text1"/>
        </w:rPr>
        <w:tab/>
      </w:r>
      <w:r w:rsidRPr="00B2506E">
        <w:rPr>
          <w:rFonts w:ascii="Tahoma" w:hAnsi="Tahoma" w:cs="Tahoma"/>
          <w:b/>
          <w:color w:val="000000" w:themeColor="text1"/>
        </w:rPr>
        <w:t>Universidad De Sta. Isabel</w:t>
      </w:r>
    </w:p>
    <w:p w:rsidR="000E7DC9" w:rsidRPr="00B2506E" w:rsidRDefault="000E7DC9" w:rsidP="000E7DC9">
      <w:pPr>
        <w:pStyle w:val="NoSpacing"/>
        <w:spacing w:line="480" w:lineRule="auto"/>
        <w:ind w:firstLine="720"/>
        <w:jc w:val="both"/>
        <w:rPr>
          <w:rFonts w:ascii="Tahoma" w:hAnsi="Tahoma" w:cs="Tahoma"/>
          <w:b/>
          <w:color w:val="000000" w:themeColor="text1"/>
        </w:rPr>
      </w:pPr>
      <w:r w:rsidRPr="00B2506E">
        <w:rPr>
          <w:rFonts w:ascii="Tahoma" w:hAnsi="Tahoma" w:cs="Tahoma"/>
          <w:color w:val="000000" w:themeColor="text1"/>
        </w:rPr>
        <w:t>Address:</w:t>
      </w:r>
      <w:r w:rsidRPr="00B2506E">
        <w:rPr>
          <w:rFonts w:ascii="Tahoma" w:hAnsi="Tahoma" w:cs="Tahoma"/>
          <w:color w:val="000000" w:themeColor="text1"/>
        </w:rPr>
        <w:tab/>
      </w:r>
      <w:r w:rsidRPr="00B2506E">
        <w:rPr>
          <w:rFonts w:ascii="Tahoma" w:hAnsi="Tahoma" w:cs="Tahoma"/>
          <w:color w:val="000000" w:themeColor="text1"/>
        </w:rPr>
        <w:tab/>
      </w:r>
      <w:r w:rsidRPr="00B2506E">
        <w:rPr>
          <w:rFonts w:ascii="Tahoma" w:hAnsi="Tahoma" w:cs="Tahoma"/>
          <w:b/>
          <w:color w:val="000000" w:themeColor="text1"/>
        </w:rPr>
        <w:t>Naga City, Camarines Sur</w:t>
      </w:r>
    </w:p>
    <w:p w:rsidR="000E7DC9" w:rsidRPr="00B2506E" w:rsidRDefault="000E7DC9" w:rsidP="000E7DC9">
      <w:pPr>
        <w:pStyle w:val="NoSpacing"/>
        <w:spacing w:line="480" w:lineRule="auto"/>
        <w:ind w:firstLine="720"/>
        <w:jc w:val="both"/>
        <w:rPr>
          <w:rFonts w:ascii="Tahoma" w:hAnsi="Tahoma" w:cs="Tahoma"/>
          <w:b/>
          <w:color w:val="000000" w:themeColor="text1"/>
        </w:rPr>
      </w:pPr>
      <w:r w:rsidRPr="00B2506E">
        <w:rPr>
          <w:rFonts w:ascii="Tahoma" w:hAnsi="Tahoma" w:cs="Tahoma"/>
          <w:color w:val="000000" w:themeColor="text1"/>
        </w:rPr>
        <w:t>Title:</w:t>
      </w:r>
      <w:r w:rsidRPr="00B2506E">
        <w:rPr>
          <w:rFonts w:ascii="Tahoma" w:hAnsi="Tahoma" w:cs="Tahoma"/>
          <w:color w:val="000000" w:themeColor="text1"/>
        </w:rPr>
        <w:tab/>
      </w:r>
      <w:r w:rsidRPr="00B2506E">
        <w:rPr>
          <w:rFonts w:ascii="Tahoma" w:hAnsi="Tahoma" w:cs="Tahoma"/>
          <w:color w:val="000000" w:themeColor="text1"/>
        </w:rPr>
        <w:tab/>
      </w:r>
      <w:r w:rsidRPr="00B2506E">
        <w:rPr>
          <w:rFonts w:ascii="Tahoma" w:hAnsi="Tahoma" w:cs="Tahoma"/>
          <w:color w:val="000000" w:themeColor="text1"/>
        </w:rPr>
        <w:tab/>
      </w:r>
      <w:r w:rsidRPr="00B2506E">
        <w:rPr>
          <w:rFonts w:ascii="Tahoma" w:hAnsi="Tahoma" w:cs="Tahoma"/>
          <w:b/>
          <w:color w:val="000000" w:themeColor="text1"/>
        </w:rPr>
        <w:t>Family Life Management of Solo Parents</w:t>
      </w:r>
    </w:p>
    <w:p w:rsidR="000E7DC9" w:rsidRPr="00B2506E" w:rsidRDefault="000E7DC9" w:rsidP="000E7DC9">
      <w:pPr>
        <w:pStyle w:val="NoSpacing"/>
        <w:spacing w:line="480" w:lineRule="auto"/>
        <w:ind w:firstLine="720"/>
        <w:jc w:val="both"/>
        <w:rPr>
          <w:rFonts w:ascii="Tahoma" w:hAnsi="Tahoma" w:cs="Tahoma"/>
          <w:b/>
          <w:color w:val="000000" w:themeColor="text1"/>
        </w:rPr>
      </w:pPr>
      <w:r w:rsidRPr="00B2506E">
        <w:rPr>
          <w:rFonts w:ascii="Tahoma" w:hAnsi="Tahoma" w:cs="Tahoma"/>
          <w:color w:val="000000" w:themeColor="text1"/>
        </w:rPr>
        <w:t>Author:</w:t>
      </w:r>
      <w:r w:rsidRPr="00B2506E">
        <w:rPr>
          <w:rFonts w:ascii="Tahoma" w:hAnsi="Tahoma" w:cs="Tahoma"/>
          <w:color w:val="000000" w:themeColor="text1"/>
        </w:rPr>
        <w:tab/>
      </w:r>
      <w:r w:rsidRPr="00B2506E">
        <w:rPr>
          <w:rFonts w:ascii="Tahoma" w:hAnsi="Tahoma" w:cs="Tahoma"/>
          <w:color w:val="000000" w:themeColor="text1"/>
        </w:rPr>
        <w:tab/>
      </w:r>
      <w:r w:rsidRPr="00B2506E">
        <w:rPr>
          <w:rFonts w:ascii="Tahoma" w:hAnsi="Tahoma" w:cs="Tahoma"/>
          <w:b/>
          <w:color w:val="000000" w:themeColor="text1"/>
        </w:rPr>
        <w:t>Carisola, Jessa Mae M.</w:t>
      </w:r>
    </w:p>
    <w:p w:rsidR="000E7DC9" w:rsidRPr="00B2506E" w:rsidRDefault="000E7DC9" w:rsidP="000E7DC9">
      <w:pPr>
        <w:pStyle w:val="NoSpacing"/>
        <w:spacing w:line="480" w:lineRule="auto"/>
        <w:ind w:firstLine="720"/>
        <w:jc w:val="both"/>
        <w:rPr>
          <w:rFonts w:ascii="Tahoma" w:hAnsi="Tahoma" w:cs="Tahoma"/>
          <w:color w:val="000000" w:themeColor="text1"/>
        </w:rPr>
      </w:pPr>
      <w:r w:rsidRPr="00B2506E">
        <w:rPr>
          <w:rFonts w:ascii="Tahoma" w:hAnsi="Tahoma" w:cs="Tahoma"/>
          <w:color w:val="000000" w:themeColor="text1"/>
        </w:rPr>
        <w:t>Degree:</w:t>
      </w:r>
      <w:r w:rsidRPr="00B2506E">
        <w:rPr>
          <w:rFonts w:ascii="Tahoma" w:hAnsi="Tahoma" w:cs="Tahoma"/>
          <w:color w:val="000000" w:themeColor="text1"/>
        </w:rPr>
        <w:tab/>
      </w:r>
      <w:r w:rsidRPr="00B2506E">
        <w:rPr>
          <w:rFonts w:ascii="Tahoma" w:hAnsi="Tahoma" w:cs="Tahoma"/>
          <w:color w:val="000000" w:themeColor="text1"/>
        </w:rPr>
        <w:tab/>
      </w:r>
      <w:r w:rsidRPr="00B2506E">
        <w:rPr>
          <w:rFonts w:ascii="Tahoma" w:hAnsi="Tahoma" w:cs="Tahoma"/>
          <w:b/>
          <w:color w:val="000000" w:themeColor="text1"/>
        </w:rPr>
        <w:t>Master of Science in Social Work</w:t>
      </w:r>
    </w:p>
    <w:p w:rsidR="000E7DC9" w:rsidRPr="00B2506E" w:rsidRDefault="000E7DC9" w:rsidP="000E7DC9">
      <w:pPr>
        <w:pStyle w:val="NoSpacing"/>
        <w:spacing w:line="480" w:lineRule="auto"/>
        <w:ind w:firstLine="720"/>
        <w:jc w:val="both"/>
        <w:rPr>
          <w:rFonts w:ascii="Tahoma" w:hAnsi="Tahoma" w:cs="Tahoma"/>
          <w:color w:val="000000" w:themeColor="text1"/>
        </w:rPr>
      </w:pPr>
      <w:r w:rsidRPr="00B2506E">
        <w:rPr>
          <w:rFonts w:ascii="Tahoma" w:hAnsi="Tahoma" w:cs="Tahoma"/>
          <w:color w:val="000000" w:themeColor="text1"/>
        </w:rPr>
        <w:t>Date of Completion:</w:t>
      </w:r>
      <w:r w:rsidRPr="00B2506E">
        <w:rPr>
          <w:rFonts w:ascii="Tahoma" w:hAnsi="Tahoma" w:cs="Tahoma"/>
          <w:color w:val="000000" w:themeColor="text1"/>
        </w:rPr>
        <w:tab/>
      </w:r>
      <w:r w:rsidRPr="00B2506E">
        <w:rPr>
          <w:rFonts w:ascii="Tahoma" w:hAnsi="Tahoma" w:cs="Tahoma"/>
          <w:b/>
          <w:color w:val="000000" w:themeColor="text1"/>
        </w:rPr>
        <w:t>S.Y. 2022-2023</w:t>
      </w:r>
    </w:p>
    <w:p w:rsidR="000E7DC9" w:rsidRDefault="000E7DC9" w:rsidP="000E7DC9">
      <w:pPr>
        <w:pStyle w:val="NoSpacing"/>
        <w:spacing w:line="480" w:lineRule="auto"/>
        <w:ind w:firstLine="720"/>
        <w:jc w:val="both"/>
        <w:rPr>
          <w:rFonts w:ascii="Tahoma" w:hAnsi="Tahoma" w:cs="Tahoma"/>
          <w:b/>
          <w:color w:val="000000" w:themeColor="text1"/>
        </w:rPr>
      </w:pPr>
      <w:r w:rsidRPr="00B2506E">
        <w:rPr>
          <w:rFonts w:ascii="Tahoma" w:hAnsi="Tahoma" w:cs="Tahoma"/>
          <w:color w:val="000000" w:themeColor="text1"/>
        </w:rPr>
        <w:t>Keywords:</w:t>
      </w:r>
      <w:r w:rsidRPr="00B2506E">
        <w:rPr>
          <w:rFonts w:ascii="Tahoma" w:hAnsi="Tahoma" w:cs="Tahoma"/>
          <w:color w:val="000000" w:themeColor="text1"/>
        </w:rPr>
        <w:tab/>
      </w:r>
      <w:r w:rsidRPr="00B2506E">
        <w:rPr>
          <w:rFonts w:ascii="Tahoma" w:hAnsi="Tahoma" w:cs="Tahoma"/>
          <w:color w:val="000000" w:themeColor="text1"/>
        </w:rPr>
        <w:tab/>
      </w:r>
      <w:r w:rsidRPr="00B2506E">
        <w:rPr>
          <w:rFonts w:ascii="Tahoma" w:hAnsi="Tahoma" w:cs="Tahoma"/>
          <w:b/>
          <w:color w:val="000000" w:themeColor="text1"/>
        </w:rPr>
        <w:t xml:space="preserve">Solo Parent, </w:t>
      </w:r>
      <w:r>
        <w:rPr>
          <w:rFonts w:ascii="Tahoma" w:hAnsi="Tahoma" w:cs="Tahoma"/>
          <w:b/>
          <w:color w:val="000000" w:themeColor="text1"/>
        </w:rPr>
        <w:t>Experiences</w:t>
      </w:r>
      <w:r w:rsidRPr="00B2506E">
        <w:rPr>
          <w:rFonts w:ascii="Tahoma" w:hAnsi="Tahoma" w:cs="Tahoma"/>
          <w:b/>
          <w:color w:val="000000" w:themeColor="text1"/>
        </w:rPr>
        <w:t xml:space="preserve">, </w:t>
      </w:r>
      <w:r>
        <w:rPr>
          <w:rFonts w:ascii="Tahoma" w:hAnsi="Tahoma" w:cs="Tahoma"/>
          <w:b/>
          <w:color w:val="000000" w:themeColor="text1"/>
        </w:rPr>
        <w:t xml:space="preserve">Coping Mechanism, Family </w:t>
      </w:r>
    </w:p>
    <w:p w:rsidR="000E7DC9" w:rsidRPr="00B2506E" w:rsidRDefault="000E7DC9" w:rsidP="000E7DC9">
      <w:pPr>
        <w:pStyle w:val="NoSpacing"/>
        <w:spacing w:line="480" w:lineRule="auto"/>
        <w:ind w:firstLine="720"/>
        <w:jc w:val="both"/>
        <w:rPr>
          <w:rFonts w:ascii="Tahoma" w:hAnsi="Tahoma" w:cs="Tahoma"/>
          <w:b/>
          <w:color w:val="000000" w:themeColor="text1"/>
        </w:rPr>
      </w:pPr>
      <w:r>
        <w:rPr>
          <w:rFonts w:ascii="Tahoma" w:hAnsi="Tahoma" w:cs="Tahoma"/>
          <w:b/>
          <w:color w:val="000000" w:themeColor="text1"/>
        </w:rPr>
        <w:tab/>
      </w:r>
      <w:r>
        <w:rPr>
          <w:rFonts w:ascii="Tahoma" w:hAnsi="Tahoma" w:cs="Tahoma"/>
          <w:b/>
          <w:color w:val="000000" w:themeColor="text1"/>
        </w:rPr>
        <w:tab/>
      </w:r>
      <w:r>
        <w:rPr>
          <w:rFonts w:ascii="Tahoma" w:hAnsi="Tahoma" w:cs="Tahoma"/>
          <w:b/>
          <w:color w:val="000000" w:themeColor="text1"/>
        </w:rPr>
        <w:tab/>
        <w:t>Life Management</w:t>
      </w:r>
    </w:p>
    <w:p w:rsidR="000E7DC9" w:rsidRPr="00B2506E" w:rsidRDefault="000E7DC9" w:rsidP="000E7DC9">
      <w:pPr>
        <w:pStyle w:val="NoSpacing"/>
        <w:spacing w:line="480" w:lineRule="auto"/>
        <w:ind w:firstLine="720"/>
        <w:jc w:val="both"/>
        <w:rPr>
          <w:rFonts w:ascii="Tahoma" w:hAnsi="Tahoma" w:cs="Tahoma"/>
          <w:color w:val="000000" w:themeColor="text1"/>
        </w:rPr>
      </w:pPr>
    </w:p>
    <w:p w:rsidR="000E7DC9" w:rsidRPr="00B2506E" w:rsidRDefault="000E7DC9" w:rsidP="000E7DC9">
      <w:pPr>
        <w:pStyle w:val="NoSpacing"/>
        <w:spacing w:line="480" w:lineRule="auto"/>
        <w:ind w:firstLine="720"/>
        <w:jc w:val="both"/>
        <w:rPr>
          <w:rFonts w:ascii="Tahoma" w:hAnsi="Tahoma" w:cs="Tahoma"/>
          <w:color w:val="000000" w:themeColor="text1"/>
        </w:rPr>
      </w:pPr>
      <w:r w:rsidRPr="00B2506E">
        <w:rPr>
          <w:rFonts w:ascii="Tahoma" w:hAnsi="Tahoma" w:cs="Tahoma"/>
          <w:color w:val="000000" w:themeColor="text1"/>
        </w:rPr>
        <w:t>This study was conducted to explore the family life management of solo parents i</w:t>
      </w:r>
      <w:r>
        <w:rPr>
          <w:rFonts w:ascii="Tahoma" w:hAnsi="Tahoma" w:cs="Tahoma"/>
          <w:color w:val="000000" w:themeColor="text1"/>
        </w:rPr>
        <w:t>n Naga City, Camarines Sur. T</w:t>
      </w:r>
      <w:r w:rsidRPr="00B2506E">
        <w:rPr>
          <w:rFonts w:ascii="Tahoma" w:hAnsi="Tahoma" w:cs="Tahoma"/>
          <w:color w:val="000000" w:themeColor="text1"/>
        </w:rPr>
        <w:t>his study showed the various stories and circumstances of the solo parents. (1)Specifically, it sought to answer the following questions: What are the solo parents’ experiences on Family Life Management? (2). What are the problems encountered and the coping strategies employed by the participants? (3).What intervention program may be proposed as a result of the findings of the study?</w:t>
      </w:r>
    </w:p>
    <w:p w:rsidR="000E7DC9" w:rsidRPr="00B2506E" w:rsidRDefault="000E7DC9" w:rsidP="000E7DC9">
      <w:pPr>
        <w:pStyle w:val="NoSpacing"/>
        <w:spacing w:line="480" w:lineRule="auto"/>
        <w:ind w:firstLine="720"/>
        <w:jc w:val="both"/>
        <w:rPr>
          <w:rFonts w:ascii="Tahoma" w:hAnsi="Tahoma" w:cs="Tahoma"/>
          <w:color w:val="000000" w:themeColor="text1"/>
        </w:rPr>
      </w:pPr>
    </w:p>
    <w:p w:rsidR="000E7DC9" w:rsidRPr="00B2506E" w:rsidRDefault="000E7DC9" w:rsidP="000E7DC9">
      <w:pPr>
        <w:pStyle w:val="NoSpacing"/>
        <w:spacing w:line="480" w:lineRule="auto"/>
        <w:ind w:firstLine="720"/>
        <w:jc w:val="both"/>
        <w:rPr>
          <w:rFonts w:ascii="Tahoma" w:hAnsi="Tahoma" w:cs="Tahoma"/>
          <w:color w:val="000000" w:themeColor="text1"/>
        </w:rPr>
      </w:pPr>
      <w:r w:rsidRPr="00B2506E">
        <w:rPr>
          <w:rFonts w:ascii="Tahoma" w:hAnsi="Tahoma" w:cs="Tahoma"/>
          <w:color w:val="000000" w:themeColor="text1"/>
        </w:rPr>
        <w:t xml:space="preserve">This study is anchored on the Creswell, (2018) qualitative approach of phenomenological research method that focused on the commonality and the factor influence the lived experience within a particular group (Solo Parent). Furthermore, this study also used thematic analysis Cresswell (2018) which stated to focus to the important description of a phenomenon to understand its meaning.  The primary sources of data are the ten (10) solo parents under the identified categories of Republic Act No. 8972, solo parents who gave birth as a result of rape; spouse has a physical/mental incapacity; </w:t>
      </w:r>
      <w:r w:rsidRPr="00B2506E">
        <w:rPr>
          <w:rFonts w:ascii="Tahoma" w:hAnsi="Tahoma" w:cs="Tahoma"/>
          <w:color w:val="000000" w:themeColor="text1"/>
        </w:rPr>
        <w:lastRenderedPageBreak/>
        <w:t>unmarried father/mother; widowed; annulled; separated, abandoned; imprisonment of the spouse; any other person who solely provides parental care and support to children and family member who assumes the responsibility of the head of the family as a result of death, abandonment, disappearance or prolonged absence of the parents. The study determined the challenges experiences and coping mechanism of solo parents in handling family life.</w:t>
      </w:r>
    </w:p>
    <w:p w:rsidR="000E7DC9" w:rsidRPr="00B2506E" w:rsidRDefault="000E7DC9" w:rsidP="000E7DC9">
      <w:pPr>
        <w:pStyle w:val="NoSpacing"/>
        <w:spacing w:line="480" w:lineRule="auto"/>
        <w:jc w:val="both"/>
        <w:rPr>
          <w:rFonts w:ascii="Tahoma" w:hAnsi="Tahoma" w:cs="Tahoma"/>
          <w:color w:val="000000" w:themeColor="text1"/>
        </w:rPr>
      </w:pPr>
    </w:p>
    <w:p w:rsidR="000E7DC9" w:rsidRDefault="000E7DC9" w:rsidP="000E7DC9">
      <w:pPr>
        <w:pStyle w:val="NoSpacing"/>
        <w:spacing w:line="480" w:lineRule="auto"/>
        <w:jc w:val="both"/>
        <w:rPr>
          <w:rFonts w:ascii="Tahoma" w:hAnsi="Tahoma" w:cs="Tahoma"/>
          <w:color w:val="000000" w:themeColor="text1"/>
        </w:rPr>
      </w:pPr>
      <w:r w:rsidRPr="00B2506E">
        <w:rPr>
          <w:rFonts w:ascii="Tahoma" w:hAnsi="Tahoma" w:cs="Tahoma"/>
          <w:color w:val="000000" w:themeColor="text1"/>
        </w:rPr>
        <w:t>The following conclusions were drawn:</w:t>
      </w:r>
    </w:p>
    <w:p w:rsidR="000E7DC9" w:rsidRDefault="000E7DC9" w:rsidP="000E7DC9">
      <w:pPr>
        <w:spacing w:line="480" w:lineRule="auto"/>
        <w:ind w:firstLine="720"/>
        <w:jc w:val="both"/>
        <w:rPr>
          <w:rFonts w:ascii="Tahoma" w:hAnsi="Tahoma" w:cs="Tahoma"/>
          <w:color w:val="000000" w:themeColor="text1"/>
        </w:rPr>
      </w:pPr>
      <w:r w:rsidRPr="00B2506E">
        <w:rPr>
          <w:rFonts w:ascii="Tahoma" w:hAnsi="Tahoma" w:cs="Tahoma"/>
          <w:color w:val="000000" w:themeColor="text1"/>
        </w:rPr>
        <w:t xml:space="preserve">Family and Moral Management, all the  participants experience difficulty in upbringing their children as they shared that they experienced physical, mental and emotional stress, exhaustion, burnout in parenting especially with the demands of household task, problems in disciplining their children, due to the behavioural issues. Moreover, the participants experience difficulty in sole responsibility, </w:t>
      </w:r>
      <w:r w:rsidRPr="00B2506E">
        <w:rPr>
          <w:rFonts w:ascii="Tahoma" w:hAnsi="Tahoma" w:cs="Tahoma"/>
          <w:color w:val="000000" w:themeColor="text1"/>
          <w:shd w:val="clear" w:color="auto" w:fill="FFFFFF"/>
        </w:rPr>
        <w:t>all of the strain and sacrifices of two parent was left with them.</w:t>
      </w:r>
      <w:r w:rsidRPr="00B2506E">
        <w:rPr>
          <w:rFonts w:ascii="Tahoma" w:hAnsi="Tahoma" w:cs="Tahoma"/>
          <w:color w:val="000000" w:themeColor="text1"/>
        </w:rPr>
        <w:t xml:space="preserve"> </w:t>
      </w:r>
    </w:p>
    <w:p w:rsidR="000E7DC9" w:rsidRDefault="000E7DC9" w:rsidP="000E7DC9">
      <w:pPr>
        <w:spacing w:line="480" w:lineRule="auto"/>
        <w:ind w:firstLine="720"/>
        <w:jc w:val="both"/>
        <w:rPr>
          <w:rFonts w:ascii="Tahoma" w:hAnsi="Tahoma" w:cs="Tahoma"/>
          <w:color w:val="000000" w:themeColor="text1"/>
        </w:rPr>
      </w:pPr>
      <w:r w:rsidRPr="00B2506E">
        <w:rPr>
          <w:rFonts w:ascii="Tahoma" w:hAnsi="Tahoma" w:cs="Tahoma"/>
          <w:color w:val="000000" w:themeColor="text1"/>
        </w:rPr>
        <w:t xml:space="preserve">Financial Management, all of the participant economic condition was </w:t>
      </w:r>
      <w:r>
        <w:rPr>
          <w:rFonts w:ascii="Tahoma" w:hAnsi="Tahoma" w:cs="Tahoma"/>
          <w:color w:val="000000" w:themeColor="text1"/>
        </w:rPr>
        <w:t>disturbed by their</w:t>
      </w:r>
      <w:r w:rsidRPr="00B2506E">
        <w:rPr>
          <w:rFonts w:ascii="Tahoma" w:hAnsi="Tahoma" w:cs="Tahoma"/>
          <w:color w:val="000000" w:themeColor="text1"/>
        </w:rPr>
        <w:t xml:space="preserve"> educational impact, financial involvement that relatively affect their type of worked and income. Thus, income of the participants are very low that affected their basic needs. Furthermore, they experiencing financial hardship in the daily food expenses, school allowances, and utility bills of the family. Some of the parent experience </w:t>
      </w:r>
      <w:r>
        <w:rPr>
          <w:rFonts w:ascii="Tahoma" w:hAnsi="Tahoma" w:cs="Tahoma"/>
          <w:color w:val="000000" w:themeColor="text1"/>
        </w:rPr>
        <w:t>discriminatory</w:t>
      </w:r>
      <w:r w:rsidRPr="00B2506E">
        <w:rPr>
          <w:rFonts w:ascii="Tahoma" w:hAnsi="Tahoma" w:cs="Tahoma"/>
          <w:color w:val="000000" w:themeColor="text1"/>
        </w:rPr>
        <w:t xml:space="preserve"> remark in raising the children alone as they lack of social support from their family while the other solo parent experience support system as strength</w:t>
      </w:r>
      <w:r>
        <w:rPr>
          <w:rFonts w:ascii="Tahoma" w:hAnsi="Tahoma" w:cs="Tahoma"/>
          <w:color w:val="000000" w:themeColor="text1"/>
        </w:rPr>
        <w:t>.</w:t>
      </w:r>
    </w:p>
    <w:p w:rsidR="00070D09" w:rsidRPr="000E7DC9" w:rsidRDefault="000E7DC9" w:rsidP="000E7DC9">
      <w:pPr>
        <w:spacing w:line="480" w:lineRule="auto"/>
        <w:ind w:firstLine="720"/>
        <w:jc w:val="both"/>
        <w:rPr>
          <w:rFonts w:ascii="Tahoma" w:hAnsi="Tahoma" w:cs="Tahoma"/>
          <w:color w:val="000000" w:themeColor="text1"/>
          <w:shd w:val="clear" w:color="auto" w:fill="FFFFFF"/>
        </w:rPr>
      </w:pPr>
      <w:r w:rsidRPr="00B2506E">
        <w:rPr>
          <w:rFonts w:ascii="Tahoma" w:hAnsi="Tahoma" w:cs="Tahoma"/>
          <w:color w:val="000000" w:themeColor="text1"/>
        </w:rPr>
        <w:t xml:space="preserve">Spiritual Management, </w:t>
      </w:r>
      <w:r w:rsidRPr="00B2506E">
        <w:rPr>
          <w:rFonts w:ascii="Tahoma" w:eastAsia="Times New Roman" w:hAnsi="Tahoma" w:cs="Tahoma"/>
          <w:color w:val="000000" w:themeColor="text1"/>
          <w:lang w:eastAsia="en-PH"/>
        </w:rPr>
        <w:t xml:space="preserve">all of the participants struggling doubt causes by the circumstances that there are many uncertainties in their </w:t>
      </w:r>
      <w:r>
        <w:rPr>
          <w:rFonts w:ascii="Tahoma" w:eastAsia="Times New Roman" w:hAnsi="Tahoma" w:cs="Tahoma"/>
          <w:color w:val="000000" w:themeColor="text1"/>
          <w:lang w:eastAsia="en-PH"/>
        </w:rPr>
        <w:t xml:space="preserve">lives </w:t>
      </w:r>
      <w:r w:rsidRPr="00B2506E">
        <w:rPr>
          <w:rFonts w:ascii="Tahoma" w:eastAsia="Times New Roman" w:hAnsi="Tahoma" w:cs="Tahoma"/>
          <w:color w:val="000000" w:themeColor="text1"/>
          <w:lang w:eastAsia="en-PH"/>
        </w:rPr>
        <w:t xml:space="preserve">that they feel that they lack God’s </w:t>
      </w:r>
      <w:r>
        <w:rPr>
          <w:rFonts w:ascii="Tahoma" w:eastAsia="Times New Roman" w:hAnsi="Tahoma" w:cs="Tahoma"/>
          <w:color w:val="000000" w:themeColor="text1"/>
          <w:lang w:eastAsia="en-PH"/>
        </w:rPr>
        <w:t>guidance</w:t>
      </w:r>
      <w:r w:rsidRPr="00B2506E">
        <w:rPr>
          <w:rFonts w:ascii="Tahoma" w:eastAsia="Times New Roman" w:hAnsi="Tahoma" w:cs="Tahoma"/>
          <w:color w:val="000000" w:themeColor="text1"/>
          <w:lang w:eastAsia="en-PH"/>
        </w:rPr>
        <w:t xml:space="preserve"> that weakens their faith, dignity and worth. </w:t>
      </w:r>
      <w:bookmarkStart w:id="0" w:name="_GoBack"/>
      <w:bookmarkEnd w:id="0"/>
    </w:p>
    <w:sectPr w:rsidR="00070D09" w:rsidRPr="000E7DC9" w:rsidSect="00417F3B">
      <w:footerReference w:type="default" r:id="rId4"/>
      <w:footerReference w:type="first" r:id="rId5"/>
      <w:pgSz w:w="12240" w:h="15840" w:code="1"/>
      <w:pgMar w:top="1440" w:right="1440" w:bottom="1440" w:left="2160" w:header="720" w:footer="720" w:gutter="0"/>
      <w:pgNumType w:fmt="lowerRoman" w:start="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006756"/>
      <w:docPartObj>
        <w:docPartGallery w:val="Page Numbers (Bottom of Page)"/>
        <w:docPartUnique/>
      </w:docPartObj>
    </w:sdtPr>
    <w:sdtEndPr>
      <w:rPr>
        <w:noProof/>
      </w:rPr>
    </w:sdtEndPr>
    <w:sdtContent>
      <w:p w:rsidR="00A05F5A" w:rsidRDefault="000E7DC9">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A05F5A" w:rsidRDefault="000E7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2122"/>
      <w:docPartObj>
        <w:docPartGallery w:val="Page Numbers (Bottom of Page)"/>
        <w:docPartUnique/>
      </w:docPartObj>
    </w:sdtPr>
    <w:sdtEndPr>
      <w:rPr>
        <w:noProof/>
      </w:rPr>
    </w:sdtEndPr>
    <w:sdtContent>
      <w:p w:rsidR="00417F3B" w:rsidRDefault="000E7DC9">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417F3B" w:rsidRDefault="000E7DC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C9"/>
    <w:rsid w:val="00070D09"/>
    <w:rsid w:val="000E7D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A34B9-DC8E-4767-8894-C32DBCEB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7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C9"/>
  </w:style>
  <w:style w:type="paragraph" w:styleId="NoSpacing">
    <w:name w:val="No Spacing"/>
    <w:uiPriority w:val="1"/>
    <w:qFormat/>
    <w:rsid w:val="000E7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2023-02-05T17:45:00Z</dcterms:created>
  <dcterms:modified xsi:type="dcterms:W3CDTF">2023-02-05T17:46:00Z</dcterms:modified>
</cp:coreProperties>
</file>