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BFEB" w14:textId="7E9F064B" w:rsidR="007F04AA" w:rsidRDefault="007F04AA" w:rsidP="007F04A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04A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Mobile</w:t>
      </w:r>
      <w:r w:rsidRPr="00961EB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learning applications are typically welcoming, interactive, and entertaining,</w:t>
      </w:r>
      <w:r w:rsidRPr="007F04A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hence</w:t>
      </w:r>
      <w:r w:rsidRPr="00961EB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young children are frequently more drawn to utilise them. iAgree is a visually appealing mobile English learning tool that may be utilised offline in isolated locations with spotty or nonexistent internet connectivity. The peculiarity of this </w:t>
      </w:r>
      <w:r w:rsidR="00047BC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application</w:t>
      </w:r>
      <w:r w:rsidRPr="00961EB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lies in its ability to be utilised offline and its material reflecting the local cultures and daily activities of the students. This makes iAgree unique. This application</w:t>
      </w:r>
      <w:r w:rsidRPr="007F04A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portrays</w:t>
      </w:r>
      <w:r w:rsidRPr="00961EB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vibrant</w:t>
      </w:r>
      <w:r w:rsidRPr="007F04A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and </w:t>
      </w:r>
      <w:r w:rsidRPr="00961EB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colourful colour scheme selections along with its simplicity</w:t>
      </w:r>
      <w:r w:rsidRPr="007F04A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features</w:t>
      </w:r>
      <w:r w:rsidRPr="00961EB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would be excellent characteristics to draw students</w:t>
      </w:r>
      <w:r w:rsidR="00047BC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’ interest</w:t>
      </w:r>
      <w:r w:rsidRPr="00961EB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in and make it </w:t>
      </w:r>
      <w:r w:rsidR="00047BC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fun</w:t>
      </w:r>
      <w:r w:rsidRPr="00961EB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for them to use</w:t>
      </w:r>
      <w:r w:rsidR="00047BC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during learning English</w:t>
      </w:r>
      <w:r w:rsidRPr="00961EB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 </w:t>
      </w:r>
      <w:r w:rsidRPr="007F04AA">
        <w:rPr>
          <w:rFonts w:ascii="Arial" w:hAnsi="Arial" w:cs="Arial"/>
          <w:color w:val="000000"/>
          <w:sz w:val="22"/>
          <w:szCs w:val="22"/>
        </w:rPr>
        <w:t>Additionally, iAgree is a stand alone mobile application,</w:t>
      </w:r>
      <w:r w:rsidR="00047BCF">
        <w:rPr>
          <w:rFonts w:ascii="Arial" w:hAnsi="Arial" w:cs="Arial"/>
          <w:color w:val="000000"/>
          <w:sz w:val="22"/>
          <w:szCs w:val="22"/>
        </w:rPr>
        <w:t xml:space="preserve"> therefore</w:t>
      </w:r>
      <w:r w:rsidRPr="007F04AA">
        <w:rPr>
          <w:rFonts w:ascii="Arial" w:hAnsi="Arial" w:cs="Arial"/>
          <w:color w:val="000000"/>
          <w:sz w:val="22"/>
          <w:szCs w:val="22"/>
        </w:rPr>
        <w:t xml:space="preserve"> it can be used as a backup option to meet the needs of remote students who lack internet access or have highly spotty internet. Both the progress tracking functionality and the content </w:t>
      </w:r>
      <w:r w:rsidR="00047BCF">
        <w:rPr>
          <w:rFonts w:ascii="Arial" w:hAnsi="Arial" w:cs="Arial"/>
          <w:color w:val="000000"/>
          <w:sz w:val="22"/>
          <w:szCs w:val="22"/>
        </w:rPr>
        <w:t>can be used</w:t>
      </w:r>
      <w:r w:rsidRPr="007F04AA">
        <w:rPr>
          <w:rFonts w:ascii="Arial" w:hAnsi="Arial" w:cs="Arial"/>
          <w:color w:val="000000"/>
          <w:sz w:val="22"/>
          <w:szCs w:val="22"/>
        </w:rPr>
        <w:t xml:space="preserve"> during offline. With iAgree, students in rural areas won't be left out in th</w:t>
      </w:r>
      <w:r w:rsidR="00047BCF">
        <w:rPr>
          <w:rFonts w:ascii="Arial" w:hAnsi="Arial" w:cs="Arial"/>
          <w:color w:val="000000"/>
          <w:sz w:val="22"/>
          <w:szCs w:val="22"/>
        </w:rPr>
        <w:t>is</w:t>
      </w:r>
      <w:r w:rsidRPr="007F04AA">
        <w:rPr>
          <w:rFonts w:ascii="Arial" w:hAnsi="Arial" w:cs="Arial"/>
          <w:color w:val="000000"/>
          <w:sz w:val="22"/>
          <w:szCs w:val="22"/>
        </w:rPr>
        <w:t xml:space="preserve"> era of </w:t>
      </w:r>
      <w:r w:rsidR="00047BCF">
        <w:rPr>
          <w:rFonts w:ascii="Arial" w:hAnsi="Arial" w:cs="Arial"/>
          <w:color w:val="000000"/>
          <w:sz w:val="22"/>
          <w:szCs w:val="22"/>
        </w:rPr>
        <w:t xml:space="preserve">a </w:t>
      </w:r>
      <w:r w:rsidRPr="007F04AA">
        <w:rPr>
          <w:rFonts w:ascii="Arial" w:hAnsi="Arial" w:cs="Arial"/>
          <w:color w:val="000000"/>
          <w:sz w:val="22"/>
          <w:szCs w:val="22"/>
        </w:rPr>
        <w:t>wide</w:t>
      </w:r>
      <w:r w:rsidR="00047BCF">
        <w:rPr>
          <w:rFonts w:ascii="Arial" w:hAnsi="Arial" w:cs="Arial"/>
          <w:color w:val="000000"/>
          <w:sz w:val="22"/>
          <w:szCs w:val="22"/>
        </w:rPr>
        <w:t>ning</w:t>
      </w:r>
      <w:r w:rsidRPr="007F04AA">
        <w:rPr>
          <w:rFonts w:ascii="Arial" w:hAnsi="Arial" w:cs="Arial"/>
          <w:color w:val="000000"/>
          <w:sz w:val="22"/>
          <w:szCs w:val="22"/>
        </w:rPr>
        <w:t xml:space="preserve"> digital ga</w:t>
      </w:r>
      <w:r w:rsidR="00047BCF">
        <w:rPr>
          <w:rFonts w:ascii="Arial" w:hAnsi="Arial" w:cs="Arial"/>
          <w:color w:val="000000"/>
          <w:sz w:val="22"/>
          <w:szCs w:val="22"/>
        </w:rPr>
        <w:t>p</w:t>
      </w:r>
      <w:r w:rsidRPr="007F04AA">
        <w:rPr>
          <w:rFonts w:ascii="Arial" w:hAnsi="Arial" w:cs="Arial"/>
          <w:color w:val="000000"/>
          <w:sz w:val="22"/>
          <w:szCs w:val="22"/>
        </w:rPr>
        <w:t>. As a result, iAgree can lessen the digital divide between urban and rural areas in terms of internet access and online education.</w:t>
      </w:r>
    </w:p>
    <w:p w14:paraId="4814F1D2" w14:textId="77777777" w:rsidR="007F04AA" w:rsidRDefault="007F04AA" w:rsidP="007F04A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CCF79FC" w14:textId="6718F837" w:rsidR="007F04AA" w:rsidRPr="007F04AA" w:rsidRDefault="007F04AA" w:rsidP="007F04AA">
      <w:pPr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Arial" w:hAnsi="Arial" w:cs="Arial"/>
          <w:color w:val="000000"/>
          <w:sz w:val="22"/>
          <w:szCs w:val="22"/>
        </w:rPr>
        <w:t>Keywords : English learning, mobile learning application, rural students, digital divide</w:t>
      </w:r>
    </w:p>
    <w:p w14:paraId="58AB798C" w14:textId="77777777" w:rsidR="00FD5964" w:rsidRPr="007F04AA" w:rsidRDefault="00FD5964" w:rsidP="007F04A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FD5964" w:rsidRPr="007F0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AA"/>
    <w:rsid w:val="00047BCF"/>
    <w:rsid w:val="00065D83"/>
    <w:rsid w:val="000F12FA"/>
    <w:rsid w:val="0014630A"/>
    <w:rsid w:val="007F04AA"/>
    <w:rsid w:val="009F7C3C"/>
    <w:rsid w:val="00FD5964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349613"/>
  <w15:chartTrackingRefBased/>
  <w15:docId w15:val="{3E0EFC94-4715-D24C-811D-5BD19ECA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AA"/>
  </w:style>
  <w:style w:type="paragraph" w:styleId="Heading1">
    <w:name w:val="heading 1"/>
    <w:basedOn w:val="Normal"/>
    <w:next w:val="Normal"/>
    <w:link w:val="Heading1Char"/>
    <w:uiPriority w:val="9"/>
    <w:qFormat/>
    <w:rsid w:val="007F0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4AA"/>
    <w:pPr>
      <w:keepNext/>
      <w:keepLines/>
      <w:spacing w:before="160" w:after="80"/>
      <w:outlineLvl w:val="2"/>
    </w:pPr>
    <w:rPr>
      <w:rFonts w:eastAsiaTheme="majorEastAsia" w:cstheme="majorBidi"/>
      <w:noProof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4AA"/>
    <w:pPr>
      <w:keepNext/>
      <w:keepLines/>
      <w:spacing w:before="80" w:after="40"/>
      <w:outlineLvl w:val="3"/>
    </w:pPr>
    <w:rPr>
      <w:rFonts w:eastAsiaTheme="majorEastAsia" w:cstheme="majorBidi"/>
      <w:i/>
      <w:iCs/>
      <w:noProof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4AA"/>
    <w:pPr>
      <w:keepNext/>
      <w:keepLines/>
      <w:spacing w:before="80" w:after="40"/>
      <w:outlineLvl w:val="4"/>
    </w:pPr>
    <w:rPr>
      <w:rFonts w:eastAsiaTheme="majorEastAsia" w:cstheme="majorBidi"/>
      <w:noProof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4AA"/>
    <w:pPr>
      <w:keepNext/>
      <w:keepLines/>
      <w:spacing w:before="40"/>
      <w:outlineLvl w:val="5"/>
    </w:pPr>
    <w:rPr>
      <w:rFonts w:eastAsiaTheme="majorEastAsia" w:cstheme="majorBidi"/>
      <w:i/>
      <w:iCs/>
      <w:noProof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4AA"/>
    <w:pPr>
      <w:keepNext/>
      <w:keepLines/>
      <w:spacing w:before="40"/>
      <w:outlineLvl w:val="6"/>
    </w:pPr>
    <w:rPr>
      <w:rFonts w:eastAsiaTheme="majorEastAsia" w:cstheme="majorBidi"/>
      <w:noProof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4AA"/>
    <w:pPr>
      <w:keepNext/>
      <w:keepLines/>
      <w:outlineLvl w:val="7"/>
    </w:pPr>
    <w:rPr>
      <w:rFonts w:eastAsiaTheme="majorEastAsia" w:cstheme="majorBidi"/>
      <w:i/>
      <w:iCs/>
      <w:noProof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4AA"/>
    <w:pPr>
      <w:keepNext/>
      <w:keepLines/>
      <w:outlineLvl w:val="8"/>
    </w:pPr>
    <w:rPr>
      <w:rFonts w:eastAsiaTheme="majorEastAsia" w:cstheme="majorBidi"/>
      <w:noProof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4AA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4AA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4AA"/>
    <w:rPr>
      <w:rFonts w:eastAsiaTheme="majorEastAsia" w:cstheme="majorBidi"/>
      <w:noProof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4AA"/>
    <w:rPr>
      <w:rFonts w:eastAsiaTheme="majorEastAsia" w:cstheme="majorBidi"/>
      <w:i/>
      <w:iCs/>
      <w:noProof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4AA"/>
    <w:rPr>
      <w:rFonts w:eastAsiaTheme="majorEastAsia" w:cstheme="majorBidi"/>
      <w:noProof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4AA"/>
    <w:rPr>
      <w:rFonts w:eastAsiaTheme="majorEastAsia" w:cstheme="majorBidi"/>
      <w:i/>
      <w:iCs/>
      <w:noProof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4AA"/>
    <w:rPr>
      <w:rFonts w:eastAsiaTheme="majorEastAsia" w:cstheme="majorBidi"/>
      <w:noProof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4AA"/>
    <w:rPr>
      <w:rFonts w:eastAsiaTheme="majorEastAsia" w:cstheme="majorBidi"/>
      <w:i/>
      <w:iCs/>
      <w:noProof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4AA"/>
    <w:rPr>
      <w:rFonts w:eastAsiaTheme="majorEastAsia" w:cstheme="majorBidi"/>
      <w:noProof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F04AA"/>
    <w:pPr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F04AA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4AA"/>
    <w:pPr>
      <w:numPr>
        <w:ilvl w:val="1"/>
      </w:numPr>
      <w:spacing w:after="160"/>
    </w:pPr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7F04AA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F04AA"/>
    <w:pPr>
      <w:spacing w:before="160" w:after="160"/>
      <w:jc w:val="center"/>
    </w:pPr>
    <w:rPr>
      <w:i/>
      <w:iCs/>
      <w:noProof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7F04AA"/>
    <w:rPr>
      <w:i/>
      <w:iCs/>
      <w:noProof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F04AA"/>
    <w:pPr>
      <w:ind w:left="720"/>
      <w:contextualSpacing/>
    </w:pPr>
    <w:rPr>
      <w:noProof/>
      <w:lang w:val="en-GB"/>
    </w:rPr>
  </w:style>
  <w:style w:type="character" w:styleId="IntenseEmphasis">
    <w:name w:val="Intense Emphasis"/>
    <w:basedOn w:val="DefaultParagraphFont"/>
    <w:uiPriority w:val="21"/>
    <w:qFormat/>
    <w:rsid w:val="007F04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noProof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4AA"/>
    <w:rPr>
      <w:i/>
      <w:iCs/>
      <w:noProof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F04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Nuralanis binti Zulkipli</dc:creator>
  <cp:keywords/>
  <dc:description/>
  <cp:lastModifiedBy>Natasha Nuralanis binti Zulkipli</cp:lastModifiedBy>
  <cp:revision>2</cp:revision>
  <dcterms:created xsi:type="dcterms:W3CDTF">2024-06-03T03:48:00Z</dcterms:created>
  <dcterms:modified xsi:type="dcterms:W3CDTF">2024-06-03T03:54:00Z</dcterms:modified>
</cp:coreProperties>
</file>