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1343F" w:rsidRDefault="00BB4C5B">
      <w:pPr>
        <w:spacing w:before="240" w:after="240"/>
        <w:jc w:val="center"/>
        <w:rPr>
          <w:rFonts w:ascii="Source Sans Pro" w:eastAsia="Source Sans Pro" w:hAnsi="Source Sans Pro" w:cs="Source Sans Pro"/>
          <w:b/>
        </w:rPr>
      </w:pPr>
      <w:r>
        <w:rPr>
          <w:rFonts w:ascii="Source Sans Pro" w:eastAsia="Source Sans Pro" w:hAnsi="Source Sans Pro" w:cs="Source Sans Pro"/>
          <w:b/>
          <w:sz w:val="28"/>
          <w:szCs w:val="28"/>
        </w:rPr>
        <w:t>Social Media Play Regarding Body Image: An Adolescents Battles Regarding Beauty Standards</w:t>
      </w:r>
    </w:p>
    <w:p w14:paraId="00000002" w14:textId="77777777" w:rsidR="00F1343F" w:rsidRDefault="00BB4C5B">
      <w:pPr>
        <w:spacing w:before="240" w:after="240"/>
        <w:jc w:val="both"/>
        <w:rPr>
          <w:rFonts w:ascii="Source Sans Pro" w:eastAsia="Source Sans Pro" w:hAnsi="Source Sans Pro" w:cs="Source Sans Pro"/>
        </w:rPr>
      </w:pPr>
      <w:r>
        <w:rPr>
          <w:rFonts w:ascii="Source Sans Pro" w:eastAsia="Source Sans Pro" w:hAnsi="Source Sans Pro" w:cs="Source Sans Pro"/>
          <w:b/>
        </w:rPr>
        <w:t xml:space="preserve">Abstract: </w:t>
      </w:r>
      <w:r>
        <w:rPr>
          <w:rFonts w:ascii="Source Sans Pro" w:eastAsia="Source Sans Pro" w:hAnsi="Source Sans Pro" w:cs="Source Sans Pro"/>
        </w:rPr>
        <w:t>Social Media has been one of the major factors that have been influencing the emotional and mental wellbeing of young adolescents in our current generation. Social Media's profanity into leading said beauty standards online has left such a major impact wit</w:t>
      </w:r>
      <w:r>
        <w:rPr>
          <w:rFonts w:ascii="Source Sans Pro" w:eastAsia="Source Sans Pro" w:hAnsi="Source Sans Pro" w:cs="Source Sans Pro"/>
        </w:rPr>
        <w:t xml:space="preserve">hin a teenager's self esteem and confidence as these said 'perfect body image' being advertised, isn't something that is easily attained by everyone. This study </w:t>
      </w:r>
      <w:proofErr w:type="gramStart"/>
      <w:r>
        <w:rPr>
          <w:rFonts w:ascii="Source Sans Pro" w:eastAsia="Source Sans Pro" w:hAnsi="Source Sans Pro" w:cs="Source Sans Pro"/>
        </w:rPr>
        <w:t>aimed  to</w:t>
      </w:r>
      <w:proofErr w:type="gramEnd"/>
      <w:r>
        <w:rPr>
          <w:rFonts w:ascii="Source Sans Pro" w:eastAsia="Source Sans Pro" w:hAnsi="Source Sans Pro" w:cs="Source Sans Pro"/>
        </w:rPr>
        <w:t xml:space="preserve"> bring light upon the Social Media’s play regarding Body Image and how it affects youn</w:t>
      </w:r>
      <w:r>
        <w:rPr>
          <w:rFonts w:ascii="Source Sans Pro" w:eastAsia="Source Sans Pro" w:hAnsi="Source Sans Pro" w:cs="Source Sans Pro"/>
        </w:rPr>
        <w:t>g adolescents, along with finding: a.) The influences of social media regarding the perspective of adolescents towards their own body image; b.) The challenges that adolescents encountered as they went through the standards of social media in terms of body</w:t>
      </w:r>
      <w:r>
        <w:rPr>
          <w:rFonts w:ascii="Source Sans Pro" w:eastAsia="Source Sans Pro" w:hAnsi="Source Sans Pro" w:cs="Source Sans Pro"/>
        </w:rPr>
        <w:t xml:space="preserve"> image; c.) The coping mechanisms of adolescents towards the media’s influence on beauty standards. Furthermore, due to the COVID-19 pandemic, the researchers utilized a qualitative type of research wherein we have gathered our data using a semi structured</w:t>
      </w:r>
      <w:r>
        <w:rPr>
          <w:rFonts w:ascii="Source Sans Pro" w:eastAsia="Source Sans Pro" w:hAnsi="Source Sans Pro" w:cs="Source Sans Pro"/>
        </w:rPr>
        <w:t xml:space="preserve"> interview with open-ended questions using an online questionnaire that is constructed through Google Forms. After gathering the data, the researchers used Thematization to analyze our collected data information from our participants. The encountered major</w:t>
      </w:r>
      <w:r>
        <w:rPr>
          <w:rFonts w:ascii="Source Sans Pro" w:eastAsia="Source Sans Pro" w:hAnsi="Source Sans Pro" w:cs="Source Sans Pro"/>
        </w:rPr>
        <w:t xml:space="preserve"> challenges and influences of adolescents mainly derived from them being easily persuaded to follow the current beauty standards they see online. Moreover, the results imply that social media has left such great influence on adolescents as these unattainab</w:t>
      </w:r>
      <w:r>
        <w:rPr>
          <w:rFonts w:ascii="Source Sans Pro" w:eastAsia="Source Sans Pro" w:hAnsi="Source Sans Pro" w:cs="Source Sans Pro"/>
        </w:rPr>
        <w:t>le beauty standards they see online made their insecurity fluctuate and lower their self-confidence further. Nonetheless, the respondents managed to overcome these challenges by having coping mechanisms like social media detoxification, reflection, and int</w:t>
      </w:r>
      <w:r>
        <w:rPr>
          <w:rFonts w:ascii="Source Sans Pro" w:eastAsia="Source Sans Pro" w:hAnsi="Source Sans Pro" w:cs="Source Sans Pro"/>
        </w:rPr>
        <w:t>eraction with family and friends. With that being said, the researchers would like to advocate towards the adolescents to terminate themselves from living up to the ideal world and appreciate what they have and what their body can do.</w:t>
      </w:r>
    </w:p>
    <w:p w14:paraId="00000003" w14:textId="77777777" w:rsidR="00F1343F" w:rsidRDefault="00BB4C5B">
      <w:pPr>
        <w:spacing w:before="240" w:after="240"/>
        <w:jc w:val="both"/>
        <w:rPr>
          <w:rFonts w:ascii="Source Sans Pro" w:eastAsia="Source Sans Pro" w:hAnsi="Source Sans Pro" w:cs="Source Sans Pro"/>
        </w:rPr>
      </w:pPr>
      <w:r>
        <w:rPr>
          <w:rFonts w:ascii="Source Sans Pro" w:eastAsia="Source Sans Pro" w:hAnsi="Source Sans Pro" w:cs="Source Sans Pro"/>
        </w:rPr>
        <w:t xml:space="preserve"> </w:t>
      </w:r>
    </w:p>
    <w:p w14:paraId="00000004" w14:textId="77777777" w:rsidR="00F1343F" w:rsidRDefault="00BB4C5B">
      <w:pPr>
        <w:spacing w:before="240" w:after="240"/>
        <w:jc w:val="both"/>
        <w:rPr>
          <w:rFonts w:ascii="Source Sans Pro" w:eastAsia="Source Sans Pro" w:hAnsi="Source Sans Pro" w:cs="Source Sans Pro"/>
        </w:rPr>
      </w:pPr>
      <w:r>
        <w:rPr>
          <w:rFonts w:ascii="Source Sans Pro" w:eastAsia="Source Sans Pro" w:hAnsi="Source Sans Pro" w:cs="Source Sans Pro"/>
          <w:b/>
        </w:rPr>
        <w:t xml:space="preserve">Keywords: </w:t>
      </w:r>
      <w:r>
        <w:rPr>
          <w:rFonts w:ascii="Source Sans Pro" w:eastAsia="Source Sans Pro" w:hAnsi="Source Sans Pro" w:cs="Source Sans Pro"/>
        </w:rPr>
        <w:t>Social Me</w:t>
      </w:r>
      <w:r>
        <w:rPr>
          <w:rFonts w:ascii="Source Sans Pro" w:eastAsia="Source Sans Pro" w:hAnsi="Source Sans Pro" w:cs="Source Sans Pro"/>
        </w:rPr>
        <w:t>dia, Beauty Standards, Adolescents, Influences, Challenges, Coping Mechanisms</w:t>
      </w:r>
    </w:p>
    <w:p w14:paraId="00000005" w14:textId="77777777" w:rsidR="00F1343F" w:rsidRDefault="00BB4C5B">
      <w:pPr>
        <w:spacing w:before="240" w:after="240"/>
        <w:jc w:val="both"/>
        <w:rPr>
          <w:rFonts w:ascii="Source Sans Pro" w:eastAsia="Source Sans Pro" w:hAnsi="Source Sans Pro" w:cs="Source Sans Pro"/>
        </w:rPr>
      </w:pPr>
      <w:r>
        <w:rPr>
          <w:rFonts w:ascii="Source Sans Pro" w:eastAsia="Source Sans Pro" w:hAnsi="Source Sans Pro" w:cs="Source Sans Pro"/>
          <w:b/>
        </w:rPr>
        <w:t xml:space="preserve"> Affiliation: </w:t>
      </w:r>
      <w:r>
        <w:rPr>
          <w:rFonts w:ascii="Source Sans Pro" w:eastAsia="Source Sans Pro" w:hAnsi="Source Sans Pro" w:cs="Source Sans Pro"/>
        </w:rPr>
        <w:t>Student Researcher</w:t>
      </w:r>
    </w:p>
    <w:p w14:paraId="00000006" w14:textId="77777777" w:rsidR="00F1343F" w:rsidRDefault="00BB4C5B">
      <w:pPr>
        <w:spacing w:before="240" w:after="240"/>
        <w:jc w:val="both"/>
        <w:rPr>
          <w:rFonts w:ascii="Source Sans Pro" w:eastAsia="Source Sans Pro" w:hAnsi="Source Sans Pro" w:cs="Source Sans Pro"/>
        </w:rPr>
      </w:pPr>
      <w:r>
        <w:rPr>
          <w:rFonts w:ascii="Source Sans Pro" w:eastAsia="Source Sans Pro" w:hAnsi="Source Sans Pro" w:cs="Source Sans Pro"/>
          <w:b/>
        </w:rPr>
        <w:t xml:space="preserve">Place: </w:t>
      </w:r>
      <w:r>
        <w:rPr>
          <w:rFonts w:ascii="Source Sans Pro" w:eastAsia="Source Sans Pro" w:hAnsi="Source Sans Pro" w:cs="Source Sans Pro"/>
        </w:rPr>
        <w:t>Urbiztondo, San Juan, La Union, Philippines</w:t>
      </w:r>
    </w:p>
    <w:p w14:paraId="00000007" w14:textId="77777777" w:rsidR="00F1343F" w:rsidRDefault="00BB4C5B">
      <w:pPr>
        <w:spacing w:before="240" w:after="240"/>
        <w:jc w:val="both"/>
        <w:rPr>
          <w:rFonts w:ascii="Source Sans Pro" w:eastAsia="Source Sans Pro" w:hAnsi="Source Sans Pro" w:cs="Source Sans Pro"/>
        </w:rPr>
      </w:pPr>
      <w:r>
        <w:rPr>
          <w:rFonts w:ascii="Source Sans Pro" w:eastAsia="Source Sans Pro" w:hAnsi="Source Sans Pro" w:cs="Source Sans Pro"/>
          <w:b/>
        </w:rPr>
        <w:t xml:space="preserve">Zip Code: </w:t>
      </w:r>
      <w:r>
        <w:rPr>
          <w:rFonts w:ascii="Source Sans Pro" w:eastAsia="Source Sans Pro" w:hAnsi="Source Sans Pro" w:cs="Source Sans Pro"/>
        </w:rPr>
        <w:t>2514</w:t>
      </w:r>
    </w:p>
    <w:p w14:paraId="00000008" w14:textId="77777777" w:rsidR="00F1343F" w:rsidRDefault="00BB4C5B">
      <w:pPr>
        <w:spacing w:before="240" w:after="240"/>
        <w:jc w:val="both"/>
        <w:rPr>
          <w:rFonts w:ascii="Source Sans Pro" w:eastAsia="Source Sans Pro" w:hAnsi="Source Sans Pro" w:cs="Source Sans Pro"/>
        </w:rPr>
      </w:pPr>
      <w:r>
        <w:rPr>
          <w:rFonts w:ascii="Source Sans Pro" w:eastAsia="Source Sans Pro" w:hAnsi="Source Sans Pro" w:cs="Source Sans Pro"/>
          <w:b/>
        </w:rPr>
        <w:t>Affiliation:</w:t>
      </w:r>
      <w:r>
        <w:rPr>
          <w:rFonts w:ascii="Source Sans Pro" w:eastAsia="Source Sans Pro" w:hAnsi="Source Sans Pro" w:cs="Source Sans Pro"/>
        </w:rPr>
        <w:t xml:space="preserve"> Lorma Basic Education Schools </w:t>
      </w:r>
    </w:p>
    <w:p w14:paraId="00000009" w14:textId="77777777" w:rsidR="00F1343F" w:rsidRDefault="00BB4C5B">
      <w:pPr>
        <w:spacing w:before="240" w:after="240"/>
        <w:jc w:val="both"/>
        <w:rPr>
          <w:rFonts w:ascii="Source Sans Pro" w:eastAsia="Source Sans Pro" w:hAnsi="Source Sans Pro" w:cs="Source Sans Pro"/>
        </w:rPr>
      </w:pPr>
      <w:r>
        <w:rPr>
          <w:rFonts w:ascii="Source Sans Pro" w:eastAsia="Source Sans Pro" w:hAnsi="Source Sans Pro" w:cs="Source Sans Pro"/>
          <w:b/>
        </w:rPr>
        <w:t>Position</w:t>
      </w:r>
      <w:r>
        <w:rPr>
          <w:rFonts w:ascii="Source Sans Pro" w:eastAsia="Source Sans Pro" w:hAnsi="Source Sans Pro" w:cs="Source Sans Pro"/>
        </w:rPr>
        <w:t>: Student Researcher</w:t>
      </w:r>
    </w:p>
    <w:p w14:paraId="0000000A" w14:textId="77777777" w:rsidR="00F1343F" w:rsidRDefault="00BB4C5B">
      <w:pPr>
        <w:spacing w:before="240" w:after="240"/>
        <w:jc w:val="both"/>
        <w:rPr>
          <w:rFonts w:ascii="Source Sans Pro" w:eastAsia="Source Sans Pro" w:hAnsi="Source Sans Pro" w:cs="Source Sans Pro"/>
          <w:b/>
        </w:rPr>
      </w:pPr>
      <w:r>
        <w:rPr>
          <w:rFonts w:ascii="Source Sans Pro" w:eastAsia="Source Sans Pro" w:hAnsi="Source Sans Pro" w:cs="Source Sans Pro"/>
          <w:b/>
        </w:rPr>
        <w:t>ivonra</w:t>
      </w:r>
      <w:r>
        <w:rPr>
          <w:rFonts w:ascii="Source Sans Pro" w:eastAsia="Source Sans Pro" w:hAnsi="Source Sans Pro" w:cs="Source Sans Pro"/>
          <w:b/>
        </w:rPr>
        <w:t>lenz.gomez@lorma.edu</w:t>
      </w:r>
    </w:p>
    <w:p w14:paraId="0000000B" w14:textId="77777777" w:rsidR="00F1343F" w:rsidRDefault="00BB4C5B">
      <w:pPr>
        <w:spacing w:before="240" w:after="240"/>
        <w:jc w:val="both"/>
        <w:rPr>
          <w:rFonts w:ascii="Source Sans Pro" w:eastAsia="Source Sans Pro" w:hAnsi="Source Sans Pro" w:cs="Source Sans Pro"/>
          <w:b/>
        </w:rPr>
      </w:pPr>
      <w:r>
        <w:rPr>
          <w:rFonts w:ascii="Source Sans Pro" w:eastAsia="Source Sans Pro" w:hAnsi="Source Sans Pro" w:cs="Source Sans Pro"/>
          <w:b/>
        </w:rPr>
        <w:t>09054830624</w:t>
      </w:r>
    </w:p>
    <w:p w14:paraId="00000017" w14:textId="77777777" w:rsidR="00F1343F" w:rsidRDefault="00F1343F">
      <w:pPr>
        <w:rPr>
          <w:rFonts w:ascii="Merriweather" w:eastAsia="Merriweather" w:hAnsi="Merriweather" w:cs="Merriweather"/>
        </w:rPr>
      </w:pPr>
    </w:p>
    <w:sectPr w:rsidR="00F134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erriweath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3F"/>
    <w:rsid w:val="00BB4C5B"/>
    <w:rsid w:val="00F1343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38A3CF69"/>
  <w15:docId w15:val="{5324A9C9-405C-AE4B-BC16-FB3900DD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iris delfin</cp:lastModifiedBy>
  <cp:revision>2</cp:revision>
  <dcterms:created xsi:type="dcterms:W3CDTF">2021-04-26T04:38:00Z</dcterms:created>
  <dcterms:modified xsi:type="dcterms:W3CDTF">2021-04-26T04:38:00Z</dcterms:modified>
</cp:coreProperties>
</file>