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8A4B" w14:textId="77777777" w:rsidR="004F1B66" w:rsidRPr="004F1B66" w:rsidRDefault="004F1B66" w:rsidP="004F1B66">
      <w:pPr>
        <w:pStyle w:val="NormalWeb"/>
        <w:spacing w:before="0" w:beforeAutospacing="0" w:after="0" w:afterAutospacing="0" w:line="480" w:lineRule="auto"/>
        <w:jc w:val="center"/>
        <w:rPr>
          <w:rFonts w:asciiTheme="minorBidi" w:hAnsiTheme="minorBidi" w:cstheme="minorBidi"/>
          <w:color w:val="0E101A"/>
        </w:rPr>
      </w:pPr>
      <w:r w:rsidRPr="004F1B66">
        <w:rPr>
          <w:rStyle w:val="Strong"/>
          <w:rFonts w:asciiTheme="minorBidi" w:hAnsiTheme="minorBidi" w:cstheme="minorBidi"/>
          <w:color w:val="0E101A"/>
        </w:rPr>
        <w:t>Employing Aesthetic Values for some Saudi Arabian Landmarks in Fabric Design</w:t>
      </w:r>
    </w:p>
    <w:p w14:paraId="1DCD40CE" w14:textId="77777777" w:rsidR="004F1B66" w:rsidRPr="004F1B66" w:rsidRDefault="004F1B66" w:rsidP="004F1B66">
      <w:pPr>
        <w:pStyle w:val="NormalWeb"/>
        <w:spacing w:before="0" w:beforeAutospacing="0" w:after="0" w:afterAutospacing="0" w:line="480" w:lineRule="auto"/>
        <w:jc w:val="both"/>
        <w:rPr>
          <w:rFonts w:asciiTheme="minorBidi" w:hAnsiTheme="minorBidi" w:cstheme="minorBidi"/>
          <w:color w:val="0E101A"/>
        </w:rPr>
      </w:pPr>
      <w:r w:rsidRPr="004F1B66">
        <w:rPr>
          <w:rFonts w:asciiTheme="minorBidi" w:hAnsiTheme="minorBidi" w:cstheme="minorBidi"/>
          <w:color w:val="0E101A"/>
        </w:rPr>
        <w:t>The research aims to recognise the distinctive features of the landmarks of the Kingdom of Saudi Arabia, create designs for decorative units adapted from some landmarks of the Kingdom of Saudi Arabia, make catalogue sample of fabric adapted from the decorative of some landmarks of the Kingdom of Saudi Arabia, and employ samples which received the highest vote from the judged in preparing a small piece from the fabric. The study tools include questionnaires, a visit to specific landmarks in two different cities, and interviews. The first questionnaire was collected to receive a vote on the fabric of the design before being created. In contrast, the second questionnaire was conducted to find the judges' opinions after creating the designs which received the highest votes. The interview responses were collected from tour guides. The results of the study include specifying the distinctive features of the landmarks, creating designs adapted from some landmarks, creating a catalogue of fabric samples adapted from the distinctive of some landmarks, the designed fabric was printed and added to the catalogue, and finally, fabric designs which received the highest vote from the first questionnaire were chosen to create small pieces</w:t>
      </w:r>
    </w:p>
    <w:p w14:paraId="4CBC64CD" w14:textId="77777777" w:rsidR="009F37BA" w:rsidRPr="004F1B66" w:rsidRDefault="009F37BA" w:rsidP="004F1B66">
      <w:pPr>
        <w:spacing w:line="480" w:lineRule="auto"/>
        <w:jc w:val="both"/>
        <w:rPr>
          <w:rFonts w:asciiTheme="minorBidi" w:hAnsiTheme="minorBidi"/>
          <w:sz w:val="24"/>
          <w:szCs w:val="24"/>
        </w:rPr>
      </w:pPr>
    </w:p>
    <w:sectPr w:rsidR="009F37BA" w:rsidRPr="004F1B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D8F2" w14:textId="77777777" w:rsidR="00A57ECA" w:rsidRDefault="00A57ECA" w:rsidP="00A57ECA">
      <w:pPr>
        <w:spacing w:after="0" w:line="240" w:lineRule="auto"/>
      </w:pPr>
      <w:r>
        <w:separator/>
      </w:r>
    </w:p>
  </w:endnote>
  <w:endnote w:type="continuationSeparator" w:id="0">
    <w:p w14:paraId="7FBCEF77" w14:textId="77777777" w:rsidR="00A57ECA" w:rsidRDefault="00A57ECA" w:rsidP="00A5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13F1" w14:textId="77777777" w:rsidR="00A57ECA" w:rsidRDefault="00A57ECA" w:rsidP="00A57ECA">
      <w:pPr>
        <w:spacing w:after="0" w:line="240" w:lineRule="auto"/>
      </w:pPr>
      <w:r>
        <w:separator/>
      </w:r>
    </w:p>
  </w:footnote>
  <w:footnote w:type="continuationSeparator" w:id="0">
    <w:p w14:paraId="4A246307" w14:textId="77777777" w:rsidR="00A57ECA" w:rsidRDefault="00A57ECA" w:rsidP="00A57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CA"/>
    <w:rsid w:val="00362630"/>
    <w:rsid w:val="004F1B66"/>
    <w:rsid w:val="009F37BA"/>
    <w:rsid w:val="00A57ECA"/>
    <w:rsid w:val="00A9513A"/>
    <w:rsid w:val="00F56F1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D1DE"/>
  <w15:chartTrackingRefBased/>
  <w15:docId w15:val="{675E4FCB-A02D-4C22-BCD2-018A12EF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ECA"/>
  </w:style>
  <w:style w:type="paragraph" w:styleId="Footer">
    <w:name w:val="footer"/>
    <w:basedOn w:val="Normal"/>
    <w:link w:val="FooterChar"/>
    <w:uiPriority w:val="99"/>
    <w:unhideWhenUsed/>
    <w:rsid w:val="00A5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ECA"/>
  </w:style>
  <w:style w:type="paragraph" w:styleId="NormalWeb">
    <w:name w:val="Normal (Web)"/>
    <w:basedOn w:val="Normal"/>
    <w:uiPriority w:val="99"/>
    <w:semiHidden/>
    <w:unhideWhenUsed/>
    <w:rsid w:val="004F1B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F1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5526">
      <w:bodyDiv w:val="1"/>
      <w:marLeft w:val="0"/>
      <w:marRight w:val="0"/>
      <w:marTop w:val="0"/>
      <w:marBottom w:val="0"/>
      <w:divBdr>
        <w:top w:val="none" w:sz="0" w:space="0" w:color="auto"/>
        <w:left w:val="none" w:sz="0" w:space="0" w:color="auto"/>
        <w:bottom w:val="none" w:sz="0" w:space="0" w:color="auto"/>
        <w:right w:val="none" w:sz="0" w:space="0" w:color="auto"/>
      </w:divBdr>
    </w:div>
    <w:div w:id="19338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1</cp:revision>
  <dcterms:created xsi:type="dcterms:W3CDTF">2022-03-31T04:04:00Z</dcterms:created>
  <dcterms:modified xsi:type="dcterms:W3CDTF">2022-03-31T04:27:00Z</dcterms:modified>
</cp:coreProperties>
</file>