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E0FA" w14:textId="598F32E5" w:rsidR="006F4DE0" w:rsidRPr="00A94ECA" w:rsidRDefault="00B56AAD" w:rsidP="006F4DE0">
      <w:pPr>
        <w:spacing w:line="276" w:lineRule="auto"/>
        <w:jc w:val="both"/>
        <w:rPr>
          <w:rFonts w:cstheme="minorHAnsi"/>
          <w:b/>
          <w:bCs/>
        </w:rPr>
      </w:pPr>
      <w:r>
        <w:rPr>
          <w:rFonts w:cstheme="minorHAnsi"/>
          <w:b/>
          <w:bCs/>
        </w:rPr>
        <w:t xml:space="preserve"> V0</w:t>
      </w:r>
      <w:r w:rsidR="006F4DE0" w:rsidRPr="00A94ECA">
        <w:rPr>
          <w:rFonts w:cstheme="minorHAnsi"/>
          <w:b/>
          <w:bCs/>
        </w:rPr>
        <w:t>Problem identification/background of the research:</w:t>
      </w:r>
    </w:p>
    <w:p w14:paraId="4095D4A0" w14:textId="2757963F" w:rsidR="006F4DE0" w:rsidRPr="004E4C2E" w:rsidRDefault="006F4DE0" w:rsidP="00205D1C">
      <w:pPr>
        <w:spacing w:line="276" w:lineRule="auto"/>
        <w:jc w:val="both"/>
        <w:rPr>
          <w:rFonts w:asciiTheme="majorBidi" w:hAnsiTheme="majorBidi" w:cstheme="majorBidi"/>
          <w:sz w:val="24"/>
          <w:szCs w:val="24"/>
        </w:rPr>
      </w:pPr>
      <w:bookmarkStart w:id="0" w:name="_Hlk124112932"/>
      <w:r w:rsidRPr="004E4C2E">
        <w:rPr>
          <w:rFonts w:asciiTheme="majorBidi" w:hAnsiTheme="majorBidi" w:cstheme="majorBidi"/>
          <w:sz w:val="24"/>
          <w:szCs w:val="24"/>
        </w:rPr>
        <w:t xml:space="preserve">Known in the scientific communities as Severe Acute Respiratory Syndrome Coronavirus 2 (SARS-CoV-2), it was first identified in Wuhan, China in </w:t>
      </w:r>
      <w:r w:rsidR="00205D1C" w:rsidRPr="004E4C2E">
        <w:rPr>
          <w:rFonts w:asciiTheme="majorBidi" w:hAnsiTheme="majorBidi" w:cstheme="majorBidi"/>
          <w:sz w:val="24"/>
          <w:szCs w:val="24"/>
        </w:rPr>
        <w:t xml:space="preserve">the </w:t>
      </w:r>
      <w:r w:rsidRPr="004E4C2E">
        <w:rPr>
          <w:rFonts w:asciiTheme="majorBidi" w:hAnsiTheme="majorBidi" w:cstheme="majorBidi"/>
          <w:sz w:val="24"/>
          <w:szCs w:val="24"/>
        </w:rPr>
        <w:t xml:space="preserve">winter, 2019 (Linton et al., 2020; </w:t>
      </w:r>
      <w:proofErr w:type="spellStart"/>
      <w:r w:rsidRPr="004E4C2E">
        <w:rPr>
          <w:rFonts w:asciiTheme="majorBidi" w:hAnsiTheme="majorBidi" w:cstheme="majorBidi"/>
          <w:sz w:val="24"/>
          <w:szCs w:val="24"/>
        </w:rPr>
        <w:t>Xie</w:t>
      </w:r>
      <w:proofErr w:type="spellEnd"/>
      <w:r w:rsidRPr="004E4C2E">
        <w:rPr>
          <w:rFonts w:asciiTheme="majorBidi" w:hAnsiTheme="majorBidi" w:cstheme="majorBidi"/>
          <w:sz w:val="24"/>
          <w:szCs w:val="24"/>
        </w:rPr>
        <w:t xml:space="preserve"> &amp; Chen, 2020). Coronavirus (COVID-19) has been identified as a global pandemic by the World Health Organization (WHO) three months after </w:t>
      </w:r>
      <w:r w:rsidR="00205D1C" w:rsidRPr="004E4C2E">
        <w:rPr>
          <w:rFonts w:asciiTheme="majorBidi" w:hAnsiTheme="majorBidi" w:cstheme="majorBidi"/>
          <w:sz w:val="24"/>
          <w:szCs w:val="24"/>
        </w:rPr>
        <w:t>its</w:t>
      </w:r>
      <w:r w:rsidRPr="004E4C2E">
        <w:rPr>
          <w:rFonts w:asciiTheme="majorBidi" w:hAnsiTheme="majorBidi" w:cstheme="majorBidi"/>
          <w:sz w:val="24"/>
          <w:szCs w:val="24"/>
        </w:rPr>
        <w:t xml:space="preserve"> first occurrence. </w:t>
      </w:r>
      <w:r w:rsidR="00205D1C" w:rsidRPr="004E4C2E">
        <w:rPr>
          <w:rFonts w:asciiTheme="majorBidi" w:hAnsiTheme="majorBidi" w:cstheme="majorBidi"/>
          <w:sz w:val="24"/>
          <w:szCs w:val="24"/>
        </w:rPr>
        <w:t xml:space="preserve">The COVID-19 pandemic has plunged the globe into an unprecedented global disaster, with more than 600 million confirmed illnesses and more than 6 million confirmed deaths in recent history </w:t>
      </w:r>
      <w:r w:rsidRPr="004E4C2E">
        <w:rPr>
          <w:rFonts w:asciiTheme="majorBidi" w:hAnsiTheme="majorBidi" w:cstheme="majorBidi"/>
          <w:sz w:val="24"/>
          <w:szCs w:val="24"/>
        </w:rPr>
        <w:t>(Albrecht</w:t>
      </w:r>
      <w:r w:rsidR="00771894" w:rsidRPr="004E4C2E">
        <w:rPr>
          <w:rFonts w:asciiTheme="majorBidi" w:hAnsiTheme="majorBidi" w:cstheme="majorBidi"/>
          <w:sz w:val="24"/>
          <w:szCs w:val="24"/>
        </w:rPr>
        <w:t>,</w:t>
      </w:r>
      <w:r w:rsidRPr="004E4C2E">
        <w:rPr>
          <w:rFonts w:asciiTheme="majorBidi" w:hAnsiTheme="majorBidi" w:cstheme="majorBidi"/>
          <w:sz w:val="24"/>
          <w:szCs w:val="24"/>
        </w:rPr>
        <w:t xml:space="preserve"> 2022). Global Preparedness Monitoring Board (GPMB) had published an annual report on global preparedness for health emergencies. They had warned that: “The world is at acute risk for devastating regional or global disease epidemics or pandemics that not only cause loss of life but upend economies and create social chaos” (2019, p. 11). </w:t>
      </w:r>
    </w:p>
    <w:p w14:paraId="4F0AD710" w14:textId="0E160BF5" w:rsidR="006F4DE0" w:rsidRPr="004E4C2E" w:rsidRDefault="006F4DE0" w:rsidP="00205D1C">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As mentioned by Coombs and Holladay (2002), such crisis poses an economic as well as a</w:t>
      </w:r>
      <w:r w:rsidRPr="004E4C2E">
        <w:rPr>
          <w:rFonts w:asciiTheme="majorBidi" w:hAnsiTheme="majorBidi" w:cstheme="majorBidi"/>
          <w:sz w:val="24"/>
          <w:szCs w:val="24"/>
        </w:rPr>
        <w:br/>
        <w:t>rep</w:t>
      </w:r>
      <w:r w:rsidR="00205D1C" w:rsidRPr="004E4C2E">
        <w:rPr>
          <w:rFonts w:asciiTheme="majorBidi" w:hAnsiTheme="majorBidi" w:cstheme="majorBidi"/>
          <w:sz w:val="24"/>
          <w:szCs w:val="24"/>
        </w:rPr>
        <w:t xml:space="preserve"> that </w:t>
      </w:r>
      <w:r w:rsidRPr="004E4C2E">
        <w:rPr>
          <w:rFonts w:asciiTheme="majorBidi" w:hAnsiTheme="majorBidi" w:cstheme="majorBidi"/>
          <w:sz w:val="24"/>
          <w:szCs w:val="24"/>
        </w:rPr>
        <w:t xml:space="preserve">threat to the affected parties. Governments are </w:t>
      </w:r>
      <w:r w:rsidR="00205D1C" w:rsidRPr="004E4C2E">
        <w:rPr>
          <w:rFonts w:asciiTheme="majorBidi" w:hAnsiTheme="majorBidi" w:cstheme="majorBidi"/>
          <w:sz w:val="24"/>
          <w:szCs w:val="24"/>
        </w:rPr>
        <w:t xml:space="preserve">public institutions that occasionally go through crises </w:t>
      </w:r>
      <w:r w:rsidRPr="004E4C2E">
        <w:rPr>
          <w:rFonts w:asciiTheme="majorBidi" w:hAnsiTheme="majorBidi" w:cstheme="majorBidi"/>
          <w:sz w:val="24"/>
          <w:szCs w:val="24"/>
        </w:rPr>
        <w:t>(</w:t>
      </w:r>
      <w:proofErr w:type="spellStart"/>
      <w:r w:rsidRPr="004E4C2E">
        <w:rPr>
          <w:rFonts w:asciiTheme="majorBidi" w:hAnsiTheme="majorBidi" w:cstheme="majorBidi"/>
          <w:sz w:val="24"/>
          <w:szCs w:val="24"/>
        </w:rPr>
        <w:t>Vettenranta</w:t>
      </w:r>
      <w:proofErr w:type="spellEnd"/>
      <w:r w:rsidRPr="004E4C2E">
        <w:rPr>
          <w:rFonts w:asciiTheme="majorBidi" w:hAnsiTheme="majorBidi" w:cstheme="majorBidi"/>
          <w:sz w:val="24"/>
          <w:szCs w:val="24"/>
        </w:rPr>
        <w:t xml:space="preserve">, 2015). So, the way that governments </w:t>
      </w:r>
      <w:r w:rsidR="00205D1C" w:rsidRPr="004E4C2E">
        <w:rPr>
          <w:rFonts w:asciiTheme="majorBidi" w:hAnsiTheme="majorBidi" w:cstheme="majorBidi"/>
          <w:sz w:val="24"/>
          <w:szCs w:val="24"/>
        </w:rPr>
        <w:t>handle</w:t>
      </w:r>
      <w:r w:rsidRPr="004E4C2E">
        <w:rPr>
          <w:rFonts w:asciiTheme="majorBidi" w:hAnsiTheme="majorBidi" w:cstheme="majorBidi"/>
          <w:sz w:val="24"/>
          <w:szCs w:val="24"/>
        </w:rPr>
        <w:t xml:space="preserve"> a crisis, as public </w:t>
      </w:r>
      <w:r w:rsidR="00587D03" w:rsidRPr="004E4C2E">
        <w:rPr>
          <w:rFonts w:asciiTheme="majorBidi" w:hAnsiTheme="majorBidi" w:cstheme="majorBidi"/>
          <w:sz w:val="24"/>
          <w:szCs w:val="24"/>
        </w:rPr>
        <w:t>organizations</w:t>
      </w:r>
      <w:r w:rsidRPr="004E4C2E">
        <w:rPr>
          <w:rFonts w:asciiTheme="majorBidi" w:hAnsiTheme="majorBidi" w:cstheme="majorBidi"/>
          <w:sz w:val="24"/>
          <w:szCs w:val="24"/>
        </w:rPr>
        <w:t>, can promote a positive or negative reputation of the country. Having a negative national image would disrupt the citizens’ trust while, the negative international image would decrease the county’s perception, tourism, investments, expansion of international companies, among others (</w:t>
      </w:r>
      <w:proofErr w:type="spellStart"/>
      <w:r w:rsidRPr="004E4C2E">
        <w:rPr>
          <w:rFonts w:asciiTheme="majorBidi" w:hAnsiTheme="majorBidi" w:cstheme="majorBidi"/>
          <w:sz w:val="24"/>
          <w:szCs w:val="24"/>
        </w:rPr>
        <w:t>Vardavas</w:t>
      </w:r>
      <w:proofErr w:type="spellEnd"/>
      <w:r w:rsidRPr="004E4C2E">
        <w:rPr>
          <w:rFonts w:asciiTheme="majorBidi" w:hAnsiTheme="majorBidi" w:cstheme="majorBidi"/>
          <w:sz w:val="24"/>
          <w:szCs w:val="24"/>
        </w:rPr>
        <w:t xml:space="preserve"> et al., 2021). </w:t>
      </w:r>
      <w:r w:rsidR="00205D1C" w:rsidRPr="004E4C2E">
        <w:rPr>
          <w:rFonts w:asciiTheme="majorBidi" w:hAnsiTheme="majorBidi" w:cstheme="majorBidi"/>
          <w:sz w:val="24"/>
          <w:szCs w:val="24"/>
        </w:rPr>
        <w:t xml:space="preserve">Therefore, maintaining the government's credibility, the legitimacy of their action, and minimizing reputational harm are the communication challenges public organizations face during a public health crisis </w:t>
      </w:r>
      <w:r w:rsidRPr="004E4C2E">
        <w:rPr>
          <w:rFonts w:asciiTheme="majorBidi" w:hAnsiTheme="majorBidi" w:cstheme="majorBidi"/>
          <w:sz w:val="24"/>
          <w:szCs w:val="24"/>
        </w:rPr>
        <w:t xml:space="preserve">(Coombs, 2007). Public </w:t>
      </w:r>
      <w:r w:rsidR="00205D1C" w:rsidRPr="004E4C2E">
        <w:rPr>
          <w:rFonts w:asciiTheme="majorBidi" w:hAnsiTheme="majorBidi" w:cstheme="majorBidi"/>
          <w:sz w:val="24"/>
          <w:szCs w:val="24"/>
        </w:rPr>
        <w:t>health</w:t>
      </w:r>
      <w:r w:rsidRPr="004E4C2E">
        <w:rPr>
          <w:rFonts w:asciiTheme="majorBidi" w:hAnsiTheme="majorBidi" w:cstheme="majorBidi"/>
          <w:sz w:val="24"/>
          <w:szCs w:val="24"/>
        </w:rPr>
        <w:t xml:space="preserve"> crisis communication</w:t>
      </w:r>
      <w:r w:rsidR="00205D1C" w:rsidRPr="004E4C2E">
        <w:rPr>
          <w:rFonts w:asciiTheme="majorBidi" w:hAnsiTheme="majorBidi" w:cstheme="majorBidi"/>
          <w:sz w:val="24"/>
          <w:szCs w:val="24"/>
        </w:rPr>
        <w:t xml:space="preserve"> </w:t>
      </w:r>
      <w:r w:rsidRPr="004E4C2E">
        <w:rPr>
          <w:rFonts w:asciiTheme="majorBidi" w:hAnsiTheme="majorBidi" w:cstheme="majorBidi"/>
          <w:sz w:val="24"/>
          <w:szCs w:val="24"/>
        </w:rPr>
        <w:t xml:space="preserve">should </w:t>
      </w:r>
      <w:r w:rsidR="00205D1C" w:rsidRPr="004E4C2E">
        <w:rPr>
          <w:rFonts w:asciiTheme="majorBidi" w:hAnsiTheme="majorBidi" w:cstheme="majorBidi"/>
          <w:sz w:val="24"/>
          <w:szCs w:val="24"/>
        </w:rPr>
        <w:t>involve</w:t>
      </w:r>
      <w:r w:rsidRPr="004E4C2E">
        <w:rPr>
          <w:rFonts w:asciiTheme="majorBidi" w:hAnsiTheme="majorBidi" w:cstheme="majorBidi"/>
          <w:sz w:val="24"/>
          <w:szCs w:val="24"/>
        </w:rPr>
        <w:t xml:space="preserve"> messages that can demonstrate trustworthiness </w:t>
      </w:r>
      <w:r w:rsidR="00205D1C" w:rsidRPr="004E4C2E">
        <w:rPr>
          <w:rFonts w:asciiTheme="majorBidi" w:hAnsiTheme="majorBidi" w:cstheme="majorBidi"/>
          <w:sz w:val="24"/>
          <w:szCs w:val="24"/>
        </w:rPr>
        <w:t xml:space="preserve">foster trust and encourage adherence to public health measures </w:t>
      </w:r>
      <w:r w:rsidRPr="004E4C2E">
        <w:rPr>
          <w:rFonts w:asciiTheme="majorBidi" w:hAnsiTheme="majorBidi" w:cstheme="majorBidi"/>
          <w:sz w:val="24"/>
          <w:szCs w:val="24"/>
        </w:rPr>
        <w:t xml:space="preserve">(MacKay et al., 2021). In this context, vaccine persuasion is key and critical to the success of handling, accommodating, and mitigating COVID-19 at the right time worldwide (Savolainen, 2022). </w:t>
      </w:r>
    </w:p>
    <w:p w14:paraId="37CD6661" w14:textId="77777777" w:rsidR="00205D1C" w:rsidRPr="004E4C2E" w:rsidRDefault="006F4DE0" w:rsidP="00205D1C">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 xml:space="preserve">During </w:t>
      </w:r>
      <w:r w:rsidR="00205D1C" w:rsidRPr="004E4C2E">
        <w:rPr>
          <w:rFonts w:asciiTheme="majorBidi" w:hAnsiTheme="majorBidi" w:cstheme="majorBidi"/>
          <w:sz w:val="24"/>
          <w:szCs w:val="24"/>
        </w:rPr>
        <w:t>the COVID-19 crisis, mass vaccination of populations worldwide</w:t>
      </w:r>
      <w:r w:rsidRPr="004E4C2E">
        <w:rPr>
          <w:rFonts w:asciiTheme="majorBidi" w:hAnsiTheme="majorBidi" w:cstheme="majorBidi"/>
          <w:sz w:val="24"/>
          <w:szCs w:val="24"/>
        </w:rPr>
        <w:t xml:space="preserve"> was introduced as the most effective way to defeat the pandemic (</w:t>
      </w:r>
      <w:proofErr w:type="spellStart"/>
      <w:r w:rsidRPr="004E4C2E">
        <w:rPr>
          <w:rFonts w:asciiTheme="majorBidi" w:hAnsiTheme="majorBidi" w:cstheme="majorBidi"/>
          <w:sz w:val="24"/>
          <w:szCs w:val="24"/>
        </w:rPr>
        <w:t>Kachurka</w:t>
      </w:r>
      <w:proofErr w:type="spellEnd"/>
      <w:r w:rsidRPr="004E4C2E">
        <w:rPr>
          <w:rFonts w:asciiTheme="majorBidi" w:hAnsiTheme="majorBidi" w:cstheme="majorBidi"/>
          <w:sz w:val="24"/>
          <w:szCs w:val="24"/>
        </w:rPr>
        <w:t xml:space="preserve"> et al., 2021). While risk perception and health </w:t>
      </w:r>
      <w:r w:rsidR="00587D03" w:rsidRPr="004E4C2E">
        <w:rPr>
          <w:rFonts w:asciiTheme="majorBidi" w:hAnsiTheme="majorBidi" w:cstheme="majorBidi"/>
          <w:sz w:val="24"/>
          <w:szCs w:val="24"/>
        </w:rPr>
        <w:t>behaviors</w:t>
      </w:r>
      <w:r w:rsidRPr="004E4C2E">
        <w:rPr>
          <w:rFonts w:asciiTheme="majorBidi" w:hAnsiTheme="majorBidi" w:cstheme="majorBidi"/>
          <w:sz w:val="24"/>
          <w:szCs w:val="24"/>
        </w:rPr>
        <w:t xml:space="preserve"> may be non-partisan in theory, </w:t>
      </w:r>
      <w:r w:rsidR="00205D1C" w:rsidRPr="004E4C2E">
        <w:rPr>
          <w:rFonts w:asciiTheme="majorBidi" w:hAnsiTheme="majorBidi" w:cstheme="majorBidi"/>
          <w:sz w:val="24"/>
          <w:szCs w:val="24"/>
        </w:rPr>
        <w:t xml:space="preserve">political leaders' words and appeals for action or inactivity are likely to have an impact on people's actions </w:t>
      </w:r>
      <w:r w:rsidRPr="004E4C2E">
        <w:rPr>
          <w:rFonts w:asciiTheme="majorBidi" w:hAnsiTheme="majorBidi" w:cstheme="majorBidi"/>
          <w:sz w:val="24"/>
          <w:szCs w:val="24"/>
        </w:rPr>
        <w:t>(</w:t>
      </w:r>
      <w:proofErr w:type="spellStart"/>
      <w:r w:rsidRPr="004E4C2E">
        <w:rPr>
          <w:rFonts w:asciiTheme="majorBidi" w:hAnsiTheme="majorBidi" w:cstheme="majorBidi"/>
          <w:sz w:val="24"/>
          <w:szCs w:val="24"/>
        </w:rPr>
        <w:t>Ajzenman</w:t>
      </w:r>
      <w:proofErr w:type="spellEnd"/>
      <w:r w:rsidRPr="004E4C2E">
        <w:rPr>
          <w:rFonts w:asciiTheme="majorBidi" w:hAnsiTheme="majorBidi" w:cstheme="majorBidi"/>
          <w:sz w:val="24"/>
          <w:szCs w:val="24"/>
        </w:rPr>
        <w:t xml:space="preserve"> et al., 2020). Researchers</w:t>
      </w:r>
      <w:r w:rsidR="00205D1C" w:rsidRPr="004E4C2E">
        <w:rPr>
          <w:rFonts w:asciiTheme="majorBidi" w:hAnsiTheme="majorBidi" w:cstheme="majorBidi"/>
          <w:sz w:val="24"/>
          <w:szCs w:val="24"/>
        </w:rPr>
        <w:t xml:space="preserve"> </w:t>
      </w:r>
      <w:r w:rsidRPr="004E4C2E">
        <w:rPr>
          <w:rFonts w:asciiTheme="majorBidi" w:hAnsiTheme="majorBidi" w:cstheme="majorBidi"/>
          <w:sz w:val="24"/>
          <w:szCs w:val="24"/>
        </w:rPr>
        <w:t xml:space="preserve">have </w:t>
      </w:r>
      <w:r w:rsidR="00205D1C" w:rsidRPr="004E4C2E">
        <w:rPr>
          <w:rFonts w:asciiTheme="majorBidi" w:hAnsiTheme="majorBidi" w:cstheme="majorBidi"/>
          <w:sz w:val="24"/>
          <w:szCs w:val="24"/>
        </w:rPr>
        <w:t>pointed to</w:t>
      </w:r>
      <w:r w:rsidRPr="004E4C2E">
        <w:rPr>
          <w:rFonts w:asciiTheme="majorBidi" w:hAnsiTheme="majorBidi" w:cstheme="majorBidi"/>
          <w:sz w:val="24"/>
          <w:szCs w:val="24"/>
        </w:rPr>
        <w:t xml:space="preserve"> a clear </w:t>
      </w:r>
      <w:r w:rsidR="00205D1C" w:rsidRPr="004E4C2E">
        <w:rPr>
          <w:rFonts w:asciiTheme="majorBidi" w:hAnsiTheme="majorBidi" w:cstheme="majorBidi"/>
          <w:sz w:val="24"/>
          <w:szCs w:val="24"/>
        </w:rPr>
        <w:t>relationship</w:t>
      </w:r>
      <w:r w:rsidRPr="004E4C2E">
        <w:rPr>
          <w:rFonts w:asciiTheme="majorBidi" w:hAnsiTheme="majorBidi" w:cstheme="majorBidi"/>
          <w:sz w:val="24"/>
          <w:szCs w:val="24"/>
        </w:rPr>
        <w:t xml:space="preserve"> between political beliefs and attitudes</w:t>
      </w:r>
      <w:r w:rsidR="00205D1C" w:rsidRPr="004E4C2E">
        <w:rPr>
          <w:rFonts w:asciiTheme="majorBidi" w:hAnsiTheme="majorBidi" w:cstheme="majorBidi"/>
          <w:sz w:val="24"/>
          <w:szCs w:val="24"/>
        </w:rPr>
        <w:t xml:space="preserve"> toward</w:t>
      </w:r>
      <w:r w:rsidRPr="004E4C2E">
        <w:rPr>
          <w:rFonts w:asciiTheme="majorBidi" w:hAnsiTheme="majorBidi" w:cstheme="majorBidi"/>
          <w:sz w:val="24"/>
          <w:szCs w:val="24"/>
        </w:rPr>
        <w:t xml:space="preserve"> vaccines (Abbas, 2021). </w:t>
      </w:r>
    </w:p>
    <w:p w14:paraId="6DE971F4" w14:textId="29DA6F82" w:rsidR="006F4DE0" w:rsidRPr="004E4C2E" w:rsidRDefault="00205D1C" w:rsidP="00205D1C">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 xml:space="preserve">Due to misinformation and anti-vaccine propaganda, scientific organizations and scientists have a difficult time demonstrating that recommendations for vaccines are based on scientific understanding rather than political ideas or interests </w:t>
      </w:r>
      <w:r w:rsidR="006F4DE0" w:rsidRPr="004E4C2E">
        <w:rPr>
          <w:rFonts w:asciiTheme="majorBidi" w:hAnsiTheme="majorBidi" w:cstheme="majorBidi"/>
          <w:sz w:val="24"/>
          <w:szCs w:val="24"/>
        </w:rPr>
        <w:t>(Abbas, 2021). Misinformation spreads faster than true information by exploiting strong emotions like fear, surprise and disgust (Brennen</w:t>
      </w:r>
      <w:r w:rsidR="00302593" w:rsidRPr="004E4C2E">
        <w:rPr>
          <w:rFonts w:asciiTheme="majorBidi" w:hAnsiTheme="majorBidi" w:cstheme="majorBidi"/>
          <w:sz w:val="24"/>
          <w:szCs w:val="24"/>
        </w:rPr>
        <w:t xml:space="preserve"> et al.,</w:t>
      </w:r>
      <w:r w:rsidR="006F4DE0" w:rsidRPr="004E4C2E">
        <w:rPr>
          <w:rFonts w:asciiTheme="majorBidi" w:hAnsiTheme="majorBidi" w:cstheme="majorBidi"/>
          <w:sz w:val="24"/>
          <w:szCs w:val="24"/>
        </w:rPr>
        <w:t xml:space="preserve"> 2020; </w:t>
      </w:r>
      <w:proofErr w:type="spellStart"/>
      <w:r w:rsidR="006F4DE0" w:rsidRPr="004E4C2E">
        <w:rPr>
          <w:rFonts w:asciiTheme="majorBidi" w:hAnsiTheme="majorBidi" w:cstheme="majorBidi"/>
          <w:sz w:val="24"/>
          <w:szCs w:val="24"/>
        </w:rPr>
        <w:t>Vosoughi</w:t>
      </w:r>
      <w:proofErr w:type="spellEnd"/>
      <w:r w:rsidR="00302593" w:rsidRPr="004E4C2E">
        <w:rPr>
          <w:rFonts w:asciiTheme="majorBidi" w:hAnsiTheme="majorBidi" w:cstheme="majorBidi"/>
          <w:sz w:val="24"/>
          <w:szCs w:val="24"/>
        </w:rPr>
        <w:t xml:space="preserve"> et al.</w:t>
      </w:r>
      <w:r w:rsidR="006F4DE0" w:rsidRPr="004E4C2E">
        <w:rPr>
          <w:rFonts w:asciiTheme="majorBidi" w:hAnsiTheme="majorBidi" w:cstheme="majorBidi"/>
          <w:sz w:val="24"/>
          <w:szCs w:val="24"/>
        </w:rPr>
        <w:t xml:space="preserve">, 2018). </w:t>
      </w:r>
      <w:r w:rsidRPr="004E4C2E">
        <w:rPr>
          <w:rFonts w:asciiTheme="majorBidi" w:hAnsiTheme="majorBidi" w:cstheme="majorBidi"/>
          <w:sz w:val="24"/>
          <w:szCs w:val="24"/>
        </w:rPr>
        <w:t>Of no</w:t>
      </w:r>
      <w:r w:rsidR="006F4DE0" w:rsidRPr="004E4C2E">
        <w:rPr>
          <w:rFonts w:asciiTheme="majorBidi" w:hAnsiTheme="majorBidi" w:cstheme="majorBidi"/>
          <w:sz w:val="24"/>
          <w:szCs w:val="24"/>
        </w:rPr>
        <w:t xml:space="preserve"> surpris</w:t>
      </w:r>
      <w:r w:rsidRPr="004E4C2E">
        <w:rPr>
          <w:rFonts w:asciiTheme="majorBidi" w:hAnsiTheme="majorBidi" w:cstheme="majorBidi"/>
          <w:sz w:val="24"/>
          <w:szCs w:val="24"/>
        </w:rPr>
        <w:t>e</w:t>
      </w:r>
      <w:r w:rsidR="006F4DE0" w:rsidRPr="004E4C2E">
        <w:rPr>
          <w:rFonts w:asciiTheme="majorBidi" w:hAnsiTheme="majorBidi" w:cstheme="majorBidi"/>
          <w:sz w:val="24"/>
          <w:szCs w:val="24"/>
        </w:rPr>
        <w:t>, misinformation about COVID-19 is spreading faster than expected (Brennen et al., 2020; Cinelli</w:t>
      </w:r>
      <w:r w:rsidR="00E56A1A" w:rsidRPr="004E4C2E">
        <w:rPr>
          <w:rFonts w:asciiTheme="majorBidi" w:hAnsiTheme="majorBidi" w:cstheme="majorBidi"/>
          <w:sz w:val="24"/>
          <w:szCs w:val="24"/>
        </w:rPr>
        <w:t xml:space="preserve"> et al.</w:t>
      </w:r>
      <w:r w:rsidR="006F4DE0" w:rsidRPr="004E4C2E">
        <w:rPr>
          <w:rFonts w:asciiTheme="majorBidi" w:hAnsiTheme="majorBidi" w:cstheme="majorBidi"/>
          <w:sz w:val="24"/>
          <w:szCs w:val="24"/>
        </w:rPr>
        <w:t xml:space="preserve">, 2020; </w:t>
      </w:r>
      <w:proofErr w:type="spellStart"/>
      <w:r w:rsidR="006F4DE0" w:rsidRPr="004E4C2E">
        <w:rPr>
          <w:rFonts w:asciiTheme="majorBidi" w:hAnsiTheme="majorBidi" w:cstheme="majorBidi"/>
          <w:sz w:val="24"/>
          <w:szCs w:val="24"/>
        </w:rPr>
        <w:t>Kouzy</w:t>
      </w:r>
      <w:proofErr w:type="spellEnd"/>
      <w:r w:rsidR="006F4DE0" w:rsidRPr="004E4C2E">
        <w:rPr>
          <w:rFonts w:asciiTheme="majorBidi" w:hAnsiTheme="majorBidi" w:cstheme="majorBidi"/>
          <w:sz w:val="24"/>
          <w:szCs w:val="24"/>
        </w:rPr>
        <w:t xml:space="preserve"> et al., 2020). This is worrying because misinformation can influence beliefs (</w:t>
      </w:r>
      <w:proofErr w:type="spellStart"/>
      <w:r w:rsidR="006F4DE0" w:rsidRPr="004E4C2E">
        <w:rPr>
          <w:rFonts w:asciiTheme="majorBidi" w:hAnsiTheme="majorBidi" w:cstheme="majorBidi"/>
          <w:sz w:val="24"/>
          <w:szCs w:val="24"/>
        </w:rPr>
        <w:t>Roozenbeek</w:t>
      </w:r>
      <w:proofErr w:type="spellEnd"/>
      <w:r w:rsidR="006F4DE0" w:rsidRPr="004E4C2E">
        <w:rPr>
          <w:rFonts w:asciiTheme="majorBidi" w:hAnsiTheme="majorBidi" w:cstheme="majorBidi"/>
          <w:sz w:val="24"/>
          <w:szCs w:val="24"/>
        </w:rPr>
        <w:t xml:space="preserve"> et al., 2020) and </w:t>
      </w:r>
      <w:r w:rsidR="00E56A1A" w:rsidRPr="004E4C2E">
        <w:rPr>
          <w:rFonts w:asciiTheme="majorBidi" w:hAnsiTheme="majorBidi" w:cstheme="majorBidi"/>
          <w:sz w:val="24"/>
          <w:szCs w:val="24"/>
        </w:rPr>
        <w:t>behavior</w:t>
      </w:r>
      <w:r w:rsidR="006F4DE0" w:rsidRPr="004E4C2E">
        <w:rPr>
          <w:rFonts w:asciiTheme="majorBidi" w:hAnsiTheme="majorBidi" w:cstheme="majorBidi"/>
          <w:sz w:val="24"/>
          <w:szCs w:val="24"/>
        </w:rPr>
        <w:t xml:space="preserve"> (</w:t>
      </w:r>
      <w:proofErr w:type="spellStart"/>
      <w:r w:rsidR="006F4DE0" w:rsidRPr="004E4C2E">
        <w:rPr>
          <w:rFonts w:asciiTheme="majorBidi" w:hAnsiTheme="majorBidi" w:cstheme="majorBidi"/>
          <w:sz w:val="24"/>
          <w:szCs w:val="24"/>
        </w:rPr>
        <w:t>Kouzy</w:t>
      </w:r>
      <w:proofErr w:type="spellEnd"/>
      <w:r w:rsidR="006F4DE0" w:rsidRPr="004E4C2E">
        <w:rPr>
          <w:rFonts w:asciiTheme="majorBidi" w:hAnsiTheme="majorBidi" w:cstheme="majorBidi"/>
          <w:sz w:val="24"/>
          <w:szCs w:val="24"/>
        </w:rPr>
        <w:t xml:space="preserve"> et al., 2020) in several ways that are detrimental to solving the crisis. For example, exposure to </w:t>
      </w:r>
      <w:r w:rsidR="006F4DE0" w:rsidRPr="004E4C2E">
        <w:rPr>
          <w:rFonts w:asciiTheme="majorBidi" w:hAnsiTheme="majorBidi" w:cstheme="majorBidi"/>
          <w:sz w:val="24"/>
          <w:szCs w:val="24"/>
        </w:rPr>
        <w:lastRenderedPageBreak/>
        <w:t xml:space="preserve">misinformation about COVID-19 has been shown to impact mental health and trigger misconceptions, resulting in poorer overall knowledge about COVID-19 and fewer preventative </w:t>
      </w:r>
      <w:r w:rsidR="00E56A1A" w:rsidRPr="004E4C2E">
        <w:rPr>
          <w:rFonts w:asciiTheme="majorBidi" w:hAnsiTheme="majorBidi" w:cstheme="majorBidi"/>
          <w:sz w:val="24"/>
          <w:szCs w:val="24"/>
        </w:rPr>
        <w:t>behaviors</w:t>
      </w:r>
      <w:r w:rsidR="006F4DE0" w:rsidRPr="004E4C2E">
        <w:rPr>
          <w:rFonts w:asciiTheme="majorBidi" w:hAnsiTheme="majorBidi" w:cstheme="majorBidi"/>
          <w:sz w:val="24"/>
          <w:szCs w:val="24"/>
        </w:rPr>
        <w:t xml:space="preserve"> (Lee et al., 2020). </w:t>
      </w:r>
      <w:proofErr w:type="spellStart"/>
      <w:r w:rsidR="006F4DE0" w:rsidRPr="004E4C2E">
        <w:rPr>
          <w:rFonts w:asciiTheme="majorBidi" w:hAnsiTheme="majorBidi" w:cstheme="majorBidi"/>
          <w:sz w:val="24"/>
          <w:szCs w:val="24"/>
        </w:rPr>
        <w:t>Evanega</w:t>
      </w:r>
      <w:proofErr w:type="spellEnd"/>
      <w:r w:rsidR="006F4DE0" w:rsidRPr="004E4C2E">
        <w:rPr>
          <w:rFonts w:asciiTheme="majorBidi" w:hAnsiTheme="majorBidi" w:cstheme="majorBidi"/>
          <w:sz w:val="24"/>
          <w:szCs w:val="24"/>
        </w:rPr>
        <w:t xml:space="preserve"> et al. (2020) found that Donald Trump’s speech about COVID-19 had the largest share of misinformation, and only 16.4% of the disinformation dialogue was about “fact-checking,” implying that the majority of COVID misinformation is spread by the media without being challenged or corrected. In February 2020, the WHO declared the spread of mis/disinformation about COVID-19 to be an “</w:t>
      </w:r>
      <w:proofErr w:type="spellStart"/>
      <w:r w:rsidR="006F4DE0" w:rsidRPr="004E4C2E">
        <w:rPr>
          <w:rFonts w:asciiTheme="majorBidi" w:hAnsiTheme="majorBidi" w:cstheme="majorBidi"/>
          <w:sz w:val="24"/>
          <w:szCs w:val="24"/>
        </w:rPr>
        <w:t>infodemic</w:t>
      </w:r>
      <w:proofErr w:type="spellEnd"/>
      <w:r w:rsidR="006F4DE0" w:rsidRPr="004E4C2E">
        <w:rPr>
          <w:rFonts w:asciiTheme="majorBidi" w:hAnsiTheme="majorBidi" w:cstheme="majorBidi"/>
          <w:sz w:val="24"/>
          <w:szCs w:val="24"/>
        </w:rPr>
        <w:t>.” The continued propagation of mis/disinformation has led to confusion, suspicion, and negative sentiment toward the COVID-19 vaccine, which all in all makes vaccine reluctancy complicated.</w:t>
      </w:r>
      <w:r w:rsidR="006F4DE0" w:rsidRPr="004E4C2E">
        <w:rPr>
          <w:rFonts w:asciiTheme="majorBidi" w:hAnsiTheme="majorBidi" w:cstheme="majorBidi"/>
          <w:color w:val="2E2E2E"/>
          <w:sz w:val="24"/>
          <w:szCs w:val="24"/>
        </w:rPr>
        <w:t xml:space="preserve"> </w:t>
      </w:r>
    </w:p>
    <w:p w14:paraId="2FC5821F" w14:textId="40313682" w:rsidR="006F4DE0" w:rsidRPr="004E4C2E" w:rsidRDefault="00205D1C" w:rsidP="00205D1C">
      <w:pPr>
        <w:spacing w:line="276" w:lineRule="auto"/>
        <w:jc w:val="both"/>
        <w:rPr>
          <w:rFonts w:asciiTheme="majorBidi" w:hAnsiTheme="majorBidi" w:cstheme="majorBidi"/>
          <w:color w:val="00B050"/>
          <w:sz w:val="24"/>
          <w:szCs w:val="24"/>
        </w:rPr>
      </w:pPr>
      <w:r w:rsidRPr="004E4C2E">
        <w:rPr>
          <w:rFonts w:asciiTheme="majorBidi" w:hAnsiTheme="majorBidi" w:cstheme="majorBidi"/>
          <w:sz w:val="24"/>
          <w:szCs w:val="24"/>
        </w:rPr>
        <w:t xml:space="preserve">In such a situation, it was necessary for politicians to address the vaccine hesitancy crisis by convincing individuals to participate in vaccination campaigns by relying on solid scientific evidence on the safety and effectiveness of the vaccine </w:t>
      </w:r>
      <w:r w:rsidR="006F4DE0" w:rsidRPr="004E4C2E">
        <w:rPr>
          <w:rFonts w:asciiTheme="majorBidi" w:hAnsiTheme="majorBidi" w:cstheme="majorBidi"/>
          <w:sz w:val="24"/>
          <w:szCs w:val="24"/>
        </w:rPr>
        <w:t>(Hamel et al., 2020). Trust in vaccines is vital and is critically dependent on the ability of governments to communicate the benefits of vaccination and to deliver the vaccines safely and effectively (</w:t>
      </w:r>
      <w:proofErr w:type="spellStart"/>
      <w:r w:rsidR="006F4DE0" w:rsidRPr="004E4C2E">
        <w:rPr>
          <w:rFonts w:asciiTheme="majorBidi" w:hAnsiTheme="majorBidi" w:cstheme="majorBidi"/>
          <w:sz w:val="24"/>
          <w:szCs w:val="24"/>
        </w:rPr>
        <w:t>Ihlen</w:t>
      </w:r>
      <w:proofErr w:type="spellEnd"/>
      <w:r w:rsidR="006F4DE0" w:rsidRPr="004E4C2E">
        <w:rPr>
          <w:rFonts w:asciiTheme="majorBidi" w:hAnsiTheme="majorBidi" w:cstheme="majorBidi"/>
          <w:sz w:val="24"/>
          <w:szCs w:val="24"/>
        </w:rPr>
        <w:t xml:space="preserve"> et al., 2021). Some </w:t>
      </w:r>
      <w:r w:rsidRPr="004E4C2E">
        <w:rPr>
          <w:rFonts w:asciiTheme="majorBidi" w:hAnsiTheme="majorBidi" w:cstheme="majorBidi"/>
          <w:sz w:val="24"/>
          <w:szCs w:val="24"/>
        </w:rPr>
        <w:t>individuals zest for the rapid development and distribution of COVID-19 vaccines to achieve</w:t>
      </w:r>
      <w:r w:rsidR="006F4DE0" w:rsidRPr="004E4C2E">
        <w:rPr>
          <w:rFonts w:asciiTheme="majorBidi" w:hAnsiTheme="majorBidi" w:cstheme="majorBidi"/>
          <w:sz w:val="24"/>
          <w:szCs w:val="24"/>
        </w:rPr>
        <w:t xml:space="preserve"> sufficient herd immunity </w:t>
      </w:r>
      <w:r w:rsidRPr="004E4C2E">
        <w:rPr>
          <w:rFonts w:asciiTheme="majorBidi" w:hAnsiTheme="majorBidi" w:cstheme="majorBidi"/>
          <w:sz w:val="24"/>
          <w:szCs w:val="24"/>
        </w:rPr>
        <w:t xml:space="preserve">and put an end to this serious global health crisis </w:t>
      </w:r>
      <w:r w:rsidR="006F4DE0" w:rsidRPr="004E4C2E">
        <w:rPr>
          <w:rFonts w:asciiTheme="majorBidi" w:hAnsiTheme="majorBidi" w:cstheme="majorBidi"/>
          <w:sz w:val="24"/>
          <w:szCs w:val="24"/>
        </w:rPr>
        <w:t xml:space="preserve">(Graham, 2020; Kaur and Gupta, 2020). </w:t>
      </w:r>
      <w:r w:rsidRPr="004E4C2E">
        <w:rPr>
          <w:rFonts w:asciiTheme="majorBidi" w:hAnsiTheme="majorBidi" w:cstheme="majorBidi"/>
          <w:sz w:val="24"/>
          <w:szCs w:val="24"/>
        </w:rPr>
        <w:t>However</w:t>
      </w:r>
      <w:r w:rsidR="006F4DE0" w:rsidRPr="004E4C2E">
        <w:rPr>
          <w:rFonts w:asciiTheme="majorBidi" w:hAnsiTheme="majorBidi" w:cstheme="majorBidi"/>
          <w:sz w:val="24"/>
          <w:szCs w:val="24"/>
        </w:rPr>
        <w:t xml:space="preserve">, </w:t>
      </w:r>
      <w:r w:rsidRPr="004E4C2E">
        <w:rPr>
          <w:rFonts w:asciiTheme="majorBidi" w:hAnsiTheme="majorBidi" w:cstheme="majorBidi"/>
          <w:sz w:val="24"/>
          <w:szCs w:val="24"/>
        </w:rPr>
        <w:t>many</w:t>
      </w:r>
      <w:r w:rsidR="006F4DE0" w:rsidRPr="004E4C2E">
        <w:rPr>
          <w:rFonts w:asciiTheme="majorBidi" w:hAnsiTheme="majorBidi" w:cstheme="majorBidi"/>
          <w:sz w:val="24"/>
          <w:szCs w:val="24"/>
        </w:rPr>
        <w:t xml:space="preserve"> people </w:t>
      </w:r>
      <w:r w:rsidRPr="004E4C2E">
        <w:rPr>
          <w:rFonts w:asciiTheme="majorBidi" w:hAnsiTheme="majorBidi" w:cstheme="majorBidi"/>
          <w:sz w:val="24"/>
          <w:szCs w:val="24"/>
        </w:rPr>
        <w:t xml:space="preserve">were reluctant to get immunized and even expressed </w:t>
      </w:r>
      <w:r w:rsidR="006F4DE0" w:rsidRPr="004E4C2E">
        <w:rPr>
          <w:rFonts w:asciiTheme="majorBidi" w:hAnsiTheme="majorBidi" w:cstheme="majorBidi"/>
          <w:sz w:val="24"/>
          <w:szCs w:val="24"/>
        </w:rPr>
        <w:t>antagonism (Malik et al., 2020</w:t>
      </w:r>
      <w:r w:rsidR="00D01BD9" w:rsidRPr="004E4C2E">
        <w:rPr>
          <w:rFonts w:asciiTheme="majorBidi" w:hAnsiTheme="majorBidi" w:cstheme="majorBidi"/>
          <w:sz w:val="24"/>
          <w:szCs w:val="24"/>
        </w:rPr>
        <w:t>;</w:t>
      </w:r>
      <w:r w:rsidR="006F4DE0" w:rsidRPr="004E4C2E">
        <w:rPr>
          <w:rFonts w:asciiTheme="majorBidi" w:hAnsiTheme="majorBidi" w:cstheme="majorBidi"/>
          <w:sz w:val="24"/>
          <w:szCs w:val="24"/>
        </w:rPr>
        <w:t xml:space="preserve"> Ruiz and Bell, 2021). </w:t>
      </w:r>
      <w:r w:rsidRPr="004E4C2E">
        <w:rPr>
          <w:rFonts w:asciiTheme="majorBidi" w:hAnsiTheme="majorBidi" w:cstheme="majorBidi"/>
          <w:sz w:val="24"/>
          <w:szCs w:val="24"/>
        </w:rPr>
        <w:t xml:space="preserve">The WHO has identified vaccination hesitancy as one of the biggest hazards to world health, even before the COVID-19 pandemic </w:t>
      </w:r>
      <w:r w:rsidR="006F4DE0" w:rsidRPr="004E4C2E">
        <w:rPr>
          <w:rFonts w:asciiTheme="majorBidi" w:hAnsiTheme="majorBidi" w:cstheme="majorBidi"/>
          <w:sz w:val="24"/>
          <w:szCs w:val="24"/>
        </w:rPr>
        <w:t>(</w:t>
      </w:r>
      <w:proofErr w:type="spellStart"/>
      <w:r w:rsidR="006F4DE0" w:rsidRPr="004E4C2E">
        <w:rPr>
          <w:rFonts w:asciiTheme="majorBidi" w:hAnsiTheme="majorBidi" w:cstheme="majorBidi"/>
          <w:sz w:val="24"/>
          <w:szCs w:val="24"/>
        </w:rPr>
        <w:t>Ihlen</w:t>
      </w:r>
      <w:proofErr w:type="spellEnd"/>
      <w:r w:rsidR="006F4DE0" w:rsidRPr="004E4C2E">
        <w:rPr>
          <w:rFonts w:asciiTheme="majorBidi" w:hAnsiTheme="majorBidi" w:cstheme="majorBidi"/>
          <w:sz w:val="24"/>
          <w:szCs w:val="24"/>
        </w:rPr>
        <w:t xml:space="preserve"> et al., 2021). </w:t>
      </w:r>
      <w:r w:rsidRPr="004E4C2E">
        <w:rPr>
          <w:rFonts w:asciiTheme="majorBidi" w:hAnsiTheme="majorBidi" w:cstheme="majorBidi"/>
          <w:sz w:val="24"/>
          <w:szCs w:val="24"/>
        </w:rPr>
        <w:t xml:space="preserve">Researchers discovered that when it comes to vaccine information, individuals are more likely to believe </w:t>
      </w:r>
      <w:r w:rsidR="006F4DE0" w:rsidRPr="004E4C2E">
        <w:rPr>
          <w:rFonts w:asciiTheme="majorBidi" w:hAnsiTheme="majorBidi" w:cstheme="majorBidi"/>
          <w:sz w:val="24"/>
          <w:szCs w:val="24"/>
        </w:rPr>
        <w:t xml:space="preserve">government sources (Lazarus et al., 2020). </w:t>
      </w:r>
    </w:p>
    <w:p w14:paraId="471DA911" w14:textId="2819BD0E" w:rsidR="006F4DE0" w:rsidRPr="004E4C2E" w:rsidRDefault="006F4DE0" w:rsidP="006F4DE0">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 xml:space="preserve">COVID-19 has been politicized and used for ideological and political interests (Abbas, 2020). In </w:t>
      </w:r>
      <w:r w:rsidR="00205D1C" w:rsidRPr="004E4C2E">
        <w:rPr>
          <w:rFonts w:asciiTheme="majorBidi" w:hAnsiTheme="majorBidi" w:cstheme="majorBidi"/>
          <w:sz w:val="24"/>
          <w:szCs w:val="24"/>
        </w:rPr>
        <w:t>such</w:t>
      </w:r>
      <w:r w:rsidRPr="004E4C2E">
        <w:rPr>
          <w:rFonts w:asciiTheme="majorBidi" w:hAnsiTheme="majorBidi" w:cstheme="majorBidi"/>
          <w:sz w:val="24"/>
          <w:szCs w:val="24"/>
        </w:rPr>
        <w:t xml:space="preserve"> </w:t>
      </w:r>
      <w:r w:rsidR="00205D1C" w:rsidRPr="004E4C2E">
        <w:rPr>
          <w:rFonts w:asciiTheme="majorBidi" w:hAnsiTheme="majorBidi" w:cstheme="majorBidi"/>
          <w:sz w:val="24"/>
          <w:szCs w:val="24"/>
        </w:rPr>
        <w:t xml:space="preserve">a </w:t>
      </w:r>
      <w:r w:rsidRPr="004E4C2E">
        <w:rPr>
          <w:rFonts w:asciiTheme="majorBidi" w:hAnsiTheme="majorBidi" w:cstheme="majorBidi"/>
          <w:sz w:val="24"/>
          <w:szCs w:val="24"/>
        </w:rPr>
        <w:t xml:space="preserve">chaotic context, leadership and language matter; the ability </w:t>
      </w:r>
      <w:r w:rsidR="00205D1C" w:rsidRPr="004E4C2E">
        <w:rPr>
          <w:rFonts w:asciiTheme="majorBidi" w:hAnsiTheme="majorBidi" w:cstheme="majorBidi"/>
          <w:sz w:val="24"/>
          <w:szCs w:val="24"/>
        </w:rPr>
        <w:t xml:space="preserve">of </w:t>
      </w:r>
      <w:r w:rsidRPr="004E4C2E">
        <w:rPr>
          <w:rFonts w:asciiTheme="majorBidi" w:hAnsiTheme="majorBidi" w:cstheme="majorBidi"/>
          <w:sz w:val="24"/>
          <w:szCs w:val="24"/>
        </w:rPr>
        <w:t>government</w:t>
      </w:r>
      <w:r w:rsidR="00205D1C" w:rsidRPr="004E4C2E">
        <w:rPr>
          <w:rFonts w:asciiTheme="majorBidi" w:hAnsiTheme="majorBidi" w:cstheme="majorBidi"/>
          <w:sz w:val="24"/>
          <w:szCs w:val="24"/>
        </w:rPr>
        <w:t xml:space="preserve"> authorities</w:t>
      </w:r>
      <w:r w:rsidRPr="004E4C2E">
        <w:rPr>
          <w:rFonts w:asciiTheme="majorBidi" w:hAnsiTheme="majorBidi" w:cstheme="majorBidi"/>
          <w:sz w:val="24"/>
          <w:szCs w:val="24"/>
        </w:rPr>
        <w:t xml:space="preserve"> and global health figures to communicate publicly </w:t>
      </w:r>
      <w:r w:rsidR="00205D1C" w:rsidRPr="004E4C2E">
        <w:rPr>
          <w:rFonts w:asciiTheme="majorBidi" w:hAnsiTheme="majorBidi" w:cstheme="majorBidi"/>
          <w:sz w:val="24"/>
          <w:szCs w:val="24"/>
        </w:rPr>
        <w:t>addressing</w:t>
      </w:r>
      <w:r w:rsidRPr="004E4C2E">
        <w:rPr>
          <w:rFonts w:asciiTheme="majorBidi" w:hAnsiTheme="majorBidi" w:cstheme="majorBidi"/>
          <w:sz w:val="24"/>
          <w:szCs w:val="24"/>
        </w:rPr>
        <w:t xml:space="preserve"> the </w:t>
      </w:r>
      <w:r w:rsidR="00205D1C" w:rsidRPr="004E4C2E">
        <w:rPr>
          <w:rFonts w:asciiTheme="majorBidi" w:hAnsiTheme="majorBidi" w:cstheme="majorBidi"/>
          <w:sz w:val="24"/>
          <w:szCs w:val="24"/>
        </w:rPr>
        <w:t>effect</w:t>
      </w:r>
      <w:r w:rsidRPr="004E4C2E">
        <w:rPr>
          <w:rFonts w:asciiTheme="majorBidi" w:hAnsiTheme="majorBidi" w:cstheme="majorBidi"/>
          <w:sz w:val="24"/>
          <w:szCs w:val="24"/>
        </w:rPr>
        <w:t xml:space="preserve"> of COVID-19 and </w:t>
      </w:r>
      <w:r w:rsidR="00205D1C" w:rsidRPr="004E4C2E">
        <w:rPr>
          <w:rFonts w:asciiTheme="majorBidi" w:hAnsiTheme="majorBidi" w:cstheme="majorBidi"/>
          <w:sz w:val="24"/>
          <w:szCs w:val="24"/>
        </w:rPr>
        <w:t>publicize</w:t>
      </w:r>
      <w:r w:rsidRPr="004E4C2E">
        <w:rPr>
          <w:rFonts w:asciiTheme="majorBidi" w:hAnsiTheme="majorBidi" w:cstheme="majorBidi"/>
          <w:sz w:val="24"/>
          <w:szCs w:val="24"/>
        </w:rPr>
        <w:t xml:space="preserve"> support for </w:t>
      </w:r>
      <w:r w:rsidR="00205D1C" w:rsidRPr="004E4C2E">
        <w:rPr>
          <w:rFonts w:asciiTheme="majorBidi" w:hAnsiTheme="majorBidi" w:cstheme="majorBidi"/>
          <w:sz w:val="24"/>
          <w:szCs w:val="24"/>
        </w:rPr>
        <w:t xml:space="preserve">the </w:t>
      </w:r>
      <w:r w:rsidRPr="004E4C2E">
        <w:rPr>
          <w:rFonts w:asciiTheme="majorBidi" w:hAnsiTheme="majorBidi" w:cstheme="majorBidi"/>
          <w:sz w:val="24"/>
          <w:szCs w:val="24"/>
        </w:rPr>
        <w:t>COVID-19 vaccine (Dada et al., 2021). An illegitimate influence may also be exercised through the use of discourse, such as in the form of biased or incomplete information, to serve the interests of the manipulators to achieve a political maneuver (van Dijk, 2006a). The intensions are usually hidden from the public in such cases (</w:t>
      </w:r>
      <w:proofErr w:type="spellStart"/>
      <w:r w:rsidRPr="004E4C2E">
        <w:rPr>
          <w:rFonts w:asciiTheme="majorBidi" w:hAnsiTheme="majorBidi" w:cstheme="majorBidi"/>
          <w:sz w:val="24"/>
          <w:szCs w:val="24"/>
        </w:rPr>
        <w:t>Masroor</w:t>
      </w:r>
      <w:proofErr w:type="spellEnd"/>
      <w:r w:rsidRPr="004E4C2E">
        <w:rPr>
          <w:rFonts w:asciiTheme="majorBidi" w:hAnsiTheme="majorBidi" w:cstheme="majorBidi"/>
          <w:sz w:val="24"/>
          <w:szCs w:val="24"/>
        </w:rPr>
        <w:t xml:space="preserve"> et al., 2019). This aspect of social power is based on the privileged “access” to socially valued resources like wealth, social position, force, education, or status. With the advent of social media, the distance between politicians and public is minimized and the “access” of such platforms are no longer available to the powerful only (</w:t>
      </w:r>
      <w:proofErr w:type="spellStart"/>
      <w:r w:rsidRPr="004E4C2E">
        <w:rPr>
          <w:rFonts w:asciiTheme="majorBidi" w:hAnsiTheme="majorBidi" w:cstheme="majorBidi"/>
          <w:sz w:val="24"/>
          <w:szCs w:val="24"/>
        </w:rPr>
        <w:t>Masroor</w:t>
      </w:r>
      <w:proofErr w:type="spellEnd"/>
      <w:r w:rsidRPr="004E4C2E">
        <w:rPr>
          <w:rFonts w:asciiTheme="majorBidi" w:hAnsiTheme="majorBidi" w:cstheme="majorBidi"/>
          <w:sz w:val="24"/>
          <w:szCs w:val="24"/>
        </w:rPr>
        <w:t xml:space="preserve"> et al., 2019). It is well established that social media has become an important tool for sharing- spreading public opinion, and it is widely being used in public health issues (</w:t>
      </w:r>
      <w:proofErr w:type="spellStart"/>
      <w:r w:rsidRPr="004E4C2E">
        <w:rPr>
          <w:rFonts w:asciiTheme="majorBidi" w:hAnsiTheme="majorBidi" w:cstheme="majorBidi"/>
          <w:sz w:val="24"/>
          <w:szCs w:val="24"/>
        </w:rPr>
        <w:t>Habibabadi</w:t>
      </w:r>
      <w:proofErr w:type="spellEnd"/>
      <w:r w:rsidRPr="004E4C2E">
        <w:rPr>
          <w:rFonts w:asciiTheme="majorBidi" w:hAnsiTheme="majorBidi" w:cstheme="majorBidi"/>
          <w:sz w:val="24"/>
          <w:szCs w:val="24"/>
        </w:rPr>
        <w:t xml:space="preserve"> &amp; </w:t>
      </w:r>
      <w:proofErr w:type="spellStart"/>
      <w:r w:rsidRPr="004E4C2E">
        <w:rPr>
          <w:rFonts w:asciiTheme="majorBidi" w:hAnsiTheme="majorBidi" w:cstheme="majorBidi"/>
          <w:sz w:val="24"/>
          <w:szCs w:val="24"/>
        </w:rPr>
        <w:t>Haghighi</w:t>
      </w:r>
      <w:proofErr w:type="spellEnd"/>
      <w:r w:rsidRPr="004E4C2E">
        <w:rPr>
          <w:rFonts w:asciiTheme="majorBidi" w:hAnsiTheme="majorBidi" w:cstheme="majorBidi"/>
          <w:sz w:val="24"/>
          <w:szCs w:val="24"/>
        </w:rPr>
        <w:t xml:space="preserve">, 2019; </w:t>
      </w:r>
      <w:proofErr w:type="spellStart"/>
      <w:r w:rsidRPr="004E4C2E">
        <w:rPr>
          <w:rFonts w:asciiTheme="majorBidi" w:hAnsiTheme="majorBidi" w:cstheme="majorBidi"/>
          <w:sz w:val="24"/>
          <w:szCs w:val="24"/>
        </w:rPr>
        <w:t>Sahni</w:t>
      </w:r>
      <w:proofErr w:type="spellEnd"/>
      <w:r w:rsidRPr="004E4C2E">
        <w:rPr>
          <w:rFonts w:asciiTheme="majorBidi" w:hAnsiTheme="majorBidi" w:cstheme="majorBidi"/>
          <w:sz w:val="24"/>
          <w:szCs w:val="24"/>
        </w:rPr>
        <w:t xml:space="preserve"> &amp; Sharma, 2020; Xu, 2019).</w:t>
      </w:r>
    </w:p>
    <w:p w14:paraId="57EBC7CB" w14:textId="7F18E8A1" w:rsidR="006F4DE0" w:rsidRPr="004E4C2E" w:rsidRDefault="006F4DE0" w:rsidP="006F4DE0">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Although academicians rapidly and effectively started to promote vaccination, no one can ignore the role of social media in spreading misinformation and denial of scientific literature (Rosenberg et al., 2022). Therefore</w:t>
      </w:r>
      <w:r w:rsidR="00A94ECA" w:rsidRPr="004E4C2E">
        <w:rPr>
          <w:rFonts w:asciiTheme="majorBidi" w:hAnsiTheme="majorBidi" w:cstheme="majorBidi"/>
          <w:sz w:val="24"/>
          <w:szCs w:val="24"/>
        </w:rPr>
        <w:t>,</w:t>
      </w:r>
      <w:r w:rsidRPr="004E4C2E">
        <w:rPr>
          <w:rFonts w:asciiTheme="majorBidi" w:hAnsiTheme="majorBidi" w:cstheme="majorBidi"/>
          <w:sz w:val="24"/>
          <w:szCs w:val="24"/>
        </w:rPr>
        <w:t xml:space="preserve"> it is of utmost importance to unveil the hidden ideologies lie in the discourse of Politian’s being widely broadcasted through social media, </w:t>
      </w:r>
      <w:r w:rsidR="00A94ECA" w:rsidRPr="004E4C2E">
        <w:rPr>
          <w:rFonts w:asciiTheme="majorBidi" w:hAnsiTheme="majorBidi" w:cstheme="majorBidi"/>
          <w:sz w:val="24"/>
          <w:szCs w:val="24"/>
        </w:rPr>
        <w:t>especially</w:t>
      </w:r>
      <w:r w:rsidRPr="004E4C2E">
        <w:rPr>
          <w:rFonts w:asciiTheme="majorBidi" w:hAnsiTheme="majorBidi" w:cstheme="majorBidi"/>
          <w:sz w:val="24"/>
          <w:szCs w:val="24"/>
        </w:rPr>
        <w:t xml:space="preserve"> when people’s health is concerned.</w:t>
      </w:r>
    </w:p>
    <w:p w14:paraId="0B5C8FB1" w14:textId="67F50491" w:rsidR="006F4DE0" w:rsidRPr="004E4C2E" w:rsidRDefault="00205D1C" w:rsidP="006F4DE0">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lastRenderedPageBreak/>
        <w:t>B</w:t>
      </w:r>
      <w:r w:rsidR="006F4DE0" w:rsidRPr="004E4C2E">
        <w:rPr>
          <w:rFonts w:asciiTheme="majorBidi" w:hAnsiTheme="majorBidi" w:cstheme="majorBidi"/>
          <w:sz w:val="24"/>
          <w:szCs w:val="24"/>
        </w:rPr>
        <w:t>est-ranked countries were among the worst-hit countries by the recent</w:t>
      </w:r>
      <w:r w:rsidRPr="004E4C2E">
        <w:rPr>
          <w:rFonts w:asciiTheme="majorBidi" w:hAnsiTheme="majorBidi" w:cstheme="majorBidi"/>
          <w:sz w:val="24"/>
          <w:szCs w:val="24"/>
        </w:rPr>
        <w:t xml:space="preserve"> </w:t>
      </w:r>
      <w:r w:rsidR="006F4DE0" w:rsidRPr="004E4C2E">
        <w:rPr>
          <w:rFonts w:asciiTheme="majorBidi" w:hAnsiTheme="majorBidi" w:cstheme="majorBidi"/>
          <w:sz w:val="24"/>
          <w:szCs w:val="24"/>
        </w:rPr>
        <w:t xml:space="preserve">pandemic (Abbey et al., 2020). In Britain, the first </w:t>
      </w:r>
      <w:r w:rsidR="00A94ECA" w:rsidRPr="004E4C2E">
        <w:rPr>
          <w:rFonts w:asciiTheme="majorBidi" w:hAnsiTheme="majorBidi" w:cstheme="majorBidi"/>
          <w:sz w:val="24"/>
          <w:szCs w:val="24"/>
        </w:rPr>
        <w:t xml:space="preserve">case </w:t>
      </w:r>
      <w:r w:rsidR="006F4DE0" w:rsidRPr="004E4C2E">
        <w:rPr>
          <w:rFonts w:asciiTheme="majorBidi" w:hAnsiTheme="majorBidi" w:cstheme="majorBidi"/>
          <w:sz w:val="24"/>
          <w:szCs w:val="24"/>
        </w:rPr>
        <w:t xml:space="preserve">was reported on January </w:t>
      </w:r>
      <w:r w:rsidR="00A94ECA" w:rsidRPr="004E4C2E">
        <w:rPr>
          <w:rFonts w:asciiTheme="majorBidi" w:hAnsiTheme="majorBidi" w:cstheme="majorBidi"/>
          <w:sz w:val="24"/>
          <w:szCs w:val="24"/>
        </w:rPr>
        <w:t xml:space="preserve">29, </w:t>
      </w:r>
      <w:r w:rsidR="006F4DE0" w:rsidRPr="004E4C2E">
        <w:rPr>
          <w:rFonts w:asciiTheme="majorBidi" w:hAnsiTheme="majorBidi" w:cstheme="majorBidi"/>
          <w:sz w:val="24"/>
          <w:szCs w:val="24"/>
        </w:rPr>
        <w:t>2020. It was more than a month after Boris Johnson, the leader of the Conservative Party, won a parliamentary majority in the elections on the 12</w:t>
      </w:r>
      <w:r w:rsidR="006F4DE0" w:rsidRPr="004E4C2E">
        <w:rPr>
          <w:rFonts w:asciiTheme="majorBidi" w:hAnsiTheme="majorBidi" w:cstheme="majorBidi"/>
          <w:sz w:val="24"/>
          <w:szCs w:val="24"/>
          <w:vertAlign w:val="superscript"/>
        </w:rPr>
        <w:t>th</w:t>
      </w:r>
      <w:r w:rsidR="006F4DE0" w:rsidRPr="004E4C2E">
        <w:rPr>
          <w:rFonts w:asciiTheme="majorBidi" w:hAnsiTheme="majorBidi" w:cstheme="majorBidi"/>
          <w:sz w:val="24"/>
          <w:szCs w:val="24"/>
        </w:rPr>
        <w:t xml:space="preserve"> of December 2019 when the government was</w:t>
      </w:r>
      <w:r w:rsidR="00587D03" w:rsidRPr="004E4C2E">
        <w:rPr>
          <w:rFonts w:asciiTheme="majorBidi" w:hAnsiTheme="majorBidi" w:cstheme="majorBidi"/>
          <w:sz w:val="24"/>
          <w:szCs w:val="24"/>
        </w:rPr>
        <w:t xml:space="preserve"> </w:t>
      </w:r>
      <w:r w:rsidR="006F4DE0" w:rsidRPr="004E4C2E">
        <w:rPr>
          <w:rFonts w:asciiTheme="majorBidi" w:hAnsiTheme="majorBidi" w:cstheme="majorBidi"/>
          <w:sz w:val="24"/>
          <w:szCs w:val="24"/>
        </w:rPr>
        <w:t xml:space="preserve">strictly focusing on the Brexit negotiations (Sanders, 2020). Several vaccines have been rolled out in some countries (e.g., the United States, China, the United Kingdom) for the most susceptible groups. On 8 December 2020, the UK became the first country to implement a covid-19 vaccination </w:t>
      </w:r>
      <w:proofErr w:type="spellStart"/>
      <w:r w:rsidR="006F4DE0" w:rsidRPr="004E4C2E">
        <w:rPr>
          <w:rFonts w:asciiTheme="majorBidi" w:hAnsiTheme="majorBidi" w:cstheme="majorBidi"/>
          <w:sz w:val="24"/>
          <w:szCs w:val="24"/>
        </w:rPr>
        <w:t>programme</w:t>
      </w:r>
      <w:proofErr w:type="spellEnd"/>
      <w:r w:rsidR="006F4DE0" w:rsidRPr="004E4C2E">
        <w:rPr>
          <w:rFonts w:asciiTheme="majorBidi" w:hAnsiTheme="majorBidi" w:cstheme="majorBidi"/>
          <w:sz w:val="24"/>
          <w:szCs w:val="24"/>
        </w:rPr>
        <w:t xml:space="preserve"> after the approval of the Pfizer-BioNTech messenger RNA (mRNA) vaccine, BNT162b2, for emergency use (Medicines and Healthcare products Regulatory Agency, 2020)</w:t>
      </w:r>
      <w:r w:rsidRPr="004E4C2E">
        <w:rPr>
          <w:rFonts w:asciiTheme="majorBidi" w:hAnsiTheme="majorBidi" w:cstheme="majorBidi"/>
          <w:sz w:val="24"/>
          <w:szCs w:val="24"/>
        </w:rPr>
        <w:t xml:space="preserve">. </w:t>
      </w:r>
      <w:r w:rsidR="006F4DE0" w:rsidRPr="004E4C2E">
        <w:rPr>
          <w:rFonts w:asciiTheme="majorBidi" w:hAnsiTheme="majorBidi" w:cstheme="majorBidi"/>
          <w:sz w:val="24"/>
          <w:szCs w:val="24"/>
        </w:rPr>
        <w:t xml:space="preserve">The </w:t>
      </w:r>
      <w:proofErr w:type="spellStart"/>
      <w:r w:rsidR="006F4DE0" w:rsidRPr="004E4C2E">
        <w:rPr>
          <w:rFonts w:asciiTheme="majorBidi" w:hAnsiTheme="majorBidi" w:cstheme="majorBidi"/>
          <w:sz w:val="24"/>
          <w:szCs w:val="24"/>
        </w:rPr>
        <w:t>programme</w:t>
      </w:r>
      <w:proofErr w:type="spellEnd"/>
      <w:r w:rsidR="006F4DE0" w:rsidRPr="004E4C2E">
        <w:rPr>
          <w:rFonts w:asciiTheme="majorBidi" w:hAnsiTheme="majorBidi" w:cstheme="majorBidi"/>
          <w:sz w:val="24"/>
          <w:szCs w:val="24"/>
        </w:rPr>
        <w:t xml:space="preserve"> has since expanded to include the Oxford-AstraZeneca adenovirus vector vaccine, ChAdOx1-S. The burden of </w:t>
      </w:r>
      <w:r w:rsidRPr="004E4C2E">
        <w:rPr>
          <w:rFonts w:asciiTheme="majorBidi" w:hAnsiTheme="majorBidi" w:cstheme="majorBidi"/>
          <w:sz w:val="24"/>
          <w:szCs w:val="24"/>
        </w:rPr>
        <w:t>COVID</w:t>
      </w:r>
      <w:r w:rsidR="006F4DE0" w:rsidRPr="004E4C2E">
        <w:rPr>
          <w:rFonts w:asciiTheme="majorBidi" w:hAnsiTheme="majorBidi" w:cstheme="majorBidi"/>
          <w:sz w:val="24"/>
          <w:szCs w:val="24"/>
        </w:rPr>
        <w:t xml:space="preserve">-19 in the UK remains high, and early evidence on the effectiveness of vaccines is essential for informing policy decisions on the ongoing delivery of the </w:t>
      </w:r>
      <w:proofErr w:type="spellStart"/>
      <w:r w:rsidR="006F4DE0" w:rsidRPr="004E4C2E">
        <w:rPr>
          <w:rFonts w:asciiTheme="majorBidi" w:hAnsiTheme="majorBidi" w:cstheme="majorBidi"/>
          <w:sz w:val="24"/>
          <w:szCs w:val="24"/>
        </w:rPr>
        <w:t>programme</w:t>
      </w:r>
      <w:proofErr w:type="spellEnd"/>
      <w:r w:rsidR="006F4DE0" w:rsidRPr="004E4C2E">
        <w:rPr>
          <w:rFonts w:asciiTheme="majorBidi" w:hAnsiTheme="majorBidi" w:cstheme="majorBidi"/>
          <w:sz w:val="24"/>
          <w:szCs w:val="24"/>
        </w:rPr>
        <w:t xml:space="preserve"> and the use of other non-drug </w:t>
      </w:r>
      <w:proofErr w:type="gramStart"/>
      <w:r w:rsidR="006F4DE0" w:rsidRPr="004E4C2E">
        <w:rPr>
          <w:rFonts w:asciiTheme="majorBidi" w:hAnsiTheme="majorBidi" w:cstheme="majorBidi"/>
          <w:sz w:val="24"/>
          <w:szCs w:val="24"/>
        </w:rPr>
        <w:t>interventions</w:t>
      </w:r>
      <w:r w:rsidR="006F4DE0" w:rsidRPr="004E4C2E">
        <w:rPr>
          <w:rFonts w:asciiTheme="majorBidi" w:hAnsiTheme="majorBidi" w:cstheme="majorBidi"/>
          <w:sz w:val="24"/>
          <w:szCs w:val="24"/>
          <w:rtl/>
        </w:rPr>
        <w:t xml:space="preserve"> )</w:t>
      </w:r>
      <w:proofErr w:type="gramEnd"/>
      <w:r w:rsidR="006F4DE0" w:rsidRPr="004E4C2E">
        <w:rPr>
          <w:rFonts w:asciiTheme="majorBidi" w:hAnsiTheme="majorBidi" w:cstheme="majorBidi"/>
          <w:sz w:val="24"/>
          <w:szCs w:val="24"/>
          <w:rtl/>
        </w:rPr>
        <w:t xml:space="preserve"> </w:t>
      </w:r>
      <w:r w:rsidR="006F4DE0" w:rsidRPr="004E4C2E">
        <w:rPr>
          <w:rFonts w:asciiTheme="majorBidi" w:hAnsiTheme="majorBidi" w:cstheme="majorBidi"/>
          <w:sz w:val="24"/>
          <w:szCs w:val="24"/>
        </w:rPr>
        <w:t>Public Health England, 2021). A</w:t>
      </w:r>
      <w:r w:rsidR="00A94ECA" w:rsidRPr="004E4C2E">
        <w:rPr>
          <w:rFonts w:asciiTheme="majorBidi" w:hAnsiTheme="majorBidi" w:cstheme="majorBidi"/>
          <w:sz w:val="24"/>
          <w:szCs w:val="24"/>
        </w:rPr>
        <w:t>t</w:t>
      </w:r>
      <w:r w:rsidR="006F4DE0" w:rsidRPr="004E4C2E">
        <w:rPr>
          <w:rFonts w:asciiTheme="majorBidi" w:hAnsiTheme="majorBidi" w:cstheme="majorBidi"/>
          <w:sz w:val="24"/>
          <w:szCs w:val="24"/>
        </w:rPr>
        <w:t xml:space="preserve"> the same time, In December 2020, two COVID-19 vaccines (Pfizer-BioNTech and Moderna) were authorized for emergency use in the United States for the prevention of COVID-19 (Painter et al., 2021). </w:t>
      </w:r>
    </w:p>
    <w:p w14:paraId="79011DB6" w14:textId="32D0D674" w:rsidR="006F4DE0" w:rsidRPr="004E4C2E" w:rsidRDefault="00BE0D11" w:rsidP="006F4DE0">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A</w:t>
      </w:r>
      <w:r w:rsidR="006F4DE0" w:rsidRPr="004E4C2E">
        <w:rPr>
          <w:rFonts w:asciiTheme="majorBidi" w:hAnsiTheme="majorBidi" w:cstheme="majorBidi"/>
          <w:sz w:val="24"/>
          <w:szCs w:val="24"/>
        </w:rPr>
        <w:t>ttitudinal barriers are beliefs or perceptions that may reduce one's willingness to seek out or accept a vaccine service</w:t>
      </w:r>
      <w:r w:rsidRPr="004E4C2E">
        <w:rPr>
          <w:rFonts w:asciiTheme="majorBidi" w:hAnsiTheme="majorBidi" w:cstheme="majorBidi"/>
          <w:sz w:val="24"/>
          <w:szCs w:val="24"/>
        </w:rPr>
        <w:t xml:space="preserve"> (Fisk, 2021)</w:t>
      </w:r>
      <w:r w:rsidR="006F4DE0" w:rsidRPr="004E4C2E">
        <w:rPr>
          <w:rFonts w:asciiTheme="majorBidi" w:hAnsiTheme="majorBidi" w:cstheme="majorBidi"/>
          <w:sz w:val="24"/>
          <w:szCs w:val="24"/>
        </w:rPr>
        <w:t xml:space="preserve">. Addressing these barriers involves working with individuals and communities to build partnerships, listening to concerns and allaying fears, combatting misinformation, providing education to allow people to make fully informed decisions, and building trust. These issues highlight the role of leading politicians like Donald Trump and Boris Johnson, </w:t>
      </w:r>
      <w:r w:rsidRPr="004E4C2E">
        <w:rPr>
          <w:rFonts w:asciiTheme="majorBidi" w:hAnsiTheme="majorBidi" w:cstheme="majorBidi"/>
          <w:sz w:val="24"/>
          <w:szCs w:val="24"/>
        </w:rPr>
        <w:t>in promoting</w:t>
      </w:r>
      <w:r w:rsidR="006F4DE0" w:rsidRPr="004E4C2E">
        <w:rPr>
          <w:rFonts w:asciiTheme="majorBidi" w:hAnsiTheme="majorBidi" w:cstheme="majorBidi"/>
          <w:sz w:val="24"/>
          <w:szCs w:val="24"/>
        </w:rPr>
        <w:t xml:space="preserve"> vaccination </w:t>
      </w:r>
      <w:r w:rsidRPr="004E4C2E">
        <w:rPr>
          <w:rFonts w:asciiTheme="majorBidi" w:hAnsiTheme="majorBidi" w:cstheme="majorBidi"/>
          <w:sz w:val="24"/>
          <w:szCs w:val="24"/>
        </w:rPr>
        <w:t>programs</w:t>
      </w:r>
      <w:r w:rsidR="006F4DE0" w:rsidRPr="004E4C2E">
        <w:rPr>
          <w:rFonts w:asciiTheme="majorBidi" w:hAnsiTheme="majorBidi" w:cstheme="majorBidi"/>
          <w:sz w:val="24"/>
          <w:szCs w:val="24"/>
        </w:rPr>
        <w:t xml:space="preserve">. Of the conducted studies, most studies have focused on Trumps’ discursive strategies for preventive measures, which can be due to the fact that Trump has been known for loquaciousness, and Johnson </w:t>
      </w:r>
      <w:r w:rsidRPr="004E4C2E">
        <w:rPr>
          <w:rFonts w:asciiTheme="majorBidi" w:hAnsiTheme="majorBidi" w:cstheme="majorBidi"/>
          <w:sz w:val="24"/>
          <w:szCs w:val="24"/>
        </w:rPr>
        <w:t xml:space="preserve">was </w:t>
      </w:r>
      <w:r w:rsidR="006F4DE0" w:rsidRPr="004E4C2E">
        <w:rPr>
          <w:rFonts w:asciiTheme="majorBidi" w:hAnsiTheme="majorBidi" w:cstheme="majorBidi"/>
          <w:sz w:val="24"/>
          <w:szCs w:val="24"/>
        </w:rPr>
        <w:t>often criticized for the lack of access he gave to the media (Jones, 2021), a criticism that was particularly pronounced during the coronavirus crisis, with one commentator wondering whether he was practicing ‘social distancing’ with respect to reporters and the public (Tomkins, 2020).</w:t>
      </w:r>
    </w:p>
    <w:p w14:paraId="3ADDD9F6" w14:textId="0A01669D" w:rsidR="006F4DE0" w:rsidRPr="004E4C2E" w:rsidRDefault="006F4DE0" w:rsidP="006F4DE0">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With this in mind</w:t>
      </w:r>
      <w:r w:rsidR="00A94ECA" w:rsidRPr="004E4C2E">
        <w:rPr>
          <w:rFonts w:asciiTheme="majorBidi" w:hAnsiTheme="majorBidi" w:cstheme="majorBidi"/>
          <w:sz w:val="24"/>
          <w:szCs w:val="24"/>
        </w:rPr>
        <w:t>,</w:t>
      </w:r>
      <w:r w:rsidRPr="004E4C2E">
        <w:rPr>
          <w:rFonts w:asciiTheme="majorBidi" w:hAnsiTheme="majorBidi" w:cstheme="majorBidi"/>
          <w:sz w:val="24"/>
          <w:szCs w:val="24"/>
        </w:rPr>
        <w:t xml:space="preserve"> the current study will be conducted to fill this gap in the literature by scrutinizing the rhetorical and persuasive strategies Boris Johnson used for vaccination endorsement.</w:t>
      </w:r>
    </w:p>
    <w:bookmarkEnd w:id="0"/>
    <w:p w14:paraId="402A2B6A" w14:textId="30B88520" w:rsidR="00C22948" w:rsidRPr="004E4C2E" w:rsidRDefault="00A944E3">
      <w:pPr>
        <w:rPr>
          <w:rFonts w:asciiTheme="majorBidi" w:hAnsiTheme="majorBidi" w:cstheme="majorBidi"/>
          <w:b/>
          <w:bCs/>
          <w:sz w:val="24"/>
          <w:szCs w:val="24"/>
        </w:rPr>
      </w:pPr>
      <w:r w:rsidRPr="004E4C2E">
        <w:rPr>
          <w:rFonts w:asciiTheme="majorBidi" w:hAnsiTheme="majorBidi" w:cstheme="majorBidi"/>
          <w:b/>
          <w:bCs/>
          <w:sz w:val="24"/>
          <w:szCs w:val="24"/>
        </w:rPr>
        <w:t>References:</w:t>
      </w:r>
    </w:p>
    <w:p w14:paraId="267C34ED" w14:textId="77777777" w:rsidR="00302593" w:rsidRPr="004E4C2E" w:rsidRDefault="00302593"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Abbas, A. H. (2022). Politicizing COVID-19 vaccines in the press: A critical discourse analysis. </w:t>
      </w:r>
      <w:r w:rsidRPr="004E4C2E">
        <w:rPr>
          <w:rFonts w:asciiTheme="majorBidi" w:hAnsiTheme="majorBidi" w:cstheme="majorBidi"/>
          <w:i/>
          <w:iCs/>
          <w:color w:val="222222"/>
          <w:sz w:val="24"/>
          <w:szCs w:val="24"/>
          <w:shd w:val="clear" w:color="auto" w:fill="FFFFFF"/>
        </w:rPr>
        <w:t xml:space="preserve">International Journal for the Semiotics of Law-Revue </w:t>
      </w:r>
      <w:proofErr w:type="spellStart"/>
      <w:r w:rsidRPr="004E4C2E">
        <w:rPr>
          <w:rFonts w:asciiTheme="majorBidi" w:hAnsiTheme="majorBidi" w:cstheme="majorBidi"/>
          <w:i/>
          <w:iCs/>
          <w:color w:val="222222"/>
          <w:sz w:val="24"/>
          <w:szCs w:val="24"/>
          <w:shd w:val="clear" w:color="auto" w:fill="FFFFFF"/>
        </w:rPr>
        <w:t>internationale</w:t>
      </w:r>
      <w:proofErr w:type="spellEnd"/>
      <w:r w:rsidRPr="004E4C2E">
        <w:rPr>
          <w:rFonts w:asciiTheme="majorBidi" w:hAnsiTheme="majorBidi" w:cstheme="majorBidi"/>
          <w:i/>
          <w:iCs/>
          <w:color w:val="222222"/>
          <w:sz w:val="24"/>
          <w:szCs w:val="24"/>
          <w:shd w:val="clear" w:color="auto" w:fill="FFFFFF"/>
        </w:rPr>
        <w:t xml:space="preserve"> de </w:t>
      </w:r>
      <w:proofErr w:type="spellStart"/>
      <w:r w:rsidRPr="004E4C2E">
        <w:rPr>
          <w:rFonts w:asciiTheme="majorBidi" w:hAnsiTheme="majorBidi" w:cstheme="majorBidi"/>
          <w:i/>
          <w:iCs/>
          <w:color w:val="222222"/>
          <w:sz w:val="24"/>
          <w:szCs w:val="24"/>
          <w:shd w:val="clear" w:color="auto" w:fill="FFFFFF"/>
        </w:rPr>
        <w:t>Sémiotique</w:t>
      </w:r>
      <w:proofErr w:type="spellEnd"/>
      <w:r w:rsidRPr="004E4C2E">
        <w:rPr>
          <w:rFonts w:asciiTheme="majorBidi" w:hAnsiTheme="majorBidi" w:cstheme="majorBidi"/>
          <w:i/>
          <w:iCs/>
          <w:color w:val="222222"/>
          <w:sz w:val="24"/>
          <w:szCs w:val="24"/>
          <w:shd w:val="clear" w:color="auto" w:fill="FFFFFF"/>
        </w:rPr>
        <w:t xml:space="preserve"> </w:t>
      </w:r>
      <w:proofErr w:type="spellStart"/>
      <w:r w:rsidRPr="004E4C2E">
        <w:rPr>
          <w:rFonts w:asciiTheme="majorBidi" w:hAnsiTheme="majorBidi" w:cstheme="majorBidi"/>
          <w:i/>
          <w:iCs/>
          <w:color w:val="222222"/>
          <w:sz w:val="24"/>
          <w:szCs w:val="24"/>
          <w:shd w:val="clear" w:color="auto" w:fill="FFFFFF"/>
        </w:rPr>
        <w:t>juridique</w:t>
      </w:r>
      <w:proofErr w:type="spellEnd"/>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35</w:t>
      </w:r>
      <w:r w:rsidRPr="004E4C2E">
        <w:rPr>
          <w:rFonts w:asciiTheme="majorBidi" w:hAnsiTheme="majorBidi" w:cstheme="majorBidi"/>
          <w:color w:val="222222"/>
          <w:sz w:val="24"/>
          <w:szCs w:val="24"/>
          <w:shd w:val="clear" w:color="auto" w:fill="FFFFFF"/>
        </w:rPr>
        <w:t xml:space="preserve">(3), 1167-1185. </w:t>
      </w:r>
    </w:p>
    <w:p w14:paraId="4DFF913C" w14:textId="77777777" w:rsidR="00BF1EB4" w:rsidRPr="004E4C2E" w:rsidRDefault="00BF1EB4" w:rsidP="00BF1EB4">
      <w:pPr>
        <w:spacing w:line="276" w:lineRule="auto"/>
        <w:jc w:val="both"/>
        <w:rPr>
          <w:rFonts w:asciiTheme="majorBidi" w:hAnsiTheme="majorBidi" w:cstheme="majorBidi"/>
          <w:sz w:val="24"/>
          <w:szCs w:val="24"/>
        </w:rPr>
      </w:pPr>
      <w:r w:rsidRPr="004E4C2E">
        <w:rPr>
          <w:rFonts w:asciiTheme="majorBidi" w:hAnsiTheme="majorBidi" w:cstheme="majorBidi"/>
          <w:color w:val="222222"/>
          <w:sz w:val="24"/>
          <w:szCs w:val="24"/>
          <w:shd w:val="clear" w:color="auto" w:fill="FFFFFF"/>
        </w:rPr>
        <w:t xml:space="preserve">Abbey, E. J., Khalifa, B. A., Oduwole, M. O., </w:t>
      </w:r>
      <w:proofErr w:type="spellStart"/>
      <w:r w:rsidRPr="004E4C2E">
        <w:rPr>
          <w:rFonts w:asciiTheme="majorBidi" w:hAnsiTheme="majorBidi" w:cstheme="majorBidi"/>
          <w:color w:val="222222"/>
          <w:sz w:val="24"/>
          <w:szCs w:val="24"/>
          <w:shd w:val="clear" w:color="auto" w:fill="FFFFFF"/>
        </w:rPr>
        <w:t>Ayeh</w:t>
      </w:r>
      <w:proofErr w:type="spellEnd"/>
      <w:r w:rsidRPr="004E4C2E">
        <w:rPr>
          <w:rFonts w:asciiTheme="majorBidi" w:hAnsiTheme="majorBidi" w:cstheme="majorBidi"/>
          <w:color w:val="222222"/>
          <w:sz w:val="24"/>
          <w:szCs w:val="24"/>
          <w:shd w:val="clear" w:color="auto" w:fill="FFFFFF"/>
        </w:rPr>
        <w:t xml:space="preserve">, S. K., </w:t>
      </w:r>
      <w:proofErr w:type="spellStart"/>
      <w:r w:rsidRPr="004E4C2E">
        <w:rPr>
          <w:rFonts w:asciiTheme="majorBidi" w:hAnsiTheme="majorBidi" w:cstheme="majorBidi"/>
          <w:color w:val="222222"/>
          <w:sz w:val="24"/>
          <w:szCs w:val="24"/>
          <w:shd w:val="clear" w:color="auto" w:fill="FFFFFF"/>
        </w:rPr>
        <w:t>Nudotor</w:t>
      </w:r>
      <w:proofErr w:type="spellEnd"/>
      <w:r w:rsidRPr="004E4C2E">
        <w:rPr>
          <w:rFonts w:asciiTheme="majorBidi" w:hAnsiTheme="majorBidi" w:cstheme="majorBidi"/>
          <w:color w:val="222222"/>
          <w:sz w:val="24"/>
          <w:szCs w:val="24"/>
          <w:shd w:val="clear" w:color="auto" w:fill="FFFFFF"/>
        </w:rPr>
        <w:t xml:space="preserve">, R. D., </w:t>
      </w:r>
      <w:proofErr w:type="spellStart"/>
      <w:r w:rsidRPr="004E4C2E">
        <w:rPr>
          <w:rFonts w:asciiTheme="majorBidi" w:hAnsiTheme="majorBidi" w:cstheme="majorBidi"/>
          <w:color w:val="222222"/>
          <w:sz w:val="24"/>
          <w:szCs w:val="24"/>
          <w:shd w:val="clear" w:color="auto" w:fill="FFFFFF"/>
        </w:rPr>
        <w:t>Salia</w:t>
      </w:r>
      <w:proofErr w:type="spellEnd"/>
      <w:r w:rsidRPr="004E4C2E">
        <w:rPr>
          <w:rFonts w:asciiTheme="majorBidi" w:hAnsiTheme="majorBidi" w:cstheme="majorBidi"/>
          <w:color w:val="222222"/>
          <w:sz w:val="24"/>
          <w:szCs w:val="24"/>
          <w:shd w:val="clear" w:color="auto" w:fill="FFFFFF"/>
        </w:rPr>
        <w:t xml:space="preserve">, E. L., ... &amp; </w:t>
      </w:r>
      <w:proofErr w:type="spellStart"/>
      <w:r w:rsidRPr="004E4C2E">
        <w:rPr>
          <w:rFonts w:asciiTheme="majorBidi" w:hAnsiTheme="majorBidi" w:cstheme="majorBidi"/>
          <w:color w:val="222222"/>
          <w:sz w:val="24"/>
          <w:szCs w:val="24"/>
          <w:shd w:val="clear" w:color="auto" w:fill="FFFFFF"/>
        </w:rPr>
        <w:t>Karakousis</w:t>
      </w:r>
      <w:proofErr w:type="spellEnd"/>
      <w:r w:rsidRPr="004E4C2E">
        <w:rPr>
          <w:rFonts w:asciiTheme="majorBidi" w:hAnsiTheme="majorBidi" w:cstheme="majorBidi"/>
          <w:color w:val="222222"/>
          <w:sz w:val="24"/>
          <w:szCs w:val="24"/>
          <w:shd w:val="clear" w:color="auto" w:fill="FFFFFF"/>
        </w:rPr>
        <w:t>, P. C. (2020). The Global Health Security Index is not predictive of coronavirus pandemic responses among Organization for Economic Cooperation and Development countries. </w:t>
      </w:r>
      <w:proofErr w:type="spellStart"/>
      <w:r w:rsidRPr="004E4C2E">
        <w:rPr>
          <w:rFonts w:asciiTheme="majorBidi" w:hAnsiTheme="majorBidi" w:cstheme="majorBidi"/>
          <w:i/>
          <w:iCs/>
          <w:color w:val="222222"/>
          <w:sz w:val="24"/>
          <w:szCs w:val="24"/>
          <w:shd w:val="clear" w:color="auto" w:fill="FFFFFF"/>
        </w:rPr>
        <w:t>PloS</w:t>
      </w:r>
      <w:proofErr w:type="spellEnd"/>
      <w:r w:rsidRPr="004E4C2E">
        <w:rPr>
          <w:rFonts w:asciiTheme="majorBidi" w:hAnsiTheme="majorBidi" w:cstheme="majorBidi"/>
          <w:i/>
          <w:iCs/>
          <w:color w:val="222222"/>
          <w:sz w:val="24"/>
          <w:szCs w:val="24"/>
          <w:shd w:val="clear" w:color="auto" w:fill="FFFFFF"/>
        </w:rPr>
        <w:t xml:space="preserve"> one</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15</w:t>
      </w:r>
      <w:r w:rsidRPr="004E4C2E">
        <w:rPr>
          <w:rFonts w:asciiTheme="majorBidi" w:hAnsiTheme="majorBidi" w:cstheme="majorBidi"/>
          <w:color w:val="222222"/>
          <w:sz w:val="24"/>
          <w:szCs w:val="24"/>
          <w:shd w:val="clear" w:color="auto" w:fill="FFFFFF"/>
        </w:rPr>
        <w:t>(10), e0239398.</w:t>
      </w:r>
    </w:p>
    <w:p w14:paraId="682C71EE" w14:textId="74B6DE54" w:rsidR="00A944E3" w:rsidRPr="004E4C2E" w:rsidRDefault="00A944E3"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Albrecht, D. (2022). Vaccination, politics and COVID-19 impacts. </w:t>
      </w:r>
      <w:r w:rsidRPr="004E4C2E">
        <w:rPr>
          <w:rFonts w:asciiTheme="majorBidi" w:hAnsiTheme="majorBidi" w:cstheme="majorBidi"/>
          <w:i/>
          <w:iCs/>
          <w:color w:val="222222"/>
          <w:sz w:val="24"/>
          <w:szCs w:val="24"/>
          <w:shd w:val="clear" w:color="auto" w:fill="FFFFFF"/>
        </w:rPr>
        <w:t>BMC Public Health</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22</w:t>
      </w:r>
      <w:r w:rsidRPr="004E4C2E">
        <w:rPr>
          <w:rFonts w:asciiTheme="majorBidi" w:hAnsiTheme="majorBidi" w:cstheme="majorBidi"/>
          <w:color w:val="222222"/>
          <w:sz w:val="24"/>
          <w:szCs w:val="24"/>
          <w:shd w:val="clear" w:color="auto" w:fill="FFFFFF"/>
        </w:rPr>
        <w:t>(1), 1-12.</w:t>
      </w:r>
    </w:p>
    <w:p w14:paraId="698CD042" w14:textId="77777777" w:rsidR="00302593" w:rsidRPr="004E4C2E" w:rsidRDefault="00302593" w:rsidP="00A944E3">
      <w:pPr>
        <w:spacing w:line="276" w:lineRule="auto"/>
        <w:jc w:val="both"/>
        <w:rPr>
          <w:rFonts w:asciiTheme="majorBidi" w:hAnsiTheme="majorBidi" w:cstheme="majorBidi"/>
          <w:sz w:val="24"/>
          <w:szCs w:val="24"/>
        </w:rPr>
      </w:pPr>
      <w:proofErr w:type="spellStart"/>
      <w:r w:rsidRPr="004E4C2E">
        <w:rPr>
          <w:rFonts w:asciiTheme="majorBidi" w:hAnsiTheme="majorBidi" w:cstheme="majorBidi"/>
          <w:color w:val="222222"/>
          <w:sz w:val="24"/>
          <w:szCs w:val="24"/>
          <w:shd w:val="clear" w:color="auto" w:fill="FFFFFF"/>
        </w:rPr>
        <w:lastRenderedPageBreak/>
        <w:t>Ajzenman</w:t>
      </w:r>
      <w:proofErr w:type="spellEnd"/>
      <w:r w:rsidRPr="004E4C2E">
        <w:rPr>
          <w:rFonts w:asciiTheme="majorBidi" w:hAnsiTheme="majorBidi" w:cstheme="majorBidi"/>
          <w:color w:val="222222"/>
          <w:sz w:val="24"/>
          <w:szCs w:val="24"/>
          <w:shd w:val="clear" w:color="auto" w:fill="FFFFFF"/>
        </w:rPr>
        <w:t>, N., Cavalcanti, T., &amp; Da Mata, D. (2020). More than words: Leaders’ speech and risky behavior during a pandemic. </w:t>
      </w:r>
      <w:r w:rsidRPr="004E4C2E">
        <w:rPr>
          <w:rFonts w:asciiTheme="majorBidi" w:hAnsiTheme="majorBidi" w:cstheme="majorBidi"/>
          <w:i/>
          <w:iCs/>
          <w:color w:val="222222"/>
          <w:sz w:val="24"/>
          <w:szCs w:val="24"/>
          <w:shd w:val="clear" w:color="auto" w:fill="FFFFFF"/>
        </w:rPr>
        <w:t>Available at SSRN 3582908</w:t>
      </w:r>
      <w:r w:rsidRPr="004E4C2E">
        <w:rPr>
          <w:rFonts w:asciiTheme="majorBidi" w:hAnsiTheme="majorBidi" w:cstheme="majorBidi"/>
          <w:color w:val="222222"/>
          <w:sz w:val="24"/>
          <w:szCs w:val="24"/>
          <w:shd w:val="clear" w:color="auto" w:fill="FFFFFF"/>
        </w:rPr>
        <w:t>.</w:t>
      </w:r>
      <w:r w:rsidRPr="004E4C2E">
        <w:rPr>
          <w:rFonts w:asciiTheme="majorBidi" w:hAnsiTheme="majorBidi" w:cstheme="majorBidi"/>
          <w:sz w:val="24"/>
          <w:szCs w:val="24"/>
        </w:rPr>
        <w:t xml:space="preserve"> </w:t>
      </w:r>
    </w:p>
    <w:p w14:paraId="53D40CE5" w14:textId="77777777" w:rsidR="00302593" w:rsidRPr="004E4C2E" w:rsidRDefault="00302593"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Brennen, J. S., Simon, F. M., Howard, P. N., &amp; Nielsen, R. K. (2020). </w:t>
      </w:r>
      <w:r w:rsidRPr="004E4C2E">
        <w:rPr>
          <w:rFonts w:asciiTheme="majorBidi" w:hAnsiTheme="majorBidi" w:cstheme="majorBidi"/>
          <w:i/>
          <w:iCs/>
          <w:color w:val="222222"/>
          <w:sz w:val="24"/>
          <w:szCs w:val="24"/>
          <w:shd w:val="clear" w:color="auto" w:fill="FFFFFF"/>
        </w:rPr>
        <w:t>Types, sources, and claims of COVID-19 misinformation</w:t>
      </w:r>
      <w:r w:rsidRPr="004E4C2E">
        <w:rPr>
          <w:rFonts w:asciiTheme="majorBidi" w:hAnsiTheme="majorBidi" w:cstheme="majorBidi"/>
          <w:color w:val="222222"/>
          <w:sz w:val="24"/>
          <w:szCs w:val="24"/>
          <w:shd w:val="clear" w:color="auto" w:fill="FFFFFF"/>
        </w:rPr>
        <w:t> (Doctoral dissertation, University of Oxford).</w:t>
      </w:r>
    </w:p>
    <w:p w14:paraId="1817A046" w14:textId="0A8F1F35" w:rsidR="00E56A1A" w:rsidRPr="004E4C2E" w:rsidRDefault="00E56A1A"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 xml:space="preserve">Cinelli, M., </w:t>
      </w:r>
      <w:proofErr w:type="spellStart"/>
      <w:r w:rsidRPr="004E4C2E">
        <w:rPr>
          <w:rFonts w:asciiTheme="majorBidi" w:hAnsiTheme="majorBidi" w:cstheme="majorBidi"/>
          <w:color w:val="222222"/>
          <w:sz w:val="24"/>
          <w:szCs w:val="24"/>
          <w:shd w:val="clear" w:color="auto" w:fill="FFFFFF"/>
        </w:rPr>
        <w:t>Quattrociocchi</w:t>
      </w:r>
      <w:proofErr w:type="spellEnd"/>
      <w:r w:rsidRPr="004E4C2E">
        <w:rPr>
          <w:rFonts w:asciiTheme="majorBidi" w:hAnsiTheme="majorBidi" w:cstheme="majorBidi"/>
          <w:color w:val="222222"/>
          <w:sz w:val="24"/>
          <w:szCs w:val="24"/>
          <w:shd w:val="clear" w:color="auto" w:fill="FFFFFF"/>
        </w:rPr>
        <w:t xml:space="preserve">, W., Galeazzi, A., </w:t>
      </w:r>
      <w:proofErr w:type="spellStart"/>
      <w:r w:rsidRPr="004E4C2E">
        <w:rPr>
          <w:rFonts w:asciiTheme="majorBidi" w:hAnsiTheme="majorBidi" w:cstheme="majorBidi"/>
          <w:color w:val="222222"/>
          <w:sz w:val="24"/>
          <w:szCs w:val="24"/>
          <w:shd w:val="clear" w:color="auto" w:fill="FFFFFF"/>
        </w:rPr>
        <w:t>Valensise</w:t>
      </w:r>
      <w:proofErr w:type="spellEnd"/>
      <w:r w:rsidRPr="004E4C2E">
        <w:rPr>
          <w:rFonts w:asciiTheme="majorBidi" w:hAnsiTheme="majorBidi" w:cstheme="majorBidi"/>
          <w:color w:val="222222"/>
          <w:sz w:val="24"/>
          <w:szCs w:val="24"/>
          <w:shd w:val="clear" w:color="auto" w:fill="FFFFFF"/>
        </w:rPr>
        <w:t xml:space="preserve">, C. M., </w:t>
      </w:r>
      <w:proofErr w:type="spellStart"/>
      <w:r w:rsidRPr="004E4C2E">
        <w:rPr>
          <w:rFonts w:asciiTheme="majorBidi" w:hAnsiTheme="majorBidi" w:cstheme="majorBidi"/>
          <w:color w:val="222222"/>
          <w:sz w:val="24"/>
          <w:szCs w:val="24"/>
          <w:shd w:val="clear" w:color="auto" w:fill="FFFFFF"/>
        </w:rPr>
        <w:t>Brugnoli</w:t>
      </w:r>
      <w:proofErr w:type="spellEnd"/>
      <w:r w:rsidRPr="004E4C2E">
        <w:rPr>
          <w:rFonts w:asciiTheme="majorBidi" w:hAnsiTheme="majorBidi" w:cstheme="majorBidi"/>
          <w:color w:val="222222"/>
          <w:sz w:val="24"/>
          <w:szCs w:val="24"/>
          <w:shd w:val="clear" w:color="auto" w:fill="FFFFFF"/>
        </w:rPr>
        <w:t xml:space="preserve">, E., Schmidt, A. L., ... &amp; Scala, A. (2020). The COVID-19 social media </w:t>
      </w:r>
      <w:proofErr w:type="spellStart"/>
      <w:r w:rsidRPr="004E4C2E">
        <w:rPr>
          <w:rFonts w:asciiTheme="majorBidi" w:hAnsiTheme="majorBidi" w:cstheme="majorBidi"/>
          <w:color w:val="222222"/>
          <w:sz w:val="24"/>
          <w:szCs w:val="24"/>
          <w:shd w:val="clear" w:color="auto" w:fill="FFFFFF"/>
        </w:rPr>
        <w:t>infodemic</w:t>
      </w:r>
      <w:proofErr w:type="spellEnd"/>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Scientific Reports</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10</w:t>
      </w:r>
      <w:r w:rsidRPr="004E4C2E">
        <w:rPr>
          <w:rFonts w:asciiTheme="majorBidi" w:hAnsiTheme="majorBidi" w:cstheme="majorBidi"/>
          <w:color w:val="222222"/>
          <w:sz w:val="24"/>
          <w:szCs w:val="24"/>
          <w:shd w:val="clear" w:color="auto" w:fill="FFFFFF"/>
        </w:rPr>
        <w:t>(1), 1-10.</w:t>
      </w:r>
    </w:p>
    <w:p w14:paraId="1755207E" w14:textId="7C8928CB" w:rsidR="00A944E3" w:rsidRPr="004E4C2E" w:rsidRDefault="00A944E3"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Coombs, W. T. (2007). Crisis management and communications. </w:t>
      </w:r>
      <w:r w:rsidRPr="004E4C2E">
        <w:rPr>
          <w:rFonts w:asciiTheme="majorBidi" w:hAnsiTheme="majorBidi" w:cstheme="majorBidi"/>
          <w:i/>
          <w:iCs/>
          <w:color w:val="222222"/>
          <w:sz w:val="24"/>
          <w:szCs w:val="24"/>
          <w:shd w:val="clear" w:color="auto" w:fill="FFFFFF"/>
        </w:rPr>
        <w:t xml:space="preserve">Institute for </w:t>
      </w:r>
      <w:r w:rsidR="00E56A1A" w:rsidRPr="004E4C2E">
        <w:rPr>
          <w:rFonts w:asciiTheme="majorBidi" w:hAnsiTheme="majorBidi" w:cstheme="majorBidi"/>
          <w:i/>
          <w:iCs/>
          <w:color w:val="222222"/>
          <w:sz w:val="24"/>
          <w:szCs w:val="24"/>
          <w:shd w:val="clear" w:color="auto" w:fill="FFFFFF"/>
        </w:rPr>
        <w:t>Public Relations</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4</w:t>
      </w:r>
      <w:r w:rsidRPr="004E4C2E">
        <w:rPr>
          <w:rFonts w:asciiTheme="majorBidi" w:hAnsiTheme="majorBidi" w:cstheme="majorBidi"/>
          <w:color w:val="222222"/>
          <w:sz w:val="24"/>
          <w:szCs w:val="24"/>
          <w:shd w:val="clear" w:color="auto" w:fill="FFFFFF"/>
        </w:rPr>
        <w:t>(5), 6.</w:t>
      </w:r>
    </w:p>
    <w:p w14:paraId="49AF147E" w14:textId="6A944436" w:rsidR="00A944E3" w:rsidRPr="004E4C2E" w:rsidRDefault="00A944E3"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Coombs, W. T., &amp; Holladay, S. J. (2002). Helping crisis managers protect reputational assets: Initial tests of the situational crisis communication theory. </w:t>
      </w:r>
      <w:r w:rsidRPr="004E4C2E">
        <w:rPr>
          <w:rFonts w:asciiTheme="majorBidi" w:hAnsiTheme="majorBidi" w:cstheme="majorBidi"/>
          <w:i/>
          <w:iCs/>
          <w:color w:val="222222"/>
          <w:sz w:val="24"/>
          <w:szCs w:val="24"/>
          <w:shd w:val="clear" w:color="auto" w:fill="FFFFFF"/>
        </w:rPr>
        <w:t xml:space="preserve">Management </w:t>
      </w:r>
      <w:r w:rsidR="00E56A1A" w:rsidRPr="004E4C2E">
        <w:rPr>
          <w:rFonts w:asciiTheme="majorBidi" w:hAnsiTheme="majorBidi" w:cstheme="majorBidi"/>
          <w:i/>
          <w:iCs/>
          <w:color w:val="222222"/>
          <w:sz w:val="24"/>
          <w:szCs w:val="24"/>
          <w:shd w:val="clear" w:color="auto" w:fill="FFFFFF"/>
        </w:rPr>
        <w:t>Communication Quarterly</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16</w:t>
      </w:r>
      <w:r w:rsidRPr="004E4C2E">
        <w:rPr>
          <w:rFonts w:asciiTheme="majorBidi" w:hAnsiTheme="majorBidi" w:cstheme="majorBidi"/>
          <w:color w:val="222222"/>
          <w:sz w:val="24"/>
          <w:szCs w:val="24"/>
          <w:shd w:val="clear" w:color="auto" w:fill="FFFFFF"/>
        </w:rPr>
        <w:t>(2), 165-186.</w:t>
      </w:r>
    </w:p>
    <w:p w14:paraId="20901BC6" w14:textId="77777777" w:rsidR="00BF1EB4" w:rsidRPr="004E4C2E" w:rsidRDefault="00BF1EB4" w:rsidP="00D01BD9">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 xml:space="preserve">Dada, S., Ashworth, H. C., </w:t>
      </w:r>
      <w:proofErr w:type="spellStart"/>
      <w:r w:rsidRPr="004E4C2E">
        <w:rPr>
          <w:rFonts w:asciiTheme="majorBidi" w:hAnsiTheme="majorBidi" w:cstheme="majorBidi"/>
          <w:color w:val="222222"/>
          <w:sz w:val="24"/>
          <w:szCs w:val="24"/>
          <w:shd w:val="clear" w:color="auto" w:fill="FFFFFF"/>
        </w:rPr>
        <w:t>Bewa</w:t>
      </w:r>
      <w:proofErr w:type="spellEnd"/>
      <w:r w:rsidRPr="004E4C2E">
        <w:rPr>
          <w:rFonts w:asciiTheme="majorBidi" w:hAnsiTheme="majorBidi" w:cstheme="majorBidi"/>
          <w:color w:val="222222"/>
          <w:sz w:val="24"/>
          <w:szCs w:val="24"/>
          <w:shd w:val="clear" w:color="auto" w:fill="FFFFFF"/>
        </w:rPr>
        <w:t xml:space="preserve">, M. J., &amp; </w:t>
      </w:r>
      <w:proofErr w:type="spellStart"/>
      <w:r w:rsidRPr="004E4C2E">
        <w:rPr>
          <w:rFonts w:asciiTheme="majorBidi" w:hAnsiTheme="majorBidi" w:cstheme="majorBidi"/>
          <w:color w:val="222222"/>
          <w:sz w:val="24"/>
          <w:szCs w:val="24"/>
          <w:shd w:val="clear" w:color="auto" w:fill="FFFFFF"/>
        </w:rPr>
        <w:t>Dhatt</w:t>
      </w:r>
      <w:proofErr w:type="spellEnd"/>
      <w:r w:rsidRPr="004E4C2E">
        <w:rPr>
          <w:rFonts w:asciiTheme="majorBidi" w:hAnsiTheme="majorBidi" w:cstheme="majorBidi"/>
          <w:color w:val="222222"/>
          <w:sz w:val="24"/>
          <w:szCs w:val="24"/>
          <w:shd w:val="clear" w:color="auto" w:fill="FFFFFF"/>
        </w:rPr>
        <w:t>, R. (2021). Words matter: political and gender analysis of speeches made by heads of government during the COVID-19 pandemic. </w:t>
      </w:r>
      <w:r w:rsidRPr="004E4C2E">
        <w:rPr>
          <w:rFonts w:asciiTheme="majorBidi" w:hAnsiTheme="majorBidi" w:cstheme="majorBidi"/>
          <w:i/>
          <w:iCs/>
          <w:color w:val="222222"/>
          <w:sz w:val="24"/>
          <w:szCs w:val="24"/>
          <w:shd w:val="clear" w:color="auto" w:fill="FFFFFF"/>
        </w:rPr>
        <w:t>BMJ global health</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6</w:t>
      </w:r>
      <w:r w:rsidRPr="004E4C2E">
        <w:rPr>
          <w:rFonts w:asciiTheme="majorBidi" w:hAnsiTheme="majorBidi" w:cstheme="majorBidi"/>
          <w:color w:val="222222"/>
          <w:sz w:val="24"/>
          <w:szCs w:val="24"/>
          <w:shd w:val="clear" w:color="auto" w:fill="FFFFFF"/>
        </w:rPr>
        <w:t>(1), e003910.</w:t>
      </w:r>
    </w:p>
    <w:p w14:paraId="03A4EFE4" w14:textId="35267CD7" w:rsidR="00D01BD9" w:rsidRPr="004E4C2E" w:rsidRDefault="00D01BD9" w:rsidP="00D01BD9">
      <w:pPr>
        <w:spacing w:line="276" w:lineRule="auto"/>
        <w:jc w:val="both"/>
        <w:rPr>
          <w:rFonts w:asciiTheme="majorBidi" w:hAnsiTheme="majorBidi" w:cstheme="majorBidi"/>
          <w:sz w:val="24"/>
          <w:szCs w:val="24"/>
        </w:rPr>
      </w:pPr>
      <w:proofErr w:type="spellStart"/>
      <w:r w:rsidRPr="004E4C2E">
        <w:rPr>
          <w:rFonts w:asciiTheme="majorBidi" w:hAnsiTheme="majorBidi" w:cstheme="majorBidi"/>
          <w:sz w:val="24"/>
          <w:szCs w:val="24"/>
        </w:rPr>
        <w:t>Evanega</w:t>
      </w:r>
      <w:proofErr w:type="spellEnd"/>
      <w:r w:rsidRPr="004E4C2E">
        <w:rPr>
          <w:rFonts w:asciiTheme="majorBidi" w:hAnsiTheme="majorBidi" w:cstheme="majorBidi"/>
          <w:sz w:val="24"/>
          <w:szCs w:val="24"/>
        </w:rPr>
        <w:t xml:space="preserve">, S., Lynas, M., Adams, J., </w:t>
      </w:r>
      <w:proofErr w:type="spellStart"/>
      <w:r w:rsidRPr="004E4C2E">
        <w:rPr>
          <w:rFonts w:asciiTheme="majorBidi" w:hAnsiTheme="majorBidi" w:cstheme="majorBidi"/>
          <w:sz w:val="24"/>
          <w:szCs w:val="24"/>
        </w:rPr>
        <w:t>Smolenyak</w:t>
      </w:r>
      <w:proofErr w:type="spellEnd"/>
      <w:r w:rsidRPr="004E4C2E">
        <w:rPr>
          <w:rFonts w:asciiTheme="majorBidi" w:hAnsiTheme="majorBidi" w:cstheme="majorBidi"/>
          <w:sz w:val="24"/>
          <w:szCs w:val="24"/>
        </w:rPr>
        <w:t>, K., &amp; Insights, C. G. (2020). Coronavirus misinformation: quantifying sources and themes in the COVID-19 ‘</w:t>
      </w:r>
      <w:proofErr w:type="spellStart"/>
      <w:r w:rsidRPr="004E4C2E">
        <w:rPr>
          <w:rFonts w:asciiTheme="majorBidi" w:hAnsiTheme="majorBidi" w:cstheme="majorBidi"/>
          <w:sz w:val="24"/>
          <w:szCs w:val="24"/>
        </w:rPr>
        <w:t>infodemic</w:t>
      </w:r>
      <w:proofErr w:type="spellEnd"/>
      <w:r w:rsidRPr="004E4C2E">
        <w:rPr>
          <w:rFonts w:asciiTheme="majorBidi" w:hAnsiTheme="majorBidi" w:cstheme="majorBidi"/>
          <w:sz w:val="24"/>
          <w:szCs w:val="24"/>
        </w:rPr>
        <w:t>’. </w:t>
      </w:r>
      <w:r w:rsidRPr="004E4C2E">
        <w:rPr>
          <w:rFonts w:asciiTheme="majorBidi" w:hAnsiTheme="majorBidi" w:cstheme="majorBidi"/>
          <w:i/>
          <w:iCs/>
          <w:sz w:val="24"/>
          <w:szCs w:val="24"/>
        </w:rPr>
        <w:t>JMIR Preprints</w:t>
      </w:r>
      <w:r w:rsidRPr="004E4C2E">
        <w:rPr>
          <w:rFonts w:asciiTheme="majorBidi" w:hAnsiTheme="majorBidi" w:cstheme="majorBidi"/>
          <w:sz w:val="24"/>
          <w:szCs w:val="24"/>
        </w:rPr>
        <w:t>, </w:t>
      </w:r>
      <w:r w:rsidRPr="004E4C2E">
        <w:rPr>
          <w:rFonts w:asciiTheme="majorBidi" w:hAnsiTheme="majorBidi" w:cstheme="majorBidi"/>
          <w:i/>
          <w:iCs/>
          <w:sz w:val="24"/>
          <w:szCs w:val="24"/>
        </w:rPr>
        <w:t>19</w:t>
      </w:r>
      <w:r w:rsidRPr="004E4C2E">
        <w:rPr>
          <w:rFonts w:asciiTheme="majorBidi" w:hAnsiTheme="majorBidi" w:cstheme="majorBidi"/>
          <w:sz w:val="24"/>
          <w:szCs w:val="24"/>
        </w:rPr>
        <w:t>(10), 2020.</w:t>
      </w:r>
    </w:p>
    <w:p w14:paraId="74026747" w14:textId="6993AEAE" w:rsidR="00E56A1A" w:rsidRPr="004E4C2E" w:rsidRDefault="00E56A1A" w:rsidP="00E56A1A">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Global Preparedness Monitoring Board. (2019). A world at risk. World Health</w:t>
      </w:r>
      <w:r w:rsidRPr="004E4C2E">
        <w:rPr>
          <w:rFonts w:asciiTheme="majorBidi" w:hAnsiTheme="majorBidi" w:cstheme="majorBidi"/>
          <w:sz w:val="24"/>
          <w:szCs w:val="24"/>
        </w:rPr>
        <w:br/>
        <w:t>Organization. Retrieved from:</w:t>
      </w:r>
      <w:r w:rsidRPr="004E4C2E">
        <w:rPr>
          <w:rFonts w:asciiTheme="majorBidi" w:hAnsiTheme="majorBidi" w:cstheme="majorBidi"/>
          <w:sz w:val="24"/>
          <w:szCs w:val="24"/>
        </w:rPr>
        <w:br/>
      </w:r>
      <w:hyperlink r:id="rId5" w:history="1">
        <w:r w:rsidRPr="004E4C2E">
          <w:rPr>
            <w:rStyle w:val="Hyperlink"/>
            <w:rFonts w:asciiTheme="majorBidi" w:hAnsiTheme="majorBidi" w:cstheme="majorBidi"/>
            <w:sz w:val="24"/>
            <w:szCs w:val="24"/>
          </w:rPr>
          <w:t>https://apps.who.int/gpmb/assets/annual_report/GPMB_annualreport_2019.pdf</w:t>
        </w:r>
      </w:hyperlink>
      <w:r w:rsidRPr="004E4C2E">
        <w:rPr>
          <w:rFonts w:asciiTheme="majorBidi" w:hAnsiTheme="majorBidi" w:cstheme="majorBidi"/>
          <w:sz w:val="24"/>
          <w:szCs w:val="24"/>
        </w:rPr>
        <w:t>.</w:t>
      </w:r>
    </w:p>
    <w:p w14:paraId="6AD14DFF" w14:textId="77777777" w:rsidR="00BF1EB4" w:rsidRPr="004E4C2E" w:rsidRDefault="00BF1EB4" w:rsidP="00D01BD9">
      <w:pPr>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Fisk, R. J. (2021). Barriers to vaccination for coronavirus disease 2019 (COVID-19) control: experience from the United States. </w:t>
      </w:r>
      <w:r w:rsidRPr="004E4C2E">
        <w:rPr>
          <w:rFonts w:asciiTheme="majorBidi" w:hAnsiTheme="majorBidi" w:cstheme="majorBidi"/>
          <w:i/>
          <w:iCs/>
          <w:color w:val="222222"/>
          <w:sz w:val="24"/>
          <w:szCs w:val="24"/>
          <w:shd w:val="clear" w:color="auto" w:fill="FFFFFF"/>
        </w:rPr>
        <w:t>Global Health Journal</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5</w:t>
      </w:r>
      <w:r w:rsidRPr="004E4C2E">
        <w:rPr>
          <w:rFonts w:asciiTheme="majorBidi" w:hAnsiTheme="majorBidi" w:cstheme="majorBidi"/>
          <w:color w:val="222222"/>
          <w:sz w:val="24"/>
          <w:szCs w:val="24"/>
          <w:shd w:val="clear" w:color="auto" w:fill="FFFFFF"/>
        </w:rPr>
        <w:t xml:space="preserve">(1), 51-55. </w:t>
      </w:r>
    </w:p>
    <w:p w14:paraId="6885F9C7" w14:textId="7F6F45AF" w:rsidR="00D01BD9" w:rsidRPr="004E4C2E" w:rsidRDefault="00D01BD9" w:rsidP="00D01BD9">
      <w:pPr>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Graham, B. S. (2020). Rapid COVID-19 vaccine development. </w:t>
      </w:r>
      <w:r w:rsidRPr="004E4C2E">
        <w:rPr>
          <w:rFonts w:asciiTheme="majorBidi" w:hAnsiTheme="majorBidi" w:cstheme="majorBidi"/>
          <w:i/>
          <w:iCs/>
          <w:color w:val="222222"/>
          <w:sz w:val="24"/>
          <w:szCs w:val="24"/>
          <w:shd w:val="clear" w:color="auto" w:fill="FFFFFF"/>
        </w:rPr>
        <w:t>Science</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368</w:t>
      </w:r>
      <w:r w:rsidRPr="004E4C2E">
        <w:rPr>
          <w:rFonts w:asciiTheme="majorBidi" w:hAnsiTheme="majorBidi" w:cstheme="majorBidi"/>
          <w:color w:val="222222"/>
          <w:sz w:val="24"/>
          <w:szCs w:val="24"/>
          <w:shd w:val="clear" w:color="auto" w:fill="FFFFFF"/>
        </w:rPr>
        <w:t>(6494), 945-946.</w:t>
      </w:r>
    </w:p>
    <w:p w14:paraId="560DA41F" w14:textId="77777777" w:rsidR="00BF1EB4" w:rsidRPr="004E4C2E" w:rsidRDefault="00BF1EB4" w:rsidP="00D01BD9">
      <w:pPr>
        <w:rPr>
          <w:rFonts w:asciiTheme="majorBidi" w:hAnsiTheme="majorBidi" w:cstheme="majorBidi"/>
          <w:color w:val="222222"/>
          <w:sz w:val="24"/>
          <w:szCs w:val="24"/>
          <w:shd w:val="clear" w:color="auto" w:fill="FFFFFF"/>
        </w:rPr>
      </w:pPr>
      <w:proofErr w:type="spellStart"/>
      <w:r w:rsidRPr="004E4C2E">
        <w:rPr>
          <w:rFonts w:asciiTheme="majorBidi" w:hAnsiTheme="majorBidi" w:cstheme="majorBidi"/>
          <w:color w:val="222222"/>
          <w:sz w:val="24"/>
          <w:szCs w:val="24"/>
          <w:shd w:val="clear" w:color="auto" w:fill="FFFFFF"/>
        </w:rPr>
        <w:t>Habibabadi</w:t>
      </w:r>
      <w:proofErr w:type="spellEnd"/>
      <w:r w:rsidRPr="004E4C2E">
        <w:rPr>
          <w:rFonts w:asciiTheme="majorBidi" w:hAnsiTheme="majorBidi" w:cstheme="majorBidi"/>
          <w:color w:val="222222"/>
          <w:sz w:val="24"/>
          <w:szCs w:val="24"/>
          <w:shd w:val="clear" w:color="auto" w:fill="FFFFFF"/>
        </w:rPr>
        <w:t xml:space="preserve">, S. K., &amp; </w:t>
      </w:r>
      <w:proofErr w:type="spellStart"/>
      <w:r w:rsidRPr="004E4C2E">
        <w:rPr>
          <w:rFonts w:asciiTheme="majorBidi" w:hAnsiTheme="majorBidi" w:cstheme="majorBidi"/>
          <w:color w:val="222222"/>
          <w:sz w:val="24"/>
          <w:szCs w:val="24"/>
          <w:shd w:val="clear" w:color="auto" w:fill="FFFFFF"/>
        </w:rPr>
        <w:t>Haghighi</w:t>
      </w:r>
      <w:proofErr w:type="spellEnd"/>
      <w:r w:rsidRPr="004E4C2E">
        <w:rPr>
          <w:rFonts w:asciiTheme="majorBidi" w:hAnsiTheme="majorBidi" w:cstheme="majorBidi"/>
          <w:color w:val="222222"/>
          <w:sz w:val="24"/>
          <w:szCs w:val="24"/>
          <w:shd w:val="clear" w:color="auto" w:fill="FFFFFF"/>
        </w:rPr>
        <w:t>, P. D. (2019, January). Topic modelling for identification of vaccine reactions in twitter. In </w:t>
      </w:r>
      <w:r w:rsidRPr="004E4C2E">
        <w:rPr>
          <w:rFonts w:asciiTheme="majorBidi" w:hAnsiTheme="majorBidi" w:cstheme="majorBidi"/>
          <w:i/>
          <w:iCs/>
          <w:color w:val="222222"/>
          <w:sz w:val="24"/>
          <w:szCs w:val="24"/>
          <w:shd w:val="clear" w:color="auto" w:fill="FFFFFF"/>
        </w:rPr>
        <w:t>Proceedings of the Australasian Computer Science Week Multiconference</w:t>
      </w:r>
      <w:r w:rsidRPr="004E4C2E">
        <w:rPr>
          <w:rFonts w:asciiTheme="majorBidi" w:hAnsiTheme="majorBidi" w:cstheme="majorBidi"/>
          <w:color w:val="222222"/>
          <w:sz w:val="24"/>
          <w:szCs w:val="24"/>
          <w:shd w:val="clear" w:color="auto" w:fill="FFFFFF"/>
        </w:rPr>
        <w:t> (pp. 1-10).</w:t>
      </w:r>
    </w:p>
    <w:p w14:paraId="08ADB552" w14:textId="72DE5271" w:rsidR="00D01BD9" w:rsidRPr="004E4C2E" w:rsidRDefault="00D01BD9" w:rsidP="00D01BD9">
      <w:pPr>
        <w:rPr>
          <w:rFonts w:asciiTheme="majorBidi" w:hAnsiTheme="majorBidi" w:cstheme="majorBidi"/>
          <w:sz w:val="24"/>
          <w:szCs w:val="24"/>
        </w:rPr>
      </w:pPr>
      <w:r w:rsidRPr="004E4C2E">
        <w:rPr>
          <w:rFonts w:asciiTheme="majorBidi" w:hAnsiTheme="majorBidi" w:cstheme="majorBidi"/>
          <w:sz w:val="24"/>
          <w:szCs w:val="24"/>
        </w:rPr>
        <w:t xml:space="preserve">Hamel, L., Kirzinger, A., </w:t>
      </w:r>
      <w:proofErr w:type="spellStart"/>
      <w:r w:rsidRPr="004E4C2E">
        <w:rPr>
          <w:rFonts w:asciiTheme="majorBidi" w:hAnsiTheme="majorBidi" w:cstheme="majorBidi"/>
          <w:sz w:val="24"/>
          <w:szCs w:val="24"/>
        </w:rPr>
        <w:t>Munana</w:t>
      </w:r>
      <w:proofErr w:type="spellEnd"/>
      <w:r w:rsidRPr="004E4C2E">
        <w:rPr>
          <w:rFonts w:asciiTheme="majorBidi" w:hAnsiTheme="majorBidi" w:cstheme="majorBidi"/>
          <w:sz w:val="24"/>
          <w:szCs w:val="24"/>
        </w:rPr>
        <w:t>, C., Brodie, M. </w:t>
      </w:r>
      <w:r w:rsidRPr="004E4C2E">
        <w:rPr>
          <w:rFonts w:asciiTheme="majorBidi" w:hAnsiTheme="majorBidi" w:cstheme="majorBidi"/>
          <w:i/>
          <w:iCs/>
          <w:sz w:val="24"/>
          <w:szCs w:val="24"/>
        </w:rPr>
        <w:t>KFF COVID-19 Vaccine Monitor: December 2020</w:t>
      </w:r>
      <w:r w:rsidRPr="004E4C2E">
        <w:rPr>
          <w:rFonts w:asciiTheme="majorBidi" w:hAnsiTheme="majorBidi" w:cstheme="majorBidi"/>
          <w:sz w:val="24"/>
          <w:szCs w:val="24"/>
        </w:rPr>
        <w:t>. 2020 [cited 2021 January 25]; Available from: https://www.kff.org/coronavirus-covid-19/report/kff-covid-19-vaccine-monitor-december-2020/.</w:t>
      </w:r>
    </w:p>
    <w:p w14:paraId="6247C8F1" w14:textId="77777777" w:rsidR="00D01BD9" w:rsidRPr="004E4C2E" w:rsidRDefault="00D01BD9" w:rsidP="00A944E3">
      <w:pPr>
        <w:spacing w:line="276" w:lineRule="auto"/>
        <w:jc w:val="both"/>
        <w:rPr>
          <w:rFonts w:asciiTheme="majorBidi" w:hAnsiTheme="majorBidi" w:cstheme="majorBidi"/>
          <w:color w:val="222222"/>
          <w:sz w:val="24"/>
          <w:szCs w:val="24"/>
          <w:shd w:val="clear" w:color="auto" w:fill="FFFFFF"/>
        </w:rPr>
      </w:pPr>
      <w:proofErr w:type="spellStart"/>
      <w:r w:rsidRPr="004E4C2E">
        <w:rPr>
          <w:rFonts w:asciiTheme="majorBidi" w:hAnsiTheme="majorBidi" w:cstheme="majorBidi"/>
          <w:color w:val="222222"/>
          <w:sz w:val="24"/>
          <w:szCs w:val="24"/>
          <w:shd w:val="clear" w:color="auto" w:fill="FFFFFF"/>
        </w:rPr>
        <w:t>Ihlen</w:t>
      </w:r>
      <w:proofErr w:type="spellEnd"/>
      <w:r w:rsidRPr="004E4C2E">
        <w:rPr>
          <w:rFonts w:asciiTheme="majorBidi" w:hAnsiTheme="majorBidi" w:cstheme="majorBidi"/>
          <w:color w:val="222222"/>
          <w:sz w:val="24"/>
          <w:szCs w:val="24"/>
          <w:shd w:val="clear" w:color="auto" w:fill="FFFFFF"/>
        </w:rPr>
        <w:t>, Ø., Toledano, M., &amp; Just, S. N. (2021). Using Rhetorical Situations to Examine and Improve Vaccination Communication. </w:t>
      </w:r>
      <w:r w:rsidRPr="004E4C2E">
        <w:rPr>
          <w:rFonts w:asciiTheme="majorBidi" w:hAnsiTheme="majorBidi" w:cstheme="majorBidi"/>
          <w:i/>
          <w:iCs/>
          <w:color w:val="222222"/>
          <w:sz w:val="24"/>
          <w:szCs w:val="24"/>
          <w:shd w:val="clear" w:color="auto" w:fill="FFFFFF"/>
        </w:rPr>
        <w:t>Frontiers in Communication</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6</w:t>
      </w:r>
      <w:r w:rsidRPr="004E4C2E">
        <w:rPr>
          <w:rFonts w:asciiTheme="majorBidi" w:hAnsiTheme="majorBidi" w:cstheme="majorBidi"/>
          <w:color w:val="222222"/>
          <w:sz w:val="24"/>
          <w:szCs w:val="24"/>
          <w:shd w:val="clear" w:color="auto" w:fill="FFFFFF"/>
        </w:rPr>
        <w:t>, 130.</w:t>
      </w:r>
    </w:p>
    <w:p w14:paraId="2DAD1A63" w14:textId="77777777" w:rsidR="00BF1EB4" w:rsidRPr="004E4C2E" w:rsidRDefault="00BF1EB4"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Jones, R. H. (2021). The wounded leader: The illness narratives of Boris Johnson and Donald Trump. </w:t>
      </w:r>
      <w:r w:rsidRPr="004E4C2E">
        <w:rPr>
          <w:rFonts w:asciiTheme="majorBidi" w:hAnsiTheme="majorBidi" w:cstheme="majorBidi"/>
          <w:i/>
          <w:iCs/>
          <w:color w:val="222222"/>
          <w:sz w:val="24"/>
          <w:szCs w:val="24"/>
          <w:shd w:val="clear" w:color="auto" w:fill="FFFFFF"/>
        </w:rPr>
        <w:t>Discourse, Context &amp; Media</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41</w:t>
      </w:r>
      <w:r w:rsidRPr="004E4C2E">
        <w:rPr>
          <w:rFonts w:asciiTheme="majorBidi" w:hAnsiTheme="majorBidi" w:cstheme="majorBidi"/>
          <w:color w:val="222222"/>
          <w:sz w:val="24"/>
          <w:szCs w:val="24"/>
          <w:shd w:val="clear" w:color="auto" w:fill="FFFFFF"/>
        </w:rPr>
        <w:t>, 100499.</w:t>
      </w:r>
    </w:p>
    <w:p w14:paraId="315E8730" w14:textId="245A0CE3" w:rsidR="00302593" w:rsidRDefault="00302593" w:rsidP="00A944E3">
      <w:pPr>
        <w:spacing w:line="276" w:lineRule="auto"/>
        <w:jc w:val="both"/>
        <w:rPr>
          <w:rFonts w:ascii="Arial" w:hAnsi="Arial" w:cs="Arial"/>
          <w:color w:val="222222"/>
          <w:sz w:val="20"/>
          <w:szCs w:val="20"/>
          <w:shd w:val="clear" w:color="auto" w:fill="FFFFFF"/>
        </w:rPr>
      </w:pPr>
      <w:proofErr w:type="spellStart"/>
      <w:r w:rsidRPr="004E4C2E">
        <w:rPr>
          <w:rFonts w:asciiTheme="majorBidi" w:hAnsiTheme="majorBidi" w:cstheme="majorBidi"/>
          <w:color w:val="222222"/>
          <w:sz w:val="24"/>
          <w:szCs w:val="24"/>
          <w:shd w:val="clear" w:color="auto" w:fill="FFFFFF"/>
        </w:rPr>
        <w:lastRenderedPageBreak/>
        <w:t>Kachurka</w:t>
      </w:r>
      <w:proofErr w:type="spellEnd"/>
      <w:r w:rsidRPr="004E4C2E">
        <w:rPr>
          <w:rFonts w:asciiTheme="majorBidi" w:hAnsiTheme="majorBidi" w:cstheme="majorBidi"/>
          <w:color w:val="222222"/>
          <w:sz w:val="24"/>
          <w:szCs w:val="24"/>
          <w:shd w:val="clear" w:color="auto" w:fill="FFFFFF"/>
        </w:rPr>
        <w:t xml:space="preserve">, R., Krawczyk, M., &amp; </w:t>
      </w:r>
      <w:proofErr w:type="spellStart"/>
      <w:r w:rsidRPr="004E4C2E">
        <w:rPr>
          <w:rFonts w:asciiTheme="majorBidi" w:hAnsiTheme="majorBidi" w:cstheme="majorBidi"/>
          <w:color w:val="222222"/>
          <w:sz w:val="24"/>
          <w:szCs w:val="24"/>
          <w:shd w:val="clear" w:color="auto" w:fill="FFFFFF"/>
        </w:rPr>
        <w:t>Rachubik</w:t>
      </w:r>
      <w:proofErr w:type="spellEnd"/>
      <w:r w:rsidRPr="004E4C2E">
        <w:rPr>
          <w:rFonts w:asciiTheme="majorBidi" w:hAnsiTheme="majorBidi" w:cstheme="majorBidi"/>
          <w:color w:val="222222"/>
          <w:sz w:val="24"/>
          <w:szCs w:val="24"/>
          <w:shd w:val="clear" w:color="auto" w:fill="FFFFFF"/>
        </w:rPr>
        <w:t>, J. (2021). Persuasive messages will not increase COVID-19 vaccine acceptance: evidence from a nationwide online experiment. </w:t>
      </w:r>
      <w:r w:rsidRPr="004E4C2E">
        <w:rPr>
          <w:rFonts w:asciiTheme="majorBidi" w:hAnsiTheme="majorBidi" w:cstheme="majorBidi"/>
          <w:i/>
          <w:iCs/>
          <w:color w:val="222222"/>
          <w:sz w:val="24"/>
          <w:szCs w:val="24"/>
          <w:shd w:val="clear" w:color="auto" w:fill="FFFFFF"/>
        </w:rPr>
        <w:t>Vaccine</w:t>
      </w:r>
      <w:r>
        <w:rPr>
          <w:rFonts w:ascii="Arial" w:hAnsi="Arial" w:cs="Arial"/>
          <w:i/>
          <w:iCs/>
          <w:color w:val="222222"/>
          <w:sz w:val="20"/>
          <w:szCs w:val="20"/>
          <w:shd w:val="clear" w:color="auto" w:fill="FFFFFF"/>
        </w:rPr>
        <w: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(10), 1113.</w:t>
      </w:r>
    </w:p>
    <w:p w14:paraId="1FABDDAB" w14:textId="77777777" w:rsidR="00D01BD9" w:rsidRPr="004E4C2E" w:rsidRDefault="00D01BD9"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Kaur, S. P., &amp; Gupta, V. (2020). COVID-19 Vaccine: A comprehensive status report. </w:t>
      </w:r>
      <w:r w:rsidRPr="004E4C2E">
        <w:rPr>
          <w:rFonts w:asciiTheme="majorBidi" w:hAnsiTheme="majorBidi" w:cstheme="majorBidi"/>
          <w:i/>
          <w:iCs/>
          <w:color w:val="222222"/>
          <w:sz w:val="24"/>
          <w:szCs w:val="24"/>
          <w:shd w:val="clear" w:color="auto" w:fill="FFFFFF"/>
        </w:rPr>
        <w:t>Virus research</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288</w:t>
      </w:r>
      <w:r w:rsidRPr="004E4C2E">
        <w:rPr>
          <w:rFonts w:asciiTheme="majorBidi" w:hAnsiTheme="majorBidi" w:cstheme="majorBidi"/>
          <w:color w:val="222222"/>
          <w:sz w:val="24"/>
          <w:szCs w:val="24"/>
          <w:shd w:val="clear" w:color="auto" w:fill="FFFFFF"/>
        </w:rPr>
        <w:t xml:space="preserve">, 198114. </w:t>
      </w:r>
    </w:p>
    <w:p w14:paraId="2542EDD2" w14:textId="1EFB0998" w:rsidR="00E56A1A" w:rsidRPr="004E4C2E" w:rsidRDefault="00E56A1A" w:rsidP="00A944E3">
      <w:pPr>
        <w:spacing w:line="276" w:lineRule="auto"/>
        <w:jc w:val="both"/>
        <w:rPr>
          <w:rFonts w:asciiTheme="majorBidi" w:hAnsiTheme="majorBidi" w:cstheme="majorBidi"/>
          <w:color w:val="222222"/>
          <w:sz w:val="24"/>
          <w:szCs w:val="24"/>
          <w:shd w:val="clear" w:color="auto" w:fill="FFFFFF"/>
        </w:rPr>
      </w:pPr>
      <w:proofErr w:type="spellStart"/>
      <w:r w:rsidRPr="004E4C2E">
        <w:rPr>
          <w:rFonts w:asciiTheme="majorBidi" w:hAnsiTheme="majorBidi" w:cstheme="majorBidi"/>
          <w:color w:val="222222"/>
          <w:sz w:val="24"/>
          <w:szCs w:val="24"/>
          <w:shd w:val="clear" w:color="auto" w:fill="FFFFFF"/>
        </w:rPr>
        <w:t>Kouzy</w:t>
      </w:r>
      <w:proofErr w:type="spellEnd"/>
      <w:r w:rsidRPr="004E4C2E">
        <w:rPr>
          <w:rFonts w:asciiTheme="majorBidi" w:hAnsiTheme="majorBidi" w:cstheme="majorBidi"/>
          <w:color w:val="222222"/>
          <w:sz w:val="24"/>
          <w:szCs w:val="24"/>
          <w:shd w:val="clear" w:color="auto" w:fill="FFFFFF"/>
        </w:rPr>
        <w:t xml:space="preserve">, R., Abi </w:t>
      </w:r>
      <w:proofErr w:type="spellStart"/>
      <w:r w:rsidRPr="004E4C2E">
        <w:rPr>
          <w:rFonts w:asciiTheme="majorBidi" w:hAnsiTheme="majorBidi" w:cstheme="majorBidi"/>
          <w:color w:val="222222"/>
          <w:sz w:val="24"/>
          <w:szCs w:val="24"/>
          <w:shd w:val="clear" w:color="auto" w:fill="FFFFFF"/>
        </w:rPr>
        <w:t>Jaoude</w:t>
      </w:r>
      <w:proofErr w:type="spellEnd"/>
      <w:r w:rsidRPr="004E4C2E">
        <w:rPr>
          <w:rFonts w:asciiTheme="majorBidi" w:hAnsiTheme="majorBidi" w:cstheme="majorBidi"/>
          <w:color w:val="222222"/>
          <w:sz w:val="24"/>
          <w:szCs w:val="24"/>
          <w:shd w:val="clear" w:color="auto" w:fill="FFFFFF"/>
        </w:rPr>
        <w:t xml:space="preserve">, J., </w:t>
      </w:r>
      <w:proofErr w:type="spellStart"/>
      <w:r w:rsidRPr="004E4C2E">
        <w:rPr>
          <w:rFonts w:asciiTheme="majorBidi" w:hAnsiTheme="majorBidi" w:cstheme="majorBidi"/>
          <w:color w:val="222222"/>
          <w:sz w:val="24"/>
          <w:szCs w:val="24"/>
          <w:shd w:val="clear" w:color="auto" w:fill="FFFFFF"/>
        </w:rPr>
        <w:t>Kraitem</w:t>
      </w:r>
      <w:proofErr w:type="spellEnd"/>
      <w:r w:rsidRPr="004E4C2E">
        <w:rPr>
          <w:rFonts w:asciiTheme="majorBidi" w:hAnsiTheme="majorBidi" w:cstheme="majorBidi"/>
          <w:color w:val="222222"/>
          <w:sz w:val="24"/>
          <w:szCs w:val="24"/>
          <w:shd w:val="clear" w:color="auto" w:fill="FFFFFF"/>
        </w:rPr>
        <w:t xml:space="preserve">, A., El </w:t>
      </w:r>
      <w:proofErr w:type="spellStart"/>
      <w:r w:rsidRPr="004E4C2E">
        <w:rPr>
          <w:rFonts w:asciiTheme="majorBidi" w:hAnsiTheme="majorBidi" w:cstheme="majorBidi"/>
          <w:color w:val="222222"/>
          <w:sz w:val="24"/>
          <w:szCs w:val="24"/>
          <w:shd w:val="clear" w:color="auto" w:fill="FFFFFF"/>
        </w:rPr>
        <w:t>Alam</w:t>
      </w:r>
      <w:proofErr w:type="spellEnd"/>
      <w:r w:rsidRPr="004E4C2E">
        <w:rPr>
          <w:rFonts w:asciiTheme="majorBidi" w:hAnsiTheme="majorBidi" w:cstheme="majorBidi"/>
          <w:color w:val="222222"/>
          <w:sz w:val="24"/>
          <w:szCs w:val="24"/>
          <w:shd w:val="clear" w:color="auto" w:fill="FFFFFF"/>
        </w:rPr>
        <w:t xml:space="preserve">, M. B., Karam, B., </w:t>
      </w:r>
      <w:proofErr w:type="spellStart"/>
      <w:r w:rsidRPr="004E4C2E">
        <w:rPr>
          <w:rFonts w:asciiTheme="majorBidi" w:hAnsiTheme="majorBidi" w:cstheme="majorBidi"/>
          <w:color w:val="222222"/>
          <w:sz w:val="24"/>
          <w:szCs w:val="24"/>
          <w:shd w:val="clear" w:color="auto" w:fill="FFFFFF"/>
        </w:rPr>
        <w:t>Adib</w:t>
      </w:r>
      <w:proofErr w:type="spellEnd"/>
      <w:r w:rsidRPr="004E4C2E">
        <w:rPr>
          <w:rFonts w:asciiTheme="majorBidi" w:hAnsiTheme="majorBidi" w:cstheme="majorBidi"/>
          <w:color w:val="222222"/>
          <w:sz w:val="24"/>
          <w:szCs w:val="24"/>
          <w:shd w:val="clear" w:color="auto" w:fill="FFFFFF"/>
        </w:rPr>
        <w:t xml:space="preserve">, E., ... &amp; </w:t>
      </w:r>
      <w:proofErr w:type="spellStart"/>
      <w:r w:rsidRPr="004E4C2E">
        <w:rPr>
          <w:rFonts w:asciiTheme="majorBidi" w:hAnsiTheme="majorBidi" w:cstheme="majorBidi"/>
          <w:color w:val="222222"/>
          <w:sz w:val="24"/>
          <w:szCs w:val="24"/>
          <w:shd w:val="clear" w:color="auto" w:fill="FFFFFF"/>
        </w:rPr>
        <w:t>Baddour</w:t>
      </w:r>
      <w:proofErr w:type="spellEnd"/>
      <w:r w:rsidRPr="004E4C2E">
        <w:rPr>
          <w:rFonts w:asciiTheme="majorBidi" w:hAnsiTheme="majorBidi" w:cstheme="majorBidi"/>
          <w:color w:val="222222"/>
          <w:sz w:val="24"/>
          <w:szCs w:val="24"/>
          <w:shd w:val="clear" w:color="auto" w:fill="FFFFFF"/>
        </w:rPr>
        <w:t>, K. (2020). Coronavirus goes viral: quantifying the COVID-19 misinformation epidemic on Twitter. </w:t>
      </w:r>
      <w:proofErr w:type="spellStart"/>
      <w:r w:rsidRPr="004E4C2E">
        <w:rPr>
          <w:rFonts w:asciiTheme="majorBidi" w:hAnsiTheme="majorBidi" w:cstheme="majorBidi"/>
          <w:i/>
          <w:iCs/>
          <w:color w:val="222222"/>
          <w:sz w:val="24"/>
          <w:szCs w:val="24"/>
          <w:shd w:val="clear" w:color="auto" w:fill="FFFFFF"/>
        </w:rPr>
        <w:t>Cureus</w:t>
      </w:r>
      <w:proofErr w:type="spellEnd"/>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12</w:t>
      </w:r>
      <w:r w:rsidRPr="004E4C2E">
        <w:rPr>
          <w:rFonts w:asciiTheme="majorBidi" w:hAnsiTheme="majorBidi" w:cstheme="majorBidi"/>
          <w:color w:val="222222"/>
          <w:sz w:val="24"/>
          <w:szCs w:val="24"/>
          <w:shd w:val="clear" w:color="auto" w:fill="FFFFFF"/>
        </w:rPr>
        <w:t>(3</w:t>
      </w:r>
      <w:proofErr w:type="gramStart"/>
      <w:r w:rsidRPr="004E4C2E">
        <w:rPr>
          <w:rFonts w:asciiTheme="majorBidi" w:hAnsiTheme="majorBidi" w:cstheme="majorBidi"/>
          <w:color w:val="222222"/>
          <w:sz w:val="24"/>
          <w:szCs w:val="24"/>
          <w:shd w:val="clear" w:color="auto" w:fill="FFFFFF"/>
        </w:rPr>
        <w:t>) :</w:t>
      </w:r>
      <w:proofErr w:type="gramEnd"/>
      <w:r w:rsidRPr="004E4C2E">
        <w:rPr>
          <w:rFonts w:asciiTheme="majorBidi" w:hAnsiTheme="majorBidi" w:cstheme="majorBidi"/>
          <w:color w:val="222222"/>
          <w:sz w:val="24"/>
          <w:szCs w:val="24"/>
          <w:shd w:val="clear" w:color="auto" w:fill="FFFFFF"/>
        </w:rPr>
        <w:t xml:space="preserve"> e7255.</w:t>
      </w:r>
    </w:p>
    <w:p w14:paraId="47C5EA10" w14:textId="77777777" w:rsidR="007A3866" w:rsidRPr="004E4C2E" w:rsidRDefault="007A3866"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 xml:space="preserve">Lazarus, J. V., </w:t>
      </w:r>
      <w:proofErr w:type="spellStart"/>
      <w:r w:rsidRPr="004E4C2E">
        <w:rPr>
          <w:rFonts w:asciiTheme="majorBidi" w:hAnsiTheme="majorBidi" w:cstheme="majorBidi"/>
          <w:color w:val="222222"/>
          <w:sz w:val="24"/>
          <w:szCs w:val="24"/>
          <w:shd w:val="clear" w:color="auto" w:fill="FFFFFF"/>
        </w:rPr>
        <w:t>Ratzan</w:t>
      </w:r>
      <w:proofErr w:type="spellEnd"/>
      <w:r w:rsidRPr="004E4C2E">
        <w:rPr>
          <w:rFonts w:asciiTheme="majorBidi" w:hAnsiTheme="majorBidi" w:cstheme="majorBidi"/>
          <w:color w:val="222222"/>
          <w:sz w:val="24"/>
          <w:szCs w:val="24"/>
          <w:shd w:val="clear" w:color="auto" w:fill="FFFFFF"/>
        </w:rPr>
        <w:t xml:space="preserve">, S. C., </w:t>
      </w:r>
      <w:proofErr w:type="spellStart"/>
      <w:r w:rsidRPr="004E4C2E">
        <w:rPr>
          <w:rFonts w:asciiTheme="majorBidi" w:hAnsiTheme="majorBidi" w:cstheme="majorBidi"/>
          <w:color w:val="222222"/>
          <w:sz w:val="24"/>
          <w:szCs w:val="24"/>
          <w:shd w:val="clear" w:color="auto" w:fill="FFFFFF"/>
        </w:rPr>
        <w:t>Palayew</w:t>
      </w:r>
      <w:proofErr w:type="spellEnd"/>
      <w:r w:rsidRPr="004E4C2E">
        <w:rPr>
          <w:rFonts w:asciiTheme="majorBidi" w:hAnsiTheme="majorBidi" w:cstheme="majorBidi"/>
          <w:color w:val="222222"/>
          <w:sz w:val="24"/>
          <w:szCs w:val="24"/>
          <w:shd w:val="clear" w:color="auto" w:fill="FFFFFF"/>
        </w:rPr>
        <w:t xml:space="preserve">, A., </w:t>
      </w:r>
      <w:proofErr w:type="spellStart"/>
      <w:r w:rsidRPr="004E4C2E">
        <w:rPr>
          <w:rFonts w:asciiTheme="majorBidi" w:hAnsiTheme="majorBidi" w:cstheme="majorBidi"/>
          <w:color w:val="222222"/>
          <w:sz w:val="24"/>
          <w:szCs w:val="24"/>
          <w:shd w:val="clear" w:color="auto" w:fill="FFFFFF"/>
        </w:rPr>
        <w:t>Gostin</w:t>
      </w:r>
      <w:proofErr w:type="spellEnd"/>
      <w:r w:rsidRPr="004E4C2E">
        <w:rPr>
          <w:rFonts w:asciiTheme="majorBidi" w:hAnsiTheme="majorBidi" w:cstheme="majorBidi"/>
          <w:color w:val="222222"/>
          <w:sz w:val="24"/>
          <w:szCs w:val="24"/>
          <w:shd w:val="clear" w:color="auto" w:fill="FFFFFF"/>
        </w:rPr>
        <w:t>, L. O., Larson, H. J., Rabin, K., ... &amp; El-</w:t>
      </w:r>
      <w:proofErr w:type="spellStart"/>
      <w:r w:rsidRPr="004E4C2E">
        <w:rPr>
          <w:rFonts w:asciiTheme="majorBidi" w:hAnsiTheme="majorBidi" w:cstheme="majorBidi"/>
          <w:color w:val="222222"/>
          <w:sz w:val="24"/>
          <w:szCs w:val="24"/>
          <w:shd w:val="clear" w:color="auto" w:fill="FFFFFF"/>
        </w:rPr>
        <w:t>Mohandes</w:t>
      </w:r>
      <w:proofErr w:type="spellEnd"/>
      <w:r w:rsidRPr="004E4C2E">
        <w:rPr>
          <w:rFonts w:asciiTheme="majorBidi" w:hAnsiTheme="majorBidi" w:cstheme="majorBidi"/>
          <w:color w:val="222222"/>
          <w:sz w:val="24"/>
          <w:szCs w:val="24"/>
          <w:shd w:val="clear" w:color="auto" w:fill="FFFFFF"/>
        </w:rPr>
        <w:t>, A. (2021). A global survey of potential acceptance of a COVID-19 vaccine. </w:t>
      </w:r>
      <w:r w:rsidRPr="004E4C2E">
        <w:rPr>
          <w:rFonts w:asciiTheme="majorBidi" w:hAnsiTheme="majorBidi" w:cstheme="majorBidi"/>
          <w:i/>
          <w:iCs/>
          <w:color w:val="222222"/>
          <w:sz w:val="24"/>
          <w:szCs w:val="24"/>
          <w:shd w:val="clear" w:color="auto" w:fill="FFFFFF"/>
        </w:rPr>
        <w:t>Nature medicine</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27</w:t>
      </w:r>
      <w:r w:rsidRPr="004E4C2E">
        <w:rPr>
          <w:rFonts w:asciiTheme="majorBidi" w:hAnsiTheme="majorBidi" w:cstheme="majorBidi"/>
          <w:color w:val="222222"/>
          <w:sz w:val="24"/>
          <w:szCs w:val="24"/>
          <w:shd w:val="clear" w:color="auto" w:fill="FFFFFF"/>
        </w:rPr>
        <w:t>(2), 225-228.</w:t>
      </w:r>
    </w:p>
    <w:p w14:paraId="25EF7560" w14:textId="72FF50A6" w:rsidR="00302593" w:rsidRPr="004E4C2E" w:rsidRDefault="00302593"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 xml:space="preserve">MacKay, M., </w:t>
      </w:r>
      <w:proofErr w:type="spellStart"/>
      <w:r w:rsidRPr="004E4C2E">
        <w:rPr>
          <w:rFonts w:asciiTheme="majorBidi" w:hAnsiTheme="majorBidi" w:cstheme="majorBidi"/>
          <w:color w:val="222222"/>
          <w:sz w:val="24"/>
          <w:szCs w:val="24"/>
          <w:shd w:val="clear" w:color="auto" w:fill="FFFFFF"/>
        </w:rPr>
        <w:t>Colangeli</w:t>
      </w:r>
      <w:proofErr w:type="spellEnd"/>
      <w:r w:rsidRPr="004E4C2E">
        <w:rPr>
          <w:rFonts w:asciiTheme="majorBidi" w:hAnsiTheme="majorBidi" w:cstheme="majorBidi"/>
          <w:color w:val="222222"/>
          <w:sz w:val="24"/>
          <w:szCs w:val="24"/>
          <w:shd w:val="clear" w:color="auto" w:fill="FFFFFF"/>
        </w:rPr>
        <w:t>, T., Gillis, D., McWhirter, J., &amp; Papadopoulos, A. (2021). Examining social media crisis communication during early COVID-19 from public health and news media for quality, content, and corresponding public sentiment. </w:t>
      </w:r>
      <w:r w:rsidRPr="004E4C2E">
        <w:rPr>
          <w:rFonts w:asciiTheme="majorBidi" w:hAnsiTheme="majorBidi" w:cstheme="majorBidi"/>
          <w:i/>
          <w:iCs/>
          <w:color w:val="222222"/>
          <w:sz w:val="24"/>
          <w:szCs w:val="24"/>
          <w:shd w:val="clear" w:color="auto" w:fill="FFFFFF"/>
        </w:rPr>
        <w:t>International Journal of Environmental Research and Public Health</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18</w:t>
      </w:r>
      <w:r w:rsidRPr="004E4C2E">
        <w:rPr>
          <w:rFonts w:asciiTheme="majorBidi" w:hAnsiTheme="majorBidi" w:cstheme="majorBidi"/>
          <w:color w:val="222222"/>
          <w:sz w:val="24"/>
          <w:szCs w:val="24"/>
          <w:shd w:val="clear" w:color="auto" w:fill="FFFFFF"/>
        </w:rPr>
        <w:t>(15), 7986.</w:t>
      </w:r>
    </w:p>
    <w:p w14:paraId="056BC357" w14:textId="77777777" w:rsidR="00D01BD9" w:rsidRPr="004E4C2E" w:rsidRDefault="00D01BD9"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 xml:space="preserve">Malik, A. A., McFadden, S. M., </w:t>
      </w:r>
      <w:proofErr w:type="spellStart"/>
      <w:r w:rsidRPr="004E4C2E">
        <w:rPr>
          <w:rFonts w:asciiTheme="majorBidi" w:hAnsiTheme="majorBidi" w:cstheme="majorBidi"/>
          <w:color w:val="222222"/>
          <w:sz w:val="24"/>
          <w:szCs w:val="24"/>
          <w:shd w:val="clear" w:color="auto" w:fill="FFFFFF"/>
        </w:rPr>
        <w:t>Elharake</w:t>
      </w:r>
      <w:proofErr w:type="spellEnd"/>
      <w:r w:rsidRPr="004E4C2E">
        <w:rPr>
          <w:rFonts w:asciiTheme="majorBidi" w:hAnsiTheme="majorBidi" w:cstheme="majorBidi"/>
          <w:color w:val="222222"/>
          <w:sz w:val="24"/>
          <w:szCs w:val="24"/>
          <w:shd w:val="clear" w:color="auto" w:fill="FFFFFF"/>
        </w:rPr>
        <w:t>, J., &amp; Omer, S. B. (2020). Determinants of COVID-19 vaccine acceptance in the US. </w:t>
      </w:r>
      <w:proofErr w:type="spellStart"/>
      <w:r w:rsidRPr="004E4C2E">
        <w:rPr>
          <w:rFonts w:asciiTheme="majorBidi" w:hAnsiTheme="majorBidi" w:cstheme="majorBidi"/>
          <w:i/>
          <w:iCs/>
          <w:color w:val="222222"/>
          <w:sz w:val="24"/>
          <w:szCs w:val="24"/>
          <w:shd w:val="clear" w:color="auto" w:fill="FFFFFF"/>
        </w:rPr>
        <w:t>EClinicalMedicine</w:t>
      </w:r>
      <w:proofErr w:type="spellEnd"/>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26</w:t>
      </w:r>
      <w:r w:rsidRPr="004E4C2E">
        <w:rPr>
          <w:rFonts w:asciiTheme="majorBidi" w:hAnsiTheme="majorBidi" w:cstheme="majorBidi"/>
          <w:color w:val="222222"/>
          <w:sz w:val="24"/>
          <w:szCs w:val="24"/>
          <w:shd w:val="clear" w:color="auto" w:fill="FFFFFF"/>
        </w:rPr>
        <w:t>, 100495.</w:t>
      </w:r>
    </w:p>
    <w:p w14:paraId="37447A0E" w14:textId="77777777" w:rsidR="00BF1EB4" w:rsidRPr="004E4C2E" w:rsidRDefault="00BF1EB4" w:rsidP="00A944E3">
      <w:pPr>
        <w:spacing w:line="276" w:lineRule="auto"/>
        <w:jc w:val="both"/>
        <w:rPr>
          <w:rFonts w:asciiTheme="majorBidi" w:hAnsiTheme="majorBidi" w:cstheme="majorBidi"/>
          <w:color w:val="222222"/>
          <w:sz w:val="24"/>
          <w:szCs w:val="24"/>
          <w:shd w:val="clear" w:color="auto" w:fill="FFFFFF"/>
        </w:rPr>
      </w:pPr>
      <w:proofErr w:type="spellStart"/>
      <w:r w:rsidRPr="004E4C2E">
        <w:rPr>
          <w:rFonts w:asciiTheme="majorBidi" w:hAnsiTheme="majorBidi" w:cstheme="majorBidi"/>
          <w:color w:val="222222"/>
          <w:sz w:val="24"/>
          <w:szCs w:val="24"/>
          <w:shd w:val="clear" w:color="auto" w:fill="FFFFFF"/>
        </w:rPr>
        <w:t>Masroor</w:t>
      </w:r>
      <w:proofErr w:type="spellEnd"/>
      <w:r w:rsidRPr="004E4C2E">
        <w:rPr>
          <w:rFonts w:asciiTheme="majorBidi" w:hAnsiTheme="majorBidi" w:cstheme="majorBidi"/>
          <w:color w:val="222222"/>
          <w:sz w:val="24"/>
          <w:szCs w:val="24"/>
          <w:shd w:val="clear" w:color="auto" w:fill="FFFFFF"/>
        </w:rPr>
        <w:t xml:space="preserve">, F., Khan, Q. N., </w:t>
      </w:r>
      <w:proofErr w:type="spellStart"/>
      <w:r w:rsidRPr="004E4C2E">
        <w:rPr>
          <w:rFonts w:asciiTheme="majorBidi" w:hAnsiTheme="majorBidi" w:cstheme="majorBidi"/>
          <w:color w:val="222222"/>
          <w:sz w:val="24"/>
          <w:szCs w:val="24"/>
          <w:shd w:val="clear" w:color="auto" w:fill="FFFFFF"/>
        </w:rPr>
        <w:t>Aib</w:t>
      </w:r>
      <w:proofErr w:type="spellEnd"/>
      <w:r w:rsidRPr="004E4C2E">
        <w:rPr>
          <w:rFonts w:asciiTheme="majorBidi" w:hAnsiTheme="majorBidi" w:cstheme="majorBidi"/>
          <w:color w:val="222222"/>
          <w:sz w:val="24"/>
          <w:szCs w:val="24"/>
          <w:shd w:val="clear" w:color="auto" w:fill="FFFFFF"/>
        </w:rPr>
        <w:t>, I., &amp; Ali, Z. (2019). Polarization and ideological weaving in Twitter discourse of politicians. </w:t>
      </w:r>
      <w:r w:rsidRPr="004E4C2E">
        <w:rPr>
          <w:rFonts w:asciiTheme="majorBidi" w:hAnsiTheme="majorBidi" w:cstheme="majorBidi"/>
          <w:i/>
          <w:iCs/>
          <w:color w:val="222222"/>
          <w:sz w:val="24"/>
          <w:szCs w:val="24"/>
          <w:shd w:val="clear" w:color="auto" w:fill="FFFFFF"/>
        </w:rPr>
        <w:t>Social media+ society</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5</w:t>
      </w:r>
      <w:r w:rsidRPr="004E4C2E">
        <w:rPr>
          <w:rFonts w:asciiTheme="majorBidi" w:hAnsiTheme="majorBidi" w:cstheme="majorBidi"/>
          <w:color w:val="222222"/>
          <w:sz w:val="24"/>
          <w:szCs w:val="24"/>
          <w:shd w:val="clear" w:color="auto" w:fill="FFFFFF"/>
        </w:rPr>
        <w:t>(4), 2056305119891220.</w:t>
      </w:r>
    </w:p>
    <w:p w14:paraId="0DA7C8EB" w14:textId="77777777" w:rsidR="00BF1EB4" w:rsidRPr="004E4C2E" w:rsidRDefault="00BF1EB4"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 xml:space="preserve">Painter, E. M., Ussery, E. N., Patel, A., Hughes, M. M., Zell, E. R., </w:t>
      </w:r>
      <w:proofErr w:type="spellStart"/>
      <w:r w:rsidRPr="004E4C2E">
        <w:rPr>
          <w:rFonts w:asciiTheme="majorBidi" w:hAnsiTheme="majorBidi" w:cstheme="majorBidi"/>
          <w:color w:val="222222"/>
          <w:sz w:val="24"/>
          <w:szCs w:val="24"/>
          <w:shd w:val="clear" w:color="auto" w:fill="FFFFFF"/>
        </w:rPr>
        <w:t>Moulia</w:t>
      </w:r>
      <w:proofErr w:type="spellEnd"/>
      <w:r w:rsidRPr="004E4C2E">
        <w:rPr>
          <w:rFonts w:asciiTheme="majorBidi" w:hAnsiTheme="majorBidi" w:cstheme="majorBidi"/>
          <w:color w:val="222222"/>
          <w:sz w:val="24"/>
          <w:szCs w:val="24"/>
          <w:shd w:val="clear" w:color="auto" w:fill="FFFFFF"/>
        </w:rPr>
        <w:t xml:space="preserve">, D. L., ... &amp; </w:t>
      </w:r>
      <w:proofErr w:type="spellStart"/>
      <w:r w:rsidRPr="004E4C2E">
        <w:rPr>
          <w:rFonts w:asciiTheme="majorBidi" w:hAnsiTheme="majorBidi" w:cstheme="majorBidi"/>
          <w:color w:val="222222"/>
          <w:sz w:val="24"/>
          <w:szCs w:val="24"/>
          <w:shd w:val="clear" w:color="auto" w:fill="FFFFFF"/>
        </w:rPr>
        <w:t>Messonnier</w:t>
      </w:r>
      <w:proofErr w:type="spellEnd"/>
      <w:r w:rsidRPr="004E4C2E">
        <w:rPr>
          <w:rFonts w:asciiTheme="majorBidi" w:hAnsiTheme="majorBidi" w:cstheme="majorBidi"/>
          <w:color w:val="222222"/>
          <w:sz w:val="24"/>
          <w:szCs w:val="24"/>
          <w:shd w:val="clear" w:color="auto" w:fill="FFFFFF"/>
        </w:rPr>
        <w:t>, N. E. (2021). Demographic characteristics of persons vaccinated during the first month of the COVID-19 vaccination program—United States, December 14, 2020–January 14, 2021. </w:t>
      </w:r>
      <w:r w:rsidRPr="004E4C2E">
        <w:rPr>
          <w:rFonts w:asciiTheme="majorBidi" w:hAnsiTheme="majorBidi" w:cstheme="majorBidi"/>
          <w:i/>
          <w:iCs/>
          <w:color w:val="222222"/>
          <w:sz w:val="24"/>
          <w:szCs w:val="24"/>
          <w:shd w:val="clear" w:color="auto" w:fill="FFFFFF"/>
        </w:rPr>
        <w:t>Morbidity and mortality weekly report</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70</w:t>
      </w:r>
      <w:r w:rsidRPr="004E4C2E">
        <w:rPr>
          <w:rFonts w:asciiTheme="majorBidi" w:hAnsiTheme="majorBidi" w:cstheme="majorBidi"/>
          <w:color w:val="222222"/>
          <w:sz w:val="24"/>
          <w:szCs w:val="24"/>
          <w:shd w:val="clear" w:color="auto" w:fill="FFFFFF"/>
        </w:rPr>
        <w:t xml:space="preserve">(5), 174. </w:t>
      </w:r>
    </w:p>
    <w:p w14:paraId="58F9C67B" w14:textId="3B56D7F6" w:rsidR="00E56A1A" w:rsidRPr="004E4C2E" w:rsidRDefault="00E56A1A" w:rsidP="00A944E3">
      <w:pPr>
        <w:spacing w:line="276" w:lineRule="auto"/>
        <w:jc w:val="both"/>
        <w:rPr>
          <w:rFonts w:asciiTheme="majorBidi" w:hAnsiTheme="majorBidi" w:cstheme="majorBidi"/>
          <w:color w:val="222222"/>
          <w:sz w:val="24"/>
          <w:szCs w:val="24"/>
          <w:shd w:val="clear" w:color="auto" w:fill="FFFFFF"/>
        </w:rPr>
      </w:pPr>
      <w:proofErr w:type="spellStart"/>
      <w:r w:rsidRPr="004E4C2E">
        <w:rPr>
          <w:rFonts w:asciiTheme="majorBidi" w:hAnsiTheme="majorBidi" w:cstheme="majorBidi"/>
          <w:color w:val="222222"/>
          <w:sz w:val="24"/>
          <w:szCs w:val="24"/>
          <w:shd w:val="clear" w:color="auto" w:fill="FFFFFF"/>
        </w:rPr>
        <w:t>Roozenbeek</w:t>
      </w:r>
      <w:proofErr w:type="spellEnd"/>
      <w:r w:rsidRPr="004E4C2E">
        <w:rPr>
          <w:rFonts w:asciiTheme="majorBidi" w:hAnsiTheme="majorBidi" w:cstheme="majorBidi"/>
          <w:color w:val="222222"/>
          <w:sz w:val="24"/>
          <w:szCs w:val="24"/>
          <w:shd w:val="clear" w:color="auto" w:fill="FFFFFF"/>
        </w:rPr>
        <w:t xml:space="preserve">, J., Schneider, C. R., </w:t>
      </w:r>
      <w:proofErr w:type="spellStart"/>
      <w:r w:rsidRPr="004E4C2E">
        <w:rPr>
          <w:rFonts w:asciiTheme="majorBidi" w:hAnsiTheme="majorBidi" w:cstheme="majorBidi"/>
          <w:color w:val="222222"/>
          <w:sz w:val="24"/>
          <w:szCs w:val="24"/>
          <w:shd w:val="clear" w:color="auto" w:fill="FFFFFF"/>
        </w:rPr>
        <w:t>Dryhurst</w:t>
      </w:r>
      <w:proofErr w:type="spellEnd"/>
      <w:r w:rsidRPr="004E4C2E">
        <w:rPr>
          <w:rFonts w:asciiTheme="majorBidi" w:hAnsiTheme="majorBidi" w:cstheme="majorBidi"/>
          <w:color w:val="222222"/>
          <w:sz w:val="24"/>
          <w:szCs w:val="24"/>
          <w:shd w:val="clear" w:color="auto" w:fill="FFFFFF"/>
        </w:rPr>
        <w:t>, S., Kerr, J., Freeman, A. L., Recchia, G., ... &amp; Van Der Linden, S. (2020). Susceptibility to misinformation about COVID-19 around the world. </w:t>
      </w:r>
      <w:r w:rsidRPr="004E4C2E">
        <w:rPr>
          <w:rFonts w:asciiTheme="majorBidi" w:hAnsiTheme="majorBidi" w:cstheme="majorBidi"/>
          <w:i/>
          <w:iCs/>
          <w:color w:val="222222"/>
          <w:sz w:val="24"/>
          <w:szCs w:val="24"/>
          <w:shd w:val="clear" w:color="auto" w:fill="FFFFFF"/>
        </w:rPr>
        <w:t>Royal Society open science</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7</w:t>
      </w:r>
      <w:r w:rsidRPr="004E4C2E">
        <w:rPr>
          <w:rFonts w:asciiTheme="majorBidi" w:hAnsiTheme="majorBidi" w:cstheme="majorBidi"/>
          <w:color w:val="222222"/>
          <w:sz w:val="24"/>
          <w:szCs w:val="24"/>
          <w:shd w:val="clear" w:color="auto" w:fill="FFFFFF"/>
        </w:rPr>
        <w:t>(10), 201199.</w:t>
      </w:r>
    </w:p>
    <w:p w14:paraId="5FA24F14" w14:textId="77777777" w:rsidR="00BF1EB4" w:rsidRPr="004E4C2E" w:rsidRDefault="00BF1EB4" w:rsidP="00BF1EB4">
      <w:pPr>
        <w:spacing w:line="276" w:lineRule="auto"/>
        <w:jc w:val="both"/>
        <w:rPr>
          <w:rFonts w:asciiTheme="majorBidi" w:hAnsiTheme="majorBidi" w:cstheme="majorBidi"/>
          <w:sz w:val="24"/>
          <w:szCs w:val="24"/>
        </w:rPr>
      </w:pPr>
      <w:r w:rsidRPr="004E4C2E">
        <w:rPr>
          <w:rFonts w:asciiTheme="majorBidi" w:hAnsiTheme="majorBidi" w:cstheme="majorBidi"/>
          <w:sz w:val="24"/>
          <w:szCs w:val="24"/>
        </w:rPr>
        <w:t xml:space="preserve">Rosenberg, H., Syed, S., &amp; </w:t>
      </w:r>
      <w:proofErr w:type="spellStart"/>
      <w:r w:rsidRPr="004E4C2E">
        <w:rPr>
          <w:rFonts w:asciiTheme="majorBidi" w:hAnsiTheme="majorBidi" w:cstheme="majorBidi"/>
          <w:sz w:val="24"/>
          <w:szCs w:val="24"/>
        </w:rPr>
        <w:t>Rezaie</w:t>
      </w:r>
      <w:proofErr w:type="spellEnd"/>
      <w:r w:rsidRPr="004E4C2E">
        <w:rPr>
          <w:rFonts w:asciiTheme="majorBidi" w:hAnsiTheme="majorBidi" w:cstheme="majorBidi"/>
          <w:sz w:val="24"/>
          <w:szCs w:val="24"/>
        </w:rPr>
        <w:t>, S. (2020). The Twitter pandemic: The critical role of Twitter in the dissemination of medical information and misinformation during the COVID-19 pandemic. </w:t>
      </w:r>
      <w:r w:rsidRPr="004E4C2E">
        <w:rPr>
          <w:rFonts w:asciiTheme="majorBidi" w:hAnsiTheme="majorBidi" w:cstheme="majorBidi"/>
          <w:i/>
          <w:iCs/>
          <w:sz w:val="24"/>
          <w:szCs w:val="24"/>
        </w:rPr>
        <w:t>Canadian Journal of Emergency Medicine</w:t>
      </w:r>
      <w:r w:rsidRPr="004E4C2E">
        <w:rPr>
          <w:rFonts w:asciiTheme="majorBidi" w:hAnsiTheme="majorBidi" w:cstheme="majorBidi"/>
          <w:sz w:val="24"/>
          <w:szCs w:val="24"/>
        </w:rPr>
        <w:t>, </w:t>
      </w:r>
      <w:r w:rsidRPr="004E4C2E">
        <w:rPr>
          <w:rFonts w:asciiTheme="majorBidi" w:hAnsiTheme="majorBidi" w:cstheme="majorBidi"/>
          <w:i/>
          <w:iCs/>
          <w:sz w:val="24"/>
          <w:szCs w:val="24"/>
        </w:rPr>
        <w:t>22</w:t>
      </w:r>
      <w:r w:rsidRPr="004E4C2E">
        <w:rPr>
          <w:rFonts w:asciiTheme="majorBidi" w:hAnsiTheme="majorBidi" w:cstheme="majorBidi"/>
          <w:sz w:val="24"/>
          <w:szCs w:val="24"/>
        </w:rPr>
        <w:t>(4), 418-421.</w:t>
      </w:r>
    </w:p>
    <w:p w14:paraId="6DB29396" w14:textId="70C09279" w:rsidR="00D01BD9" w:rsidRPr="004E4C2E" w:rsidRDefault="00D01BD9"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Ruiz, J. B., &amp; Bell, R. A. (2021). Predictors of intention to vaccinate against COVID-19: Results of a nationwide survey. </w:t>
      </w:r>
      <w:r w:rsidRPr="004E4C2E">
        <w:rPr>
          <w:rFonts w:asciiTheme="majorBidi" w:hAnsiTheme="majorBidi" w:cstheme="majorBidi"/>
          <w:i/>
          <w:iCs/>
          <w:color w:val="222222"/>
          <w:sz w:val="24"/>
          <w:szCs w:val="24"/>
          <w:shd w:val="clear" w:color="auto" w:fill="FFFFFF"/>
        </w:rPr>
        <w:t>Vaccine</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39</w:t>
      </w:r>
      <w:r w:rsidRPr="004E4C2E">
        <w:rPr>
          <w:rFonts w:asciiTheme="majorBidi" w:hAnsiTheme="majorBidi" w:cstheme="majorBidi"/>
          <w:color w:val="222222"/>
          <w:sz w:val="24"/>
          <w:szCs w:val="24"/>
          <w:shd w:val="clear" w:color="auto" w:fill="FFFFFF"/>
        </w:rPr>
        <w:t>(7), 1080-1086.</w:t>
      </w:r>
    </w:p>
    <w:p w14:paraId="4D4555EF" w14:textId="77777777" w:rsidR="00BF1EB4" w:rsidRPr="004E4C2E" w:rsidRDefault="00BF1EB4" w:rsidP="00BF1EB4">
      <w:pPr>
        <w:spacing w:line="276" w:lineRule="auto"/>
        <w:jc w:val="both"/>
        <w:rPr>
          <w:rFonts w:asciiTheme="majorBidi" w:hAnsiTheme="majorBidi" w:cstheme="majorBidi"/>
          <w:sz w:val="24"/>
          <w:szCs w:val="24"/>
        </w:rPr>
      </w:pPr>
      <w:proofErr w:type="spellStart"/>
      <w:r w:rsidRPr="004E4C2E">
        <w:rPr>
          <w:rFonts w:asciiTheme="majorBidi" w:hAnsiTheme="majorBidi" w:cstheme="majorBidi"/>
          <w:sz w:val="24"/>
          <w:szCs w:val="24"/>
        </w:rPr>
        <w:t>Sahni</w:t>
      </w:r>
      <w:proofErr w:type="spellEnd"/>
      <w:r w:rsidRPr="004E4C2E">
        <w:rPr>
          <w:rFonts w:asciiTheme="majorBidi" w:hAnsiTheme="majorBidi" w:cstheme="majorBidi"/>
          <w:sz w:val="24"/>
          <w:szCs w:val="24"/>
        </w:rPr>
        <w:t>, H., &amp; Sharma, H. (2020). Role of social media during the COVID-19 pandemic: Beneficial, destructive, or reconstructive. </w:t>
      </w:r>
      <w:r w:rsidRPr="004E4C2E">
        <w:rPr>
          <w:rFonts w:asciiTheme="majorBidi" w:hAnsiTheme="majorBidi" w:cstheme="majorBidi"/>
          <w:i/>
          <w:iCs/>
          <w:sz w:val="24"/>
          <w:szCs w:val="24"/>
        </w:rPr>
        <w:t>International Journal of Academic Medicine</w:t>
      </w:r>
      <w:r w:rsidRPr="004E4C2E">
        <w:rPr>
          <w:rFonts w:asciiTheme="majorBidi" w:hAnsiTheme="majorBidi" w:cstheme="majorBidi"/>
          <w:sz w:val="24"/>
          <w:szCs w:val="24"/>
        </w:rPr>
        <w:t>, </w:t>
      </w:r>
      <w:r w:rsidRPr="004E4C2E">
        <w:rPr>
          <w:rFonts w:asciiTheme="majorBidi" w:hAnsiTheme="majorBidi" w:cstheme="majorBidi"/>
          <w:i/>
          <w:iCs/>
          <w:sz w:val="24"/>
          <w:szCs w:val="24"/>
        </w:rPr>
        <w:t>6</w:t>
      </w:r>
      <w:r w:rsidRPr="004E4C2E">
        <w:rPr>
          <w:rFonts w:asciiTheme="majorBidi" w:hAnsiTheme="majorBidi" w:cstheme="majorBidi"/>
          <w:sz w:val="24"/>
          <w:szCs w:val="24"/>
        </w:rPr>
        <w:t>(2), 70.</w:t>
      </w:r>
    </w:p>
    <w:p w14:paraId="2526A67C" w14:textId="77FE8704" w:rsidR="00302593" w:rsidRPr="004E4C2E" w:rsidRDefault="00302593"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t>Savolainen, R. (2022). Defending and refuting information sources rhetorically: The case of COVID-19 vaccination. </w:t>
      </w:r>
      <w:r w:rsidRPr="004E4C2E">
        <w:rPr>
          <w:rFonts w:asciiTheme="majorBidi" w:hAnsiTheme="majorBidi" w:cstheme="majorBidi"/>
          <w:i/>
          <w:iCs/>
          <w:color w:val="222222"/>
          <w:sz w:val="24"/>
          <w:szCs w:val="24"/>
          <w:shd w:val="clear" w:color="auto" w:fill="FFFFFF"/>
        </w:rPr>
        <w:t>Journal of Librarianship and Information Science</w:t>
      </w:r>
      <w:r w:rsidRPr="004E4C2E">
        <w:rPr>
          <w:rFonts w:asciiTheme="majorBidi" w:hAnsiTheme="majorBidi" w:cstheme="majorBidi"/>
          <w:color w:val="222222"/>
          <w:sz w:val="24"/>
          <w:szCs w:val="24"/>
          <w:shd w:val="clear" w:color="auto" w:fill="FFFFFF"/>
        </w:rPr>
        <w:t>, 09610006221111196.</w:t>
      </w:r>
    </w:p>
    <w:p w14:paraId="2F2EB922" w14:textId="77777777" w:rsidR="00BF1EB4" w:rsidRPr="004E4C2E" w:rsidRDefault="00BF1EB4" w:rsidP="00A944E3">
      <w:pPr>
        <w:spacing w:line="276" w:lineRule="auto"/>
        <w:jc w:val="both"/>
        <w:rPr>
          <w:rFonts w:asciiTheme="majorBidi" w:hAnsiTheme="majorBidi" w:cstheme="majorBidi"/>
          <w:color w:val="222222"/>
          <w:sz w:val="24"/>
          <w:szCs w:val="24"/>
          <w:shd w:val="clear" w:color="auto" w:fill="FFFFFF"/>
        </w:rPr>
      </w:pPr>
      <w:r w:rsidRPr="004E4C2E">
        <w:rPr>
          <w:rFonts w:asciiTheme="majorBidi" w:hAnsiTheme="majorBidi" w:cstheme="majorBidi"/>
          <w:color w:val="222222"/>
          <w:sz w:val="24"/>
          <w:szCs w:val="24"/>
          <w:shd w:val="clear" w:color="auto" w:fill="FFFFFF"/>
        </w:rPr>
        <w:lastRenderedPageBreak/>
        <w:t xml:space="preserve">Tomkins, L. (2020). Where is Boris Johnson? When and </w:t>
      </w:r>
      <w:proofErr w:type="gramStart"/>
      <w:r w:rsidRPr="004E4C2E">
        <w:rPr>
          <w:rFonts w:asciiTheme="majorBidi" w:hAnsiTheme="majorBidi" w:cstheme="majorBidi"/>
          <w:color w:val="222222"/>
          <w:sz w:val="24"/>
          <w:szCs w:val="24"/>
          <w:shd w:val="clear" w:color="auto" w:fill="FFFFFF"/>
        </w:rPr>
        <w:t>why</w:t>
      </w:r>
      <w:proofErr w:type="gramEnd"/>
      <w:r w:rsidRPr="004E4C2E">
        <w:rPr>
          <w:rFonts w:asciiTheme="majorBidi" w:hAnsiTheme="majorBidi" w:cstheme="majorBidi"/>
          <w:color w:val="222222"/>
          <w:sz w:val="24"/>
          <w:szCs w:val="24"/>
          <w:shd w:val="clear" w:color="auto" w:fill="FFFFFF"/>
        </w:rPr>
        <w:t xml:space="preserve"> it matters that leaders show up in a crisis. </w:t>
      </w:r>
      <w:r w:rsidRPr="004E4C2E">
        <w:rPr>
          <w:rFonts w:asciiTheme="majorBidi" w:hAnsiTheme="majorBidi" w:cstheme="majorBidi"/>
          <w:i/>
          <w:iCs/>
          <w:color w:val="222222"/>
          <w:sz w:val="24"/>
          <w:szCs w:val="24"/>
          <w:shd w:val="clear" w:color="auto" w:fill="FFFFFF"/>
        </w:rPr>
        <w:t>Leadership</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16</w:t>
      </w:r>
      <w:r w:rsidRPr="004E4C2E">
        <w:rPr>
          <w:rFonts w:asciiTheme="majorBidi" w:hAnsiTheme="majorBidi" w:cstheme="majorBidi"/>
          <w:color w:val="222222"/>
          <w:sz w:val="24"/>
          <w:szCs w:val="24"/>
          <w:shd w:val="clear" w:color="auto" w:fill="FFFFFF"/>
        </w:rPr>
        <w:t xml:space="preserve">(3), 331-342. </w:t>
      </w:r>
    </w:p>
    <w:p w14:paraId="53A3F3C3" w14:textId="752F35C5" w:rsidR="00A944E3" w:rsidRPr="004E4C2E" w:rsidRDefault="00A944E3" w:rsidP="00A944E3">
      <w:pPr>
        <w:spacing w:line="276" w:lineRule="auto"/>
        <w:jc w:val="both"/>
        <w:rPr>
          <w:rFonts w:asciiTheme="majorBidi" w:hAnsiTheme="majorBidi" w:cstheme="majorBidi"/>
          <w:color w:val="222222"/>
          <w:sz w:val="24"/>
          <w:szCs w:val="24"/>
          <w:shd w:val="clear" w:color="auto" w:fill="FFFFFF"/>
        </w:rPr>
      </w:pPr>
      <w:proofErr w:type="spellStart"/>
      <w:r w:rsidRPr="004E4C2E">
        <w:rPr>
          <w:rFonts w:asciiTheme="majorBidi" w:hAnsiTheme="majorBidi" w:cstheme="majorBidi"/>
          <w:color w:val="222222"/>
          <w:sz w:val="24"/>
          <w:szCs w:val="24"/>
          <w:shd w:val="clear" w:color="auto" w:fill="FFFFFF"/>
        </w:rPr>
        <w:t>Vardavas</w:t>
      </w:r>
      <w:proofErr w:type="spellEnd"/>
      <w:r w:rsidRPr="004E4C2E">
        <w:rPr>
          <w:rFonts w:asciiTheme="majorBidi" w:hAnsiTheme="majorBidi" w:cstheme="majorBidi"/>
          <w:color w:val="222222"/>
          <w:sz w:val="24"/>
          <w:szCs w:val="24"/>
          <w:shd w:val="clear" w:color="auto" w:fill="FFFFFF"/>
        </w:rPr>
        <w:t xml:space="preserve">, C., Odani, S., </w:t>
      </w:r>
      <w:proofErr w:type="spellStart"/>
      <w:r w:rsidRPr="004E4C2E">
        <w:rPr>
          <w:rFonts w:asciiTheme="majorBidi" w:hAnsiTheme="majorBidi" w:cstheme="majorBidi"/>
          <w:color w:val="222222"/>
          <w:sz w:val="24"/>
          <w:szCs w:val="24"/>
          <w:shd w:val="clear" w:color="auto" w:fill="FFFFFF"/>
        </w:rPr>
        <w:t>Nikitara</w:t>
      </w:r>
      <w:proofErr w:type="spellEnd"/>
      <w:r w:rsidRPr="004E4C2E">
        <w:rPr>
          <w:rFonts w:asciiTheme="majorBidi" w:hAnsiTheme="majorBidi" w:cstheme="majorBidi"/>
          <w:color w:val="222222"/>
          <w:sz w:val="24"/>
          <w:szCs w:val="24"/>
          <w:shd w:val="clear" w:color="auto" w:fill="FFFFFF"/>
        </w:rPr>
        <w:t xml:space="preserve">, K., El </w:t>
      </w:r>
      <w:proofErr w:type="spellStart"/>
      <w:r w:rsidRPr="004E4C2E">
        <w:rPr>
          <w:rFonts w:asciiTheme="majorBidi" w:hAnsiTheme="majorBidi" w:cstheme="majorBidi"/>
          <w:color w:val="222222"/>
          <w:sz w:val="24"/>
          <w:szCs w:val="24"/>
          <w:shd w:val="clear" w:color="auto" w:fill="FFFFFF"/>
        </w:rPr>
        <w:t>Banhawi</w:t>
      </w:r>
      <w:proofErr w:type="spellEnd"/>
      <w:r w:rsidRPr="004E4C2E">
        <w:rPr>
          <w:rFonts w:asciiTheme="majorBidi" w:hAnsiTheme="majorBidi" w:cstheme="majorBidi"/>
          <w:color w:val="222222"/>
          <w:sz w:val="24"/>
          <w:szCs w:val="24"/>
          <w:shd w:val="clear" w:color="auto" w:fill="FFFFFF"/>
        </w:rPr>
        <w:t xml:space="preserve">, H., Kyriakos, C., Taylor, L., &amp; </w:t>
      </w:r>
      <w:proofErr w:type="spellStart"/>
      <w:r w:rsidRPr="004E4C2E">
        <w:rPr>
          <w:rFonts w:asciiTheme="majorBidi" w:hAnsiTheme="majorBidi" w:cstheme="majorBidi"/>
          <w:color w:val="222222"/>
          <w:sz w:val="24"/>
          <w:szCs w:val="24"/>
          <w:shd w:val="clear" w:color="auto" w:fill="FFFFFF"/>
        </w:rPr>
        <w:t>Becuwe</w:t>
      </w:r>
      <w:proofErr w:type="spellEnd"/>
      <w:r w:rsidRPr="004E4C2E">
        <w:rPr>
          <w:rFonts w:asciiTheme="majorBidi" w:hAnsiTheme="majorBidi" w:cstheme="majorBidi"/>
          <w:color w:val="222222"/>
          <w:sz w:val="24"/>
          <w:szCs w:val="24"/>
          <w:shd w:val="clear" w:color="auto" w:fill="FFFFFF"/>
        </w:rPr>
        <w:t>, N. (2021). Public perspective on the governmental response, communication and trust in the governmental decisions in mitigating COVID-19 early in the pandemic across the G7 countries. </w:t>
      </w:r>
      <w:r w:rsidRPr="004E4C2E">
        <w:rPr>
          <w:rFonts w:asciiTheme="majorBidi" w:hAnsiTheme="majorBidi" w:cstheme="majorBidi"/>
          <w:i/>
          <w:iCs/>
          <w:color w:val="222222"/>
          <w:sz w:val="24"/>
          <w:szCs w:val="24"/>
          <w:shd w:val="clear" w:color="auto" w:fill="FFFFFF"/>
        </w:rPr>
        <w:t>Preventive Medicine Reports</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21</w:t>
      </w:r>
      <w:r w:rsidRPr="004E4C2E">
        <w:rPr>
          <w:rFonts w:asciiTheme="majorBidi" w:hAnsiTheme="majorBidi" w:cstheme="majorBidi"/>
          <w:color w:val="222222"/>
          <w:sz w:val="24"/>
          <w:szCs w:val="24"/>
          <w:shd w:val="clear" w:color="auto" w:fill="FFFFFF"/>
        </w:rPr>
        <w:t>, 101252.</w:t>
      </w:r>
    </w:p>
    <w:p w14:paraId="1EF20438" w14:textId="1CD33E3F" w:rsidR="00E56A1A" w:rsidRPr="004E4C2E" w:rsidRDefault="00E56A1A" w:rsidP="00A944E3">
      <w:pPr>
        <w:spacing w:line="276" w:lineRule="auto"/>
        <w:jc w:val="both"/>
        <w:rPr>
          <w:rFonts w:asciiTheme="majorBidi" w:hAnsiTheme="majorBidi" w:cstheme="majorBidi"/>
          <w:sz w:val="24"/>
          <w:szCs w:val="24"/>
        </w:rPr>
      </w:pPr>
      <w:proofErr w:type="spellStart"/>
      <w:r w:rsidRPr="004E4C2E">
        <w:rPr>
          <w:rFonts w:asciiTheme="majorBidi" w:hAnsiTheme="majorBidi" w:cstheme="majorBidi"/>
          <w:color w:val="222222"/>
          <w:sz w:val="24"/>
          <w:szCs w:val="24"/>
          <w:shd w:val="clear" w:color="auto" w:fill="FFFFFF"/>
        </w:rPr>
        <w:t>Vosoughi</w:t>
      </w:r>
      <w:proofErr w:type="spellEnd"/>
      <w:r w:rsidRPr="004E4C2E">
        <w:rPr>
          <w:rFonts w:asciiTheme="majorBidi" w:hAnsiTheme="majorBidi" w:cstheme="majorBidi"/>
          <w:color w:val="222222"/>
          <w:sz w:val="24"/>
          <w:szCs w:val="24"/>
          <w:shd w:val="clear" w:color="auto" w:fill="FFFFFF"/>
        </w:rPr>
        <w:t>, S., Roy, D., &amp; Aral, S. (2018). The spread of true and false news online. </w:t>
      </w:r>
      <w:r w:rsidRPr="004E4C2E">
        <w:rPr>
          <w:rFonts w:asciiTheme="majorBidi" w:hAnsiTheme="majorBidi" w:cstheme="majorBidi"/>
          <w:i/>
          <w:iCs/>
          <w:color w:val="222222"/>
          <w:sz w:val="24"/>
          <w:szCs w:val="24"/>
          <w:shd w:val="clear" w:color="auto" w:fill="FFFFFF"/>
        </w:rPr>
        <w:t>science</w:t>
      </w:r>
      <w:r w:rsidRPr="004E4C2E">
        <w:rPr>
          <w:rFonts w:asciiTheme="majorBidi" w:hAnsiTheme="majorBidi" w:cstheme="majorBidi"/>
          <w:color w:val="222222"/>
          <w:sz w:val="24"/>
          <w:szCs w:val="24"/>
          <w:shd w:val="clear" w:color="auto" w:fill="FFFFFF"/>
        </w:rPr>
        <w:t>, </w:t>
      </w:r>
      <w:r w:rsidRPr="004E4C2E">
        <w:rPr>
          <w:rFonts w:asciiTheme="majorBidi" w:hAnsiTheme="majorBidi" w:cstheme="majorBidi"/>
          <w:i/>
          <w:iCs/>
          <w:color w:val="222222"/>
          <w:sz w:val="24"/>
          <w:szCs w:val="24"/>
          <w:shd w:val="clear" w:color="auto" w:fill="FFFFFF"/>
        </w:rPr>
        <w:t>359</w:t>
      </w:r>
      <w:r w:rsidRPr="004E4C2E">
        <w:rPr>
          <w:rFonts w:asciiTheme="majorBidi" w:hAnsiTheme="majorBidi" w:cstheme="majorBidi"/>
          <w:color w:val="222222"/>
          <w:sz w:val="24"/>
          <w:szCs w:val="24"/>
          <w:shd w:val="clear" w:color="auto" w:fill="FFFFFF"/>
        </w:rPr>
        <w:t>(6380), 1146-1151.</w:t>
      </w:r>
    </w:p>
    <w:p w14:paraId="31D7DCD7" w14:textId="77777777" w:rsidR="00A944E3" w:rsidRPr="004E4C2E" w:rsidRDefault="00A944E3">
      <w:pPr>
        <w:rPr>
          <w:rFonts w:asciiTheme="majorBidi" w:hAnsiTheme="majorBidi" w:cstheme="majorBidi"/>
          <w:b/>
          <w:bCs/>
          <w:sz w:val="24"/>
          <w:szCs w:val="24"/>
        </w:rPr>
      </w:pPr>
    </w:p>
    <w:sectPr w:rsidR="00A944E3" w:rsidRPr="004E4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DOwNDQwNjMzMTVS0lEKTi0uzszPAykwrAUAVXu7VCwAAAA="/>
  </w:docVars>
  <w:rsids>
    <w:rsidRoot w:val="006F4DE0"/>
    <w:rsid w:val="00205D1C"/>
    <w:rsid w:val="00210463"/>
    <w:rsid w:val="00254FB5"/>
    <w:rsid w:val="00302593"/>
    <w:rsid w:val="004B67EC"/>
    <w:rsid w:val="004E4C2E"/>
    <w:rsid w:val="005025E2"/>
    <w:rsid w:val="00587D03"/>
    <w:rsid w:val="006F4DE0"/>
    <w:rsid w:val="00771894"/>
    <w:rsid w:val="007A3866"/>
    <w:rsid w:val="00814C16"/>
    <w:rsid w:val="009256E8"/>
    <w:rsid w:val="009743A6"/>
    <w:rsid w:val="00A944E3"/>
    <w:rsid w:val="00A94ECA"/>
    <w:rsid w:val="00B56AAD"/>
    <w:rsid w:val="00BE0D11"/>
    <w:rsid w:val="00BF1EB4"/>
    <w:rsid w:val="00C22948"/>
    <w:rsid w:val="00D01BD9"/>
    <w:rsid w:val="00DE2838"/>
    <w:rsid w:val="00E46F3D"/>
    <w:rsid w:val="00E56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BCA3"/>
  <w15:chartTrackingRefBased/>
  <w15:docId w15:val="{415684EF-E9B8-45D0-9C1C-3769E4F5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DE0"/>
    <w:rPr>
      <w:color w:val="0563C1" w:themeColor="hyperlink"/>
      <w:u w:val="single"/>
    </w:rPr>
  </w:style>
  <w:style w:type="character" w:styleId="FollowedHyperlink">
    <w:name w:val="FollowedHyperlink"/>
    <w:basedOn w:val="DefaultParagraphFont"/>
    <w:uiPriority w:val="99"/>
    <w:semiHidden/>
    <w:unhideWhenUsed/>
    <w:rsid w:val="00A94ECA"/>
    <w:rPr>
      <w:color w:val="954F72" w:themeColor="followedHyperlink"/>
      <w:u w:val="single"/>
    </w:rPr>
  </w:style>
  <w:style w:type="character" w:styleId="UnresolvedMention">
    <w:name w:val="Unresolved Mention"/>
    <w:basedOn w:val="DefaultParagraphFont"/>
    <w:uiPriority w:val="99"/>
    <w:semiHidden/>
    <w:unhideWhenUsed/>
    <w:rsid w:val="00A9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pps.who.int/gpmb/assets/annual_report/GPMB_annualreport_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2C0D-5F81-4A0E-B234-35271A62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Atena Attaran</dc:creator>
  <cp:keywords/>
  <dc:description/>
  <cp:lastModifiedBy>mayada azeez</cp:lastModifiedBy>
  <cp:revision>2</cp:revision>
  <dcterms:created xsi:type="dcterms:W3CDTF">2023-01-18T11:29:00Z</dcterms:created>
  <dcterms:modified xsi:type="dcterms:W3CDTF">2023-01-18T11:29:00Z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b963f2dba5daa9b3be6347de7db02318d64306897709be3634cb622f092e1ee8</vt:lpwstr>
  </property>
</Properties>
</file>