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F11" w:rsidRDefault="00D33F11" w:rsidP="00D33F11">
      <w:pPr>
        <w:pStyle w:val="NormalWeb"/>
        <w:spacing w:line="360" w:lineRule="auto"/>
        <w:jc w:val="center"/>
        <w:rPr>
          <w:rStyle w:val="Strong"/>
        </w:rPr>
      </w:pPr>
      <w:bookmarkStart w:id="0" w:name="_Hlk195710830"/>
      <w:r>
        <w:rPr>
          <w:rStyle w:val="Strong"/>
        </w:rPr>
        <w:t>Title: Enhancing English Language Vocabulary Acquisition through Digital Flashcard Applications: A Study on Malaysian Community College Students</w:t>
      </w:r>
    </w:p>
    <w:p w:rsidR="00D33F11" w:rsidRDefault="00D33F11" w:rsidP="00D33F11">
      <w:pPr>
        <w:pStyle w:val="NormalWeb"/>
      </w:pPr>
    </w:p>
    <w:p w:rsidR="00D33F11" w:rsidRDefault="00D33F11" w:rsidP="00D33F11">
      <w:pPr>
        <w:pStyle w:val="Default"/>
      </w:pPr>
    </w:p>
    <w:p w:rsidR="00D33F11" w:rsidRDefault="00D33F11" w:rsidP="00D33F11">
      <w:pPr>
        <w:pStyle w:val="Default"/>
        <w:spacing w:line="360" w:lineRule="auto"/>
        <w:jc w:val="center"/>
        <w:rPr>
          <w:sz w:val="22"/>
          <w:szCs w:val="22"/>
        </w:rPr>
      </w:pPr>
      <w:r>
        <w:rPr>
          <w:sz w:val="22"/>
          <w:szCs w:val="22"/>
        </w:rPr>
        <w:t>Karthik Thiagarajan</w:t>
      </w:r>
    </w:p>
    <w:p w:rsidR="00D33F11" w:rsidRDefault="00D33F11" w:rsidP="00D33F11">
      <w:pPr>
        <w:pStyle w:val="Default"/>
        <w:spacing w:line="360" w:lineRule="auto"/>
        <w:jc w:val="center"/>
        <w:rPr>
          <w:sz w:val="22"/>
          <w:szCs w:val="22"/>
        </w:rPr>
      </w:pPr>
      <w:r>
        <w:rPr>
          <w:sz w:val="22"/>
          <w:szCs w:val="22"/>
        </w:rPr>
        <w:t>Lecturer ,General Studies Unit, Kolej Komuniti Shah Alam, 40150 Shah Alam, Selangor.</w:t>
      </w:r>
    </w:p>
    <w:p w:rsidR="00D33F11" w:rsidRPr="00892D44" w:rsidRDefault="00D33F11" w:rsidP="00D33F11">
      <w:pPr>
        <w:pStyle w:val="Default"/>
        <w:spacing w:line="360" w:lineRule="auto"/>
        <w:jc w:val="center"/>
        <w:rPr>
          <w:sz w:val="22"/>
          <w:szCs w:val="22"/>
        </w:rPr>
      </w:pPr>
      <w:r>
        <w:rPr>
          <w:sz w:val="22"/>
          <w:szCs w:val="22"/>
        </w:rPr>
        <w:t>karthik@kksa.edu.my</w:t>
      </w:r>
    </w:p>
    <w:p w:rsidR="00D33F11" w:rsidRDefault="00D33F11" w:rsidP="00D33F11"/>
    <w:p w:rsidR="00D33F11" w:rsidRPr="00D86F37" w:rsidRDefault="00D33F11" w:rsidP="00D33F11">
      <w:pPr>
        <w:rPr>
          <w:rStyle w:val="Strong"/>
          <w:rFonts w:ascii="Times New Roman" w:hAnsi="Times New Roman" w:cs="Times New Roman"/>
          <w:sz w:val="24"/>
          <w:szCs w:val="24"/>
        </w:rPr>
      </w:pPr>
      <w:bookmarkStart w:id="1" w:name="_Hlk195710841"/>
      <w:bookmarkEnd w:id="0"/>
      <w:r w:rsidRPr="00D86F37">
        <w:rPr>
          <w:rStyle w:val="Strong"/>
          <w:rFonts w:ascii="Times New Roman" w:hAnsi="Times New Roman" w:cs="Times New Roman"/>
          <w:sz w:val="24"/>
          <w:szCs w:val="24"/>
        </w:rPr>
        <w:t>Abstract</w:t>
      </w:r>
      <w:bookmarkEnd w:id="1"/>
    </w:p>
    <w:p w:rsidR="00D33F11" w:rsidRPr="00366611" w:rsidRDefault="00D33F11" w:rsidP="00D33F11">
      <w:pPr>
        <w:spacing w:before="100" w:beforeAutospacing="1" w:after="100" w:afterAutospacing="1" w:line="360" w:lineRule="auto"/>
        <w:jc w:val="both"/>
        <w:rPr>
          <w:rFonts w:ascii="Times New Roman" w:eastAsia="Times New Roman" w:hAnsi="Times New Roman" w:cs="Times New Roman"/>
          <w:sz w:val="24"/>
          <w:szCs w:val="24"/>
          <w:lang w:eastAsia="en-MY"/>
        </w:rPr>
      </w:pPr>
      <w:r w:rsidRPr="00366611">
        <w:rPr>
          <w:rFonts w:ascii="Times New Roman" w:eastAsia="Times New Roman" w:hAnsi="Times New Roman" w:cs="Times New Roman"/>
          <w:sz w:val="24"/>
          <w:szCs w:val="24"/>
          <w:lang w:eastAsia="en-MY"/>
        </w:rPr>
        <w:t>This paper explores how digital flashcard apps help students in a Malaysian community colleges learn everyday English words. It focuses on whether these apps help students remember vocabulary better, improve pronunciation, and enhance communication skills. This is particularly useful for students who rarely use English outside school. The research involves classroom tests, surveys, and interviews to gather both numbers and detailed insights. Results show that flashcard apps significantly aid language learning by making it engaging and interactive. The findings suggest that integrating these apps into language classes can be a valuable addition, offering students the opportunity to learn at their own pace and encouraging greater independence in their learning process.</w:t>
      </w:r>
    </w:p>
    <w:p w:rsidR="00407B65" w:rsidRPr="00D33F11" w:rsidRDefault="00407B65" w:rsidP="00D33F11">
      <w:bookmarkStart w:id="2" w:name="_GoBack"/>
      <w:bookmarkEnd w:id="2"/>
    </w:p>
    <w:sectPr w:rsidR="00407B65" w:rsidRPr="00D33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B2"/>
    <w:rsid w:val="002C0D96"/>
    <w:rsid w:val="00407B65"/>
    <w:rsid w:val="006728F6"/>
    <w:rsid w:val="00C604B2"/>
    <w:rsid w:val="00D33F1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9CF5D-6080-42E4-A5AD-D182DB9F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4B2"/>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C604B2"/>
    <w:rPr>
      <w:b/>
      <w:bCs/>
    </w:rPr>
  </w:style>
  <w:style w:type="paragraph" w:customStyle="1" w:styleId="Default">
    <w:name w:val="Default"/>
    <w:rsid w:val="00D33F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2025-04-16T07:37:00Z</dcterms:created>
  <dcterms:modified xsi:type="dcterms:W3CDTF">2025-04-21T04:54:00Z</dcterms:modified>
</cp:coreProperties>
</file>