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1642B" w14:textId="38E0A78E" w:rsidR="00D92966" w:rsidRPr="00CC5EDB" w:rsidRDefault="0080265E" w:rsidP="00CC5EDB">
      <w:pPr>
        <w:shd w:val="clear" w:color="auto" w:fill="FFFFFF"/>
        <w:spacing w:before="200" w:after="200" w:line="400" w:lineRule="exact"/>
        <w:jc w:val="center"/>
        <w:rPr>
          <w:rFonts w:asciiTheme="majorBidi" w:hAnsiTheme="majorBidi" w:cstheme="majorBidi"/>
          <w:sz w:val="32"/>
          <w:szCs w:val="32"/>
        </w:rPr>
      </w:pPr>
      <w:bookmarkStart w:id="0" w:name="_Hlk88412328"/>
      <w:bookmarkStart w:id="1" w:name="_Hlk84593849"/>
      <w:r w:rsidRPr="00CC5EDB">
        <w:rPr>
          <w:rFonts w:asciiTheme="majorBidi" w:hAnsiTheme="majorBidi" w:cstheme="majorBidi"/>
          <w:sz w:val="32"/>
          <w:szCs w:val="32"/>
        </w:rPr>
        <w:t xml:space="preserve">The </w:t>
      </w:r>
      <w:r w:rsidR="0085711B" w:rsidRPr="00CC5EDB">
        <w:rPr>
          <w:rFonts w:asciiTheme="majorBidi" w:hAnsiTheme="majorBidi" w:cstheme="majorBidi"/>
          <w:sz w:val="32"/>
          <w:szCs w:val="32"/>
        </w:rPr>
        <w:t xml:space="preserve">Impact of Using Automated Writing Feedback in </w:t>
      </w:r>
      <w:r w:rsidRPr="00CC5EDB">
        <w:rPr>
          <w:rFonts w:asciiTheme="majorBidi" w:hAnsiTheme="majorBidi" w:cstheme="majorBidi"/>
          <w:sz w:val="32"/>
          <w:szCs w:val="32"/>
        </w:rPr>
        <w:t>ESL</w:t>
      </w:r>
      <w:r w:rsidR="0085711B" w:rsidRPr="00CC5EDB">
        <w:rPr>
          <w:rFonts w:asciiTheme="majorBidi" w:hAnsiTheme="majorBidi" w:cstheme="majorBidi"/>
          <w:sz w:val="32"/>
          <w:szCs w:val="32"/>
        </w:rPr>
        <w:t>/</w:t>
      </w:r>
      <w:r w:rsidRPr="00CC5EDB">
        <w:rPr>
          <w:rFonts w:asciiTheme="majorBidi" w:hAnsiTheme="majorBidi" w:cstheme="majorBidi"/>
          <w:sz w:val="32"/>
          <w:szCs w:val="32"/>
        </w:rPr>
        <w:t xml:space="preserve">EFL </w:t>
      </w:r>
      <w:r w:rsidR="0085711B" w:rsidRPr="00CC5EDB">
        <w:rPr>
          <w:rFonts w:asciiTheme="majorBidi" w:hAnsiTheme="majorBidi" w:cstheme="majorBidi"/>
          <w:sz w:val="32"/>
          <w:szCs w:val="32"/>
        </w:rPr>
        <w:t>Classroom Context</w:t>
      </w:r>
      <w:r w:rsidR="00D92966" w:rsidRPr="00CC5EDB">
        <w:rPr>
          <w:rFonts w:asciiTheme="majorBidi" w:hAnsiTheme="majorBidi" w:cstheme="majorBidi"/>
          <w:sz w:val="32"/>
          <w:szCs w:val="32"/>
        </w:rPr>
        <w:t>s</w:t>
      </w:r>
    </w:p>
    <w:bookmarkEnd w:id="0"/>
    <w:p w14:paraId="30282A52" w14:textId="58D7863B" w:rsidR="00882687" w:rsidRPr="00CC5EDB" w:rsidRDefault="00CC5EDB" w:rsidP="00F461E7">
      <w:pPr>
        <w:shd w:val="clear" w:color="auto" w:fill="FFFFFF"/>
        <w:spacing w:after="80" w:line="240" w:lineRule="exact"/>
        <w:jc w:val="center"/>
        <w:rPr>
          <w:rFonts w:asciiTheme="majorBidi" w:hAnsiTheme="majorBidi" w:cstheme="majorBidi"/>
          <w:sz w:val="20"/>
          <w:szCs w:val="20"/>
        </w:rPr>
      </w:pPr>
      <w:proofErr w:type="spellStart"/>
      <w:r w:rsidRPr="00CC5EDB">
        <w:rPr>
          <w:rFonts w:asciiTheme="majorBidi" w:hAnsiTheme="majorBidi" w:cstheme="majorBidi"/>
          <w:sz w:val="20"/>
          <w:szCs w:val="20"/>
        </w:rPr>
        <w:t>Ameni</w:t>
      </w:r>
      <w:proofErr w:type="spellEnd"/>
      <w:r w:rsidRPr="00CC5EDB">
        <w:rPr>
          <w:rFonts w:asciiTheme="majorBidi" w:hAnsiTheme="majorBidi" w:cstheme="majorBidi"/>
          <w:sz w:val="20"/>
          <w:szCs w:val="20"/>
        </w:rPr>
        <w:t xml:space="preserve"> Benali</w:t>
      </w:r>
      <w:r w:rsidRPr="00CC5EDB">
        <w:rPr>
          <w:rFonts w:asciiTheme="majorBidi" w:hAnsiTheme="majorBidi" w:cstheme="majorBidi"/>
          <w:sz w:val="20"/>
          <w:szCs w:val="20"/>
          <w:vertAlign w:val="superscript"/>
        </w:rPr>
        <w:t>1</w:t>
      </w:r>
    </w:p>
    <w:p w14:paraId="77C208A9" w14:textId="63A8A775" w:rsidR="00882687" w:rsidRDefault="00CC5EDB" w:rsidP="00CC5EDB">
      <w:pPr>
        <w:shd w:val="clear" w:color="auto" w:fill="FFFFFF"/>
        <w:spacing w:after="80" w:line="240" w:lineRule="exact"/>
        <w:jc w:val="both"/>
        <w:rPr>
          <w:rFonts w:asciiTheme="majorBidi" w:hAnsiTheme="majorBidi" w:cstheme="majorBidi"/>
          <w:sz w:val="20"/>
          <w:szCs w:val="20"/>
        </w:rPr>
      </w:pPr>
      <w:r w:rsidRPr="00CC5EDB">
        <w:rPr>
          <w:rFonts w:asciiTheme="majorBidi" w:hAnsiTheme="majorBidi" w:cstheme="majorBidi"/>
          <w:sz w:val="20"/>
          <w:szCs w:val="20"/>
          <w:vertAlign w:val="superscript"/>
        </w:rPr>
        <w:t xml:space="preserve">1 </w:t>
      </w:r>
      <w:r w:rsidRPr="00CC5EDB">
        <w:rPr>
          <w:rFonts w:asciiTheme="majorBidi" w:hAnsiTheme="majorBidi" w:cstheme="majorBidi"/>
          <w:sz w:val="20"/>
          <w:szCs w:val="20"/>
        </w:rPr>
        <w:t>York University, Toronto, Canada</w:t>
      </w:r>
    </w:p>
    <w:p w14:paraId="582D2552" w14:textId="3BA373D7" w:rsidR="00CC5EDB" w:rsidRPr="00CC5EDB" w:rsidRDefault="00CC5EDB" w:rsidP="00CC5EDB">
      <w:pPr>
        <w:shd w:val="clear" w:color="auto" w:fill="FFFFFF"/>
        <w:spacing w:after="80" w:line="240" w:lineRule="exact"/>
        <w:jc w:val="both"/>
        <w:rPr>
          <w:rFonts w:asciiTheme="majorBidi" w:hAnsiTheme="majorBidi" w:cstheme="majorBidi"/>
          <w:sz w:val="20"/>
          <w:szCs w:val="20"/>
        </w:rPr>
      </w:pPr>
      <w:r>
        <w:rPr>
          <w:rFonts w:asciiTheme="majorBidi" w:hAnsiTheme="majorBidi" w:cstheme="majorBidi"/>
          <w:sz w:val="20"/>
          <w:szCs w:val="20"/>
        </w:rPr>
        <w:t xml:space="preserve">Correspondence: </w:t>
      </w:r>
      <w:proofErr w:type="spellStart"/>
      <w:r w:rsidRPr="00CC5EDB">
        <w:rPr>
          <w:rFonts w:asciiTheme="majorBidi" w:hAnsiTheme="majorBidi" w:cstheme="majorBidi"/>
          <w:sz w:val="20"/>
          <w:szCs w:val="20"/>
        </w:rPr>
        <w:t>Ameni</w:t>
      </w:r>
      <w:proofErr w:type="spellEnd"/>
      <w:r w:rsidRPr="00CC5EDB">
        <w:rPr>
          <w:rFonts w:asciiTheme="majorBidi" w:hAnsiTheme="majorBidi" w:cstheme="majorBidi"/>
          <w:sz w:val="20"/>
          <w:szCs w:val="20"/>
        </w:rPr>
        <w:t xml:space="preserve"> </w:t>
      </w:r>
      <w:proofErr w:type="spellStart"/>
      <w:r w:rsidRPr="00CC5EDB">
        <w:rPr>
          <w:rFonts w:asciiTheme="majorBidi" w:hAnsiTheme="majorBidi" w:cstheme="majorBidi"/>
          <w:sz w:val="20"/>
          <w:szCs w:val="20"/>
        </w:rPr>
        <w:t>Benali</w:t>
      </w:r>
      <w:proofErr w:type="spellEnd"/>
      <w:r>
        <w:rPr>
          <w:rFonts w:asciiTheme="majorBidi" w:hAnsiTheme="majorBidi" w:cstheme="majorBidi"/>
          <w:sz w:val="20"/>
          <w:szCs w:val="20"/>
        </w:rPr>
        <w:t xml:space="preserve">, </w:t>
      </w:r>
      <w:r w:rsidRPr="00CC5EDB">
        <w:rPr>
          <w:rFonts w:asciiTheme="majorBidi" w:hAnsiTheme="majorBidi" w:cstheme="majorBidi"/>
          <w:sz w:val="20"/>
          <w:szCs w:val="20"/>
        </w:rPr>
        <w:t>York University, Toronto, Canada</w:t>
      </w:r>
    </w:p>
    <w:p w14:paraId="284765D1" w14:textId="77777777" w:rsidR="00CC5EDB" w:rsidRDefault="00CC5EDB" w:rsidP="00CC5EDB">
      <w:pPr>
        <w:shd w:val="clear" w:color="auto" w:fill="FFFFFF"/>
        <w:spacing w:after="80" w:line="240" w:lineRule="exact"/>
        <w:jc w:val="both"/>
        <w:rPr>
          <w:rFonts w:asciiTheme="majorBidi" w:hAnsiTheme="majorBidi" w:cstheme="majorBidi"/>
          <w:b/>
          <w:bCs/>
          <w:sz w:val="20"/>
          <w:szCs w:val="20"/>
        </w:rPr>
      </w:pPr>
    </w:p>
    <w:p w14:paraId="6897035C" w14:textId="583C9C5C" w:rsidR="00BD3958" w:rsidRPr="00405385" w:rsidRDefault="00BD3958" w:rsidP="00CC5EDB">
      <w:pPr>
        <w:shd w:val="clear" w:color="auto" w:fill="FFFFFF"/>
        <w:spacing w:after="80" w:line="240" w:lineRule="exact"/>
        <w:jc w:val="both"/>
        <w:rPr>
          <w:rFonts w:asciiTheme="majorBidi" w:hAnsiTheme="majorBidi" w:cstheme="majorBidi"/>
          <w:b/>
          <w:bCs/>
          <w:sz w:val="20"/>
          <w:szCs w:val="20"/>
        </w:rPr>
      </w:pPr>
      <w:r w:rsidRPr="00405385">
        <w:rPr>
          <w:rFonts w:asciiTheme="majorBidi" w:hAnsiTheme="majorBidi" w:cstheme="majorBidi"/>
          <w:b/>
          <w:bCs/>
          <w:sz w:val="20"/>
          <w:szCs w:val="20"/>
        </w:rPr>
        <w:t>Abstract</w:t>
      </w:r>
    </w:p>
    <w:p w14:paraId="3ED30DAD" w14:textId="786C8B60" w:rsidR="00EE6462" w:rsidRPr="00405385" w:rsidRDefault="0080265E" w:rsidP="00CC5EDB">
      <w:pPr>
        <w:shd w:val="clear" w:color="auto" w:fill="FFFFFF"/>
        <w:spacing w:after="80" w:line="240" w:lineRule="exact"/>
        <w:jc w:val="both"/>
        <w:rPr>
          <w:rFonts w:asciiTheme="majorBidi" w:hAnsiTheme="majorBidi" w:cstheme="majorBidi"/>
          <w:sz w:val="20"/>
          <w:szCs w:val="20"/>
        </w:rPr>
      </w:pPr>
      <w:r w:rsidRPr="00405385">
        <w:rPr>
          <w:rFonts w:asciiTheme="majorBidi" w:hAnsiTheme="majorBidi" w:cstheme="majorBidi"/>
          <w:sz w:val="20"/>
          <w:szCs w:val="20"/>
        </w:rPr>
        <w:t>It is undeniable that attempts to develop automated feedback systems that support and enhance language learning and assessment have increased in the last few years. The growing demand for using technology in the classroom and the promotions provided by automated</w:t>
      </w:r>
      <w:r w:rsidR="0044628F" w:rsidRPr="00405385">
        <w:rPr>
          <w:rFonts w:asciiTheme="majorBidi" w:hAnsiTheme="majorBidi" w:cstheme="majorBidi"/>
          <w:sz w:val="20"/>
          <w:szCs w:val="20"/>
        </w:rPr>
        <w:t>-</w:t>
      </w:r>
      <w:r w:rsidRPr="00405385">
        <w:rPr>
          <w:rFonts w:asciiTheme="majorBidi" w:hAnsiTheme="majorBidi" w:cstheme="majorBidi"/>
          <w:sz w:val="20"/>
          <w:szCs w:val="20"/>
        </w:rPr>
        <w:t xml:space="preserve"> written</w:t>
      </w:r>
      <w:r w:rsidR="0044628F" w:rsidRPr="00405385">
        <w:rPr>
          <w:rFonts w:asciiTheme="majorBidi" w:hAnsiTheme="majorBidi" w:cstheme="majorBidi"/>
          <w:sz w:val="20"/>
          <w:szCs w:val="20"/>
        </w:rPr>
        <w:t>-</w:t>
      </w:r>
      <w:r w:rsidRPr="00405385">
        <w:rPr>
          <w:rFonts w:asciiTheme="majorBidi" w:hAnsiTheme="majorBidi" w:cstheme="majorBidi"/>
          <w:sz w:val="20"/>
          <w:szCs w:val="20"/>
        </w:rPr>
        <w:t xml:space="preserve">feedback program developers and designers, drive many educational institutions to </w:t>
      </w:r>
      <w:r w:rsidR="00D92966" w:rsidRPr="00405385">
        <w:rPr>
          <w:rFonts w:asciiTheme="majorBidi" w:hAnsiTheme="majorBidi" w:cstheme="majorBidi"/>
          <w:sz w:val="20"/>
          <w:szCs w:val="20"/>
        </w:rPr>
        <w:t>acquire</w:t>
      </w:r>
      <w:r w:rsidRPr="00405385">
        <w:rPr>
          <w:rFonts w:asciiTheme="majorBidi" w:hAnsiTheme="majorBidi" w:cstheme="majorBidi"/>
          <w:sz w:val="20"/>
          <w:szCs w:val="20"/>
        </w:rPr>
        <w:t xml:space="preserve"> and use these tools for educational purposes (Chen &amp; Cheng, 2008). It remains debatable</w:t>
      </w:r>
      <w:r w:rsidR="0044628F" w:rsidRPr="00405385">
        <w:rPr>
          <w:rFonts w:asciiTheme="majorBidi" w:hAnsiTheme="majorBidi" w:cstheme="majorBidi"/>
          <w:sz w:val="20"/>
          <w:szCs w:val="20"/>
        </w:rPr>
        <w:t>,</w:t>
      </w:r>
      <w:r w:rsidRPr="00405385">
        <w:rPr>
          <w:rFonts w:asciiTheme="majorBidi" w:hAnsiTheme="majorBidi" w:cstheme="majorBidi"/>
          <w:sz w:val="20"/>
          <w:szCs w:val="20"/>
        </w:rPr>
        <w:t xml:space="preserve"> however</w:t>
      </w:r>
      <w:r w:rsidR="0044628F" w:rsidRPr="00405385">
        <w:rPr>
          <w:rFonts w:asciiTheme="majorBidi" w:hAnsiTheme="majorBidi" w:cstheme="majorBidi"/>
          <w:sz w:val="20"/>
          <w:szCs w:val="20"/>
        </w:rPr>
        <w:t>,</w:t>
      </w:r>
      <w:r w:rsidRPr="00405385">
        <w:rPr>
          <w:rFonts w:asciiTheme="majorBidi" w:hAnsiTheme="majorBidi" w:cstheme="majorBidi"/>
          <w:sz w:val="20"/>
          <w:szCs w:val="20"/>
        </w:rPr>
        <w:t xml:space="preserve"> whether students’ use of these tools leads to improvement in their essay quality or writing outcomes. </w:t>
      </w:r>
      <w:r w:rsidR="0044628F" w:rsidRPr="00405385">
        <w:rPr>
          <w:rFonts w:asciiTheme="majorBidi" w:hAnsiTheme="majorBidi" w:cstheme="majorBidi"/>
          <w:sz w:val="20"/>
          <w:szCs w:val="20"/>
        </w:rPr>
        <w:t>In t</w:t>
      </w:r>
      <w:r w:rsidRPr="00405385">
        <w:rPr>
          <w:rFonts w:asciiTheme="majorBidi" w:hAnsiTheme="majorBidi" w:cstheme="majorBidi"/>
          <w:sz w:val="20"/>
          <w:szCs w:val="20"/>
        </w:rPr>
        <w:t xml:space="preserve">his paper </w:t>
      </w:r>
      <w:r w:rsidR="0044628F" w:rsidRPr="00405385">
        <w:rPr>
          <w:rFonts w:asciiTheme="majorBidi" w:hAnsiTheme="majorBidi" w:cstheme="majorBidi"/>
          <w:sz w:val="20"/>
          <w:szCs w:val="20"/>
        </w:rPr>
        <w:t xml:space="preserve">I </w:t>
      </w:r>
      <w:r w:rsidRPr="00405385">
        <w:rPr>
          <w:rFonts w:asciiTheme="majorBidi" w:hAnsiTheme="majorBidi" w:cstheme="majorBidi"/>
          <w:sz w:val="20"/>
          <w:szCs w:val="20"/>
        </w:rPr>
        <w:t xml:space="preserve">investigate the affordances and shortcomings of automated writing evaluation (AWE) on students’ writing in ESL/EFL contexts. </w:t>
      </w:r>
      <w:r w:rsidR="006855D9" w:rsidRPr="00405385">
        <w:rPr>
          <w:rFonts w:asciiTheme="majorBidi" w:hAnsiTheme="majorBidi" w:cstheme="majorBidi"/>
          <w:sz w:val="20"/>
          <w:szCs w:val="20"/>
        </w:rPr>
        <w:t>My</w:t>
      </w:r>
      <w:r w:rsidRPr="00405385">
        <w:rPr>
          <w:rFonts w:asciiTheme="majorBidi" w:hAnsiTheme="majorBidi" w:cstheme="majorBidi"/>
          <w:sz w:val="20"/>
          <w:szCs w:val="20"/>
        </w:rPr>
        <w:t xml:space="preserve"> discussion shows that AWE can improve the quality of writing and learning outcomes if it is integrated with and supported by human feedback. </w:t>
      </w:r>
      <w:r w:rsidR="0044628F" w:rsidRPr="00405385">
        <w:rPr>
          <w:rFonts w:asciiTheme="majorBidi" w:hAnsiTheme="majorBidi" w:cstheme="majorBidi"/>
          <w:sz w:val="20"/>
          <w:szCs w:val="20"/>
        </w:rPr>
        <w:t>I provide r</w:t>
      </w:r>
      <w:r w:rsidRPr="00405385">
        <w:rPr>
          <w:rFonts w:asciiTheme="majorBidi" w:hAnsiTheme="majorBidi" w:cstheme="majorBidi"/>
          <w:sz w:val="20"/>
          <w:szCs w:val="20"/>
        </w:rPr>
        <w:t xml:space="preserve">ecommendations for further research into improving AWE tools to give more effective and constructive </w:t>
      </w:r>
      <w:r w:rsidR="002D2013" w:rsidRPr="00405385">
        <w:rPr>
          <w:rFonts w:asciiTheme="majorBidi" w:hAnsiTheme="majorBidi" w:cstheme="majorBidi"/>
          <w:sz w:val="20"/>
          <w:szCs w:val="20"/>
        </w:rPr>
        <w:t>feedback.</w:t>
      </w:r>
    </w:p>
    <w:p w14:paraId="212C61D8" w14:textId="77777777" w:rsidR="00CC5EDB" w:rsidRDefault="00C07B4F" w:rsidP="00CC5EDB">
      <w:pPr>
        <w:shd w:val="clear" w:color="auto" w:fill="FFFFFF"/>
        <w:spacing w:after="80" w:line="240" w:lineRule="exact"/>
        <w:jc w:val="both"/>
        <w:rPr>
          <w:rFonts w:asciiTheme="majorBidi" w:hAnsiTheme="majorBidi" w:cstheme="majorBidi"/>
          <w:sz w:val="20"/>
          <w:szCs w:val="20"/>
        </w:rPr>
      </w:pPr>
      <w:r w:rsidRPr="00CC5EDB">
        <w:rPr>
          <w:rFonts w:asciiTheme="majorBidi" w:hAnsiTheme="majorBidi" w:cstheme="majorBidi"/>
          <w:b/>
          <w:bCs/>
          <w:sz w:val="20"/>
          <w:szCs w:val="20"/>
        </w:rPr>
        <w:t xml:space="preserve">Keywords: </w:t>
      </w:r>
      <w:r w:rsidRPr="00405385">
        <w:rPr>
          <w:rFonts w:asciiTheme="majorBidi" w:hAnsiTheme="majorBidi" w:cstheme="majorBidi"/>
          <w:sz w:val="20"/>
          <w:szCs w:val="20"/>
        </w:rPr>
        <w:t>w</w:t>
      </w:r>
      <w:r w:rsidR="0080265E" w:rsidRPr="00405385">
        <w:rPr>
          <w:rFonts w:asciiTheme="majorBidi" w:hAnsiTheme="majorBidi" w:cstheme="majorBidi"/>
          <w:sz w:val="20"/>
          <w:szCs w:val="20"/>
        </w:rPr>
        <w:t>riting corrective feedback</w:t>
      </w:r>
      <w:r w:rsidRPr="00405385">
        <w:rPr>
          <w:rFonts w:asciiTheme="majorBidi" w:hAnsiTheme="majorBidi" w:cstheme="majorBidi"/>
          <w:sz w:val="20"/>
          <w:szCs w:val="20"/>
        </w:rPr>
        <w:t>,</w:t>
      </w:r>
      <w:r w:rsidR="0080265E" w:rsidRPr="00405385">
        <w:rPr>
          <w:rFonts w:asciiTheme="majorBidi" w:hAnsiTheme="majorBidi" w:cstheme="majorBidi"/>
          <w:sz w:val="20"/>
          <w:szCs w:val="20"/>
        </w:rPr>
        <w:t xml:space="preserve"> automated writing evaluation</w:t>
      </w:r>
      <w:r w:rsidRPr="00405385">
        <w:rPr>
          <w:rFonts w:asciiTheme="majorBidi" w:hAnsiTheme="majorBidi" w:cstheme="majorBidi"/>
          <w:sz w:val="20"/>
          <w:szCs w:val="20"/>
        </w:rPr>
        <w:t>,</w:t>
      </w:r>
      <w:r w:rsidR="0080265E" w:rsidRPr="00405385">
        <w:rPr>
          <w:rFonts w:asciiTheme="majorBidi" w:hAnsiTheme="majorBidi" w:cstheme="majorBidi"/>
          <w:sz w:val="20"/>
          <w:szCs w:val="20"/>
        </w:rPr>
        <w:t xml:space="preserve"> human feedback</w:t>
      </w:r>
      <w:r w:rsidRPr="00405385">
        <w:rPr>
          <w:rFonts w:asciiTheme="majorBidi" w:hAnsiTheme="majorBidi" w:cstheme="majorBidi"/>
          <w:sz w:val="20"/>
          <w:szCs w:val="20"/>
        </w:rPr>
        <w:t>,</w:t>
      </w:r>
      <w:r w:rsidR="0080265E" w:rsidRPr="00405385">
        <w:rPr>
          <w:rFonts w:asciiTheme="majorBidi" w:hAnsiTheme="majorBidi" w:cstheme="majorBidi"/>
          <w:sz w:val="20"/>
          <w:szCs w:val="20"/>
        </w:rPr>
        <w:t xml:space="preserve"> automated scores</w:t>
      </w:r>
      <w:r w:rsidR="000B5275" w:rsidRPr="00405385">
        <w:rPr>
          <w:rFonts w:asciiTheme="majorBidi" w:hAnsiTheme="majorBidi" w:cstheme="majorBidi"/>
          <w:sz w:val="20"/>
          <w:szCs w:val="20"/>
        </w:rPr>
        <w:t>,</w:t>
      </w:r>
      <w:r w:rsidR="0080265E" w:rsidRPr="00405385">
        <w:rPr>
          <w:rFonts w:asciiTheme="majorBidi" w:hAnsiTheme="majorBidi" w:cstheme="majorBidi"/>
          <w:sz w:val="20"/>
          <w:szCs w:val="20"/>
        </w:rPr>
        <w:t xml:space="preserve"> second language writing</w:t>
      </w:r>
    </w:p>
    <w:p w14:paraId="68712504" w14:textId="3EB24F18" w:rsidR="00882687" w:rsidRPr="00630972" w:rsidRDefault="00CC5EDB" w:rsidP="00CC5EDB">
      <w:pPr>
        <w:shd w:val="clear" w:color="auto" w:fill="FFFFFF"/>
        <w:spacing w:after="80" w:line="240" w:lineRule="exact"/>
        <w:jc w:val="both"/>
        <w:rPr>
          <w:rFonts w:asciiTheme="majorBidi" w:hAnsiTheme="majorBidi" w:cstheme="majorBidi"/>
          <w:b/>
          <w:bCs/>
          <w:sz w:val="20"/>
          <w:szCs w:val="20"/>
        </w:rPr>
      </w:pPr>
      <w:r w:rsidRPr="00CC5EDB">
        <w:rPr>
          <w:rFonts w:asciiTheme="majorBidi" w:hAnsiTheme="majorBidi" w:cstheme="majorBidi"/>
          <w:b/>
          <w:bCs/>
          <w:sz w:val="20"/>
          <w:szCs w:val="20"/>
        </w:rPr>
        <w:t xml:space="preserve">1. </w:t>
      </w:r>
      <w:r w:rsidR="00630972" w:rsidRPr="00CC5EDB">
        <w:rPr>
          <w:rFonts w:asciiTheme="majorBidi" w:hAnsiTheme="majorBidi" w:cstheme="majorBidi"/>
          <w:b/>
          <w:bCs/>
          <w:sz w:val="20"/>
          <w:szCs w:val="20"/>
        </w:rPr>
        <w:t>Introdu</w:t>
      </w:r>
      <w:r w:rsidR="00630972">
        <w:rPr>
          <w:rFonts w:asciiTheme="majorBidi" w:hAnsiTheme="majorBidi" w:cstheme="majorBidi"/>
          <w:b/>
          <w:bCs/>
          <w:sz w:val="20"/>
          <w:szCs w:val="20"/>
        </w:rPr>
        <w:t>ction</w:t>
      </w:r>
    </w:p>
    <w:p w14:paraId="7FF5C976" w14:textId="6DB1E988" w:rsidR="00EE6462" w:rsidRPr="00405385" w:rsidRDefault="003E4D9B" w:rsidP="00CC5EDB">
      <w:pPr>
        <w:pStyle w:val="Default"/>
        <w:adjustRightInd/>
        <w:spacing w:after="80" w:line="240" w:lineRule="exact"/>
        <w:jc w:val="both"/>
        <w:rPr>
          <w:rFonts w:asciiTheme="majorBidi" w:hAnsiTheme="majorBidi" w:cstheme="majorBidi"/>
          <w:sz w:val="20"/>
          <w:szCs w:val="20"/>
          <w:lang w:val="en-CA"/>
        </w:rPr>
      </w:pPr>
      <w:r w:rsidRPr="00405385">
        <w:rPr>
          <w:rFonts w:asciiTheme="majorBidi" w:hAnsiTheme="majorBidi" w:cstheme="majorBidi"/>
          <w:sz w:val="20"/>
          <w:szCs w:val="20"/>
          <w:lang w:val="en-CA"/>
        </w:rPr>
        <w:t>W</w:t>
      </w:r>
      <w:r w:rsidR="0080265E" w:rsidRPr="00405385">
        <w:rPr>
          <w:rFonts w:asciiTheme="majorBidi" w:hAnsiTheme="majorBidi" w:cstheme="majorBidi"/>
          <w:sz w:val="20"/>
          <w:szCs w:val="20"/>
          <w:lang w:val="en-CA"/>
        </w:rPr>
        <w:t>ritten corrective feedback is frequently used in language learning classrooms</w:t>
      </w:r>
      <w:r w:rsidR="006855D9" w:rsidRPr="00405385">
        <w:rPr>
          <w:rFonts w:asciiTheme="majorBidi" w:hAnsiTheme="majorBidi" w:cstheme="majorBidi"/>
          <w:sz w:val="20"/>
          <w:szCs w:val="20"/>
        </w:rPr>
        <w:t>. I</w:t>
      </w:r>
      <w:r w:rsidR="0080265E" w:rsidRPr="00405385">
        <w:rPr>
          <w:rFonts w:asciiTheme="majorBidi" w:hAnsiTheme="majorBidi" w:cstheme="majorBidi"/>
          <w:sz w:val="20"/>
          <w:szCs w:val="20"/>
          <w:lang w:val="en-CA"/>
        </w:rPr>
        <w:t xml:space="preserve">t </w:t>
      </w:r>
      <w:r w:rsidR="006855D9" w:rsidRPr="00405385">
        <w:rPr>
          <w:rFonts w:asciiTheme="majorBidi" w:hAnsiTheme="majorBidi" w:cstheme="majorBidi"/>
          <w:sz w:val="20"/>
          <w:szCs w:val="20"/>
        </w:rPr>
        <w:t xml:space="preserve">involves </w:t>
      </w:r>
      <w:r w:rsidR="0080265E" w:rsidRPr="00405385">
        <w:rPr>
          <w:rFonts w:asciiTheme="majorBidi" w:hAnsiTheme="majorBidi" w:cstheme="majorBidi"/>
          <w:sz w:val="20"/>
          <w:szCs w:val="20"/>
          <w:lang w:val="en-CA"/>
        </w:rPr>
        <w:t xml:space="preserve">identifying students’ errors (Liu et al., 2017), and it can be provided by peers, </w:t>
      </w:r>
      <w:proofErr w:type="gramStart"/>
      <w:r w:rsidR="0080265E" w:rsidRPr="00405385">
        <w:rPr>
          <w:rFonts w:asciiTheme="majorBidi" w:hAnsiTheme="majorBidi" w:cstheme="majorBidi"/>
          <w:sz w:val="20"/>
          <w:szCs w:val="20"/>
          <w:lang w:val="en-CA"/>
        </w:rPr>
        <w:t>teachers</w:t>
      </w:r>
      <w:proofErr w:type="gramEnd"/>
      <w:r w:rsidR="0080265E" w:rsidRPr="00405385">
        <w:rPr>
          <w:rFonts w:asciiTheme="majorBidi" w:hAnsiTheme="majorBidi" w:cstheme="majorBidi"/>
          <w:sz w:val="20"/>
          <w:szCs w:val="20"/>
          <w:lang w:val="en-CA"/>
        </w:rPr>
        <w:t xml:space="preserve"> or machines (</w:t>
      </w:r>
      <w:proofErr w:type="spellStart"/>
      <w:r w:rsidR="0080265E" w:rsidRPr="00405385">
        <w:rPr>
          <w:rFonts w:asciiTheme="majorBidi" w:hAnsiTheme="majorBidi" w:cstheme="majorBidi"/>
          <w:sz w:val="20"/>
          <w:szCs w:val="20"/>
          <w:lang w:val="en-CA"/>
        </w:rPr>
        <w:t>Mehrabi-Yazdi</w:t>
      </w:r>
      <w:proofErr w:type="spellEnd"/>
      <w:r w:rsidR="0080265E" w:rsidRPr="00405385">
        <w:rPr>
          <w:rFonts w:asciiTheme="majorBidi" w:hAnsiTheme="majorBidi" w:cstheme="majorBidi"/>
          <w:sz w:val="20"/>
          <w:szCs w:val="20"/>
          <w:lang w:val="en-CA"/>
        </w:rPr>
        <w:t xml:space="preserve">, 2018). Feedback can be provided </w:t>
      </w:r>
      <w:r w:rsidR="00770801" w:rsidRPr="00405385">
        <w:rPr>
          <w:rFonts w:asciiTheme="majorBidi" w:hAnsiTheme="majorBidi" w:cstheme="majorBidi"/>
          <w:sz w:val="20"/>
          <w:szCs w:val="20"/>
        </w:rPr>
        <w:t>o</w:t>
      </w:r>
      <w:r w:rsidR="0080265E" w:rsidRPr="00405385">
        <w:rPr>
          <w:rFonts w:asciiTheme="majorBidi" w:hAnsiTheme="majorBidi" w:cstheme="majorBidi"/>
          <w:sz w:val="20"/>
          <w:szCs w:val="20"/>
          <w:lang w:val="en-CA"/>
        </w:rPr>
        <w:t>n different aspects of writing</w:t>
      </w:r>
      <w:r w:rsidR="00770801" w:rsidRPr="00405385">
        <w:rPr>
          <w:rFonts w:asciiTheme="majorBidi" w:hAnsiTheme="majorBidi" w:cstheme="majorBidi"/>
          <w:sz w:val="20"/>
          <w:szCs w:val="20"/>
        </w:rPr>
        <w:t>, including</w:t>
      </w:r>
      <w:r w:rsidRPr="00405385">
        <w:rPr>
          <w:rFonts w:asciiTheme="majorBidi" w:hAnsiTheme="majorBidi" w:cstheme="majorBidi"/>
          <w:sz w:val="20"/>
          <w:szCs w:val="20"/>
        </w:rPr>
        <w:t xml:space="preserve"> </w:t>
      </w:r>
      <w:r w:rsidR="0080265E" w:rsidRPr="00405385">
        <w:rPr>
          <w:rFonts w:asciiTheme="majorBidi" w:hAnsiTheme="majorBidi" w:cstheme="majorBidi"/>
          <w:sz w:val="20"/>
          <w:szCs w:val="20"/>
          <w:lang w:val="en-CA"/>
        </w:rPr>
        <w:t>“accuracy, fluency, complexity, mechanics, cohesion, coherence, reader/writer interaction and content” (Knoch, 2011</w:t>
      </w:r>
      <w:r w:rsidR="00FD7FFE" w:rsidRPr="00405385">
        <w:rPr>
          <w:rFonts w:asciiTheme="majorBidi" w:hAnsiTheme="majorBidi" w:cstheme="majorBidi"/>
          <w:sz w:val="20"/>
          <w:szCs w:val="20"/>
        </w:rPr>
        <w:t>,</w:t>
      </w:r>
      <w:r w:rsidR="0080265E" w:rsidRPr="00405385">
        <w:rPr>
          <w:rFonts w:asciiTheme="majorBidi" w:hAnsiTheme="majorBidi" w:cstheme="majorBidi"/>
          <w:sz w:val="20"/>
          <w:szCs w:val="20"/>
          <w:lang w:val="en-CA"/>
        </w:rPr>
        <w:t xml:space="preserve"> </w:t>
      </w:r>
      <w:r w:rsidR="00FD7FFE" w:rsidRPr="00405385">
        <w:rPr>
          <w:rFonts w:asciiTheme="majorBidi" w:hAnsiTheme="majorBidi" w:cstheme="majorBidi"/>
          <w:sz w:val="20"/>
          <w:szCs w:val="20"/>
        </w:rPr>
        <w:t xml:space="preserve">as </w:t>
      </w:r>
      <w:r w:rsidR="0080265E" w:rsidRPr="00405385">
        <w:rPr>
          <w:rFonts w:asciiTheme="majorBidi" w:hAnsiTheme="majorBidi" w:cstheme="majorBidi"/>
          <w:sz w:val="20"/>
          <w:szCs w:val="20"/>
          <w:lang w:val="en-CA"/>
        </w:rPr>
        <w:t>cited in Liu et al</w:t>
      </w:r>
      <w:r w:rsidR="00CC5EDB">
        <w:rPr>
          <w:rFonts w:asciiTheme="majorBidi" w:hAnsiTheme="majorBidi" w:cstheme="majorBidi"/>
          <w:sz w:val="20"/>
          <w:szCs w:val="20"/>
          <w:lang w:val="en-CA"/>
        </w:rPr>
        <w:t>.</w:t>
      </w:r>
      <w:r w:rsidR="0080265E" w:rsidRPr="00405385">
        <w:rPr>
          <w:rFonts w:asciiTheme="majorBidi" w:hAnsiTheme="majorBidi" w:cstheme="majorBidi"/>
          <w:sz w:val="20"/>
          <w:szCs w:val="20"/>
          <w:lang w:val="en-CA"/>
        </w:rPr>
        <w:t xml:space="preserve">, 2017, p. 504). </w:t>
      </w:r>
    </w:p>
    <w:p w14:paraId="133EC395" w14:textId="479DBB6F" w:rsidR="00EE6462" w:rsidRPr="00405385" w:rsidRDefault="0080265E" w:rsidP="00CC5EDB">
      <w:pPr>
        <w:autoSpaceDE w:val="0"/>
        <w:autoSpaceDN w:val="0"/>
        <w:spacing w:after="80" w:line="240" w:lineRule="exact"/>
        <w:jc w:val="both"/>
        <w:rPr>
          <w:rFonts w:asciiTheme="majorBidi" w:hAnsiTheme="majorBidi" w:cstheme="majorBidi"/>
          <w:sz w:val="20"/>
          <w:szCs w:val="20"/>
        </w:rPr>
      </w:pPr>
      <w:r w:rsidRPr="00405385">
        <w:rPr>
          <w:rFonts w:asciiTheme="majorBidi" w:hAnsiTheme="majorBidi" w:cstheme="majorBidi"/>
          <w:sz w:val="20"/>
          <w:szCs w:val="20"/>
        </w:rPr>
        <w:t>There is evidence that feedback leads to successful revisions of drafts (Ferris &amp; Roberts, 2001)</w:t>
      </w:r>
      <w:r w:rsidR="00FD7FFE" w:rsidRPr="00405385">
        <w:rPr>
          <w:rFonts w:asciiTheme="majorBidi" w:hAnsiTheme="majorBidi" w:cstheme="majorBidi"/>
          <w:sz w:val="20"/>
          <w:szCs w:val="20"/>
        </w:rPr>
        <w:t>,</w:t>
      </w:r>
      <w:r w:rsidRPr="00405385">
        <w:rPr>
          <w:rFonts w:asciiTheme="majorBidi" w:hAnsiTheme="majorBidi" w:cstheme="majorBidi"/>
          <w:sz w:val="20"/>
          <w:szCs w:val="20"/>
        </w:rPr>
        <w:t xml:space="preserve"> and that it is associated with benefits in writing progress for EFL and ESL students (Stevenson </w:t>
      </w:r>
      <w:r w:rsidR="00FD7FFE" w:rsidRPr="00405385">
        <w:rPr>
          <w:rFonts w:asciiTheme="majorBidi" w:hAnsiTheme="majorBidi" w:cstheme="majorBidi"/>
          <w:sz w:val="20"/>
          <w:szCs w:val="20"/>
        </w:rPr>
        <w:t>&amp;</w:t>
      </w:r>
      <w:r w:rsidRPr="00405385">
        <w:rPr>
          <w:rFonts w:asciiTheme="majorBidi" w:hAnsiTheme="majorBidi" w:cstheme="majorBidi"/>
          <w:sz w:val="20"/>
          <w:szCs w:val="20"/>
        </w:rPr>
        <w:t xml:space="preserve"> Phakiti, 2014). Research has also shown that written corrective feedback can lead to writing development in that it helps learners process, retain and uptake correct forms in writing (Ellis, 2008).</w:t>
      </w:r>
    </w:p>
    <w:p w14:paraId="1708251A" w14:textId="251B617F" w:rsidR="008E4300" w:rsidRPr="00405385" w:rsidRDefault="0080265E" w:rsidP="00CC5EDB">
      <w:pPr>
        <w:autoSpaceDE w:val="0"/>
        <w:autoSpaceDN w:val="0"/>
        <w:spacing w:after="80" w:line="240" w:lineRule="exact"/>
        <w:jc w:val="both"/>
        <w:rPr>
          <w:rFonts w:asciiTheme="majorBidi" w:hAnsiTheme="majorBidi" w:cstheme="majorBidi"/>
          <w:sz w:val="20"/>
          <w:szCs w:val="20"/>
        </w:rPr>
      </w:pPr>
      <w:r w:rsidRPr="00405385">
        <w:rPr>
          <w:rFonts w:asciiTheme="majorBidi" w:hAnsiTheme="majorBidi" w:cstheme="majorBidi"/>
          <w:sz w:val="20"/>
          <w:szCs w:val="20"/>
        </w:rPr>
        <w:t xml:space="preserve">Research suggests different effective feedback types and strategies that can help learners edit their errors and improve the quality of their writing. It has been </w:t>
      </w:r>
      <w:r w:rsidR="0031500D" w:rsidRPr="00405385">
        <w:rPr>
          <w:rFonts w:asciiTheme="majorBidi" w:hAnsiTheme="majorBidi" w:cstheme="majorBidi"/>
          <w:sz w:val="20"/>
          <w:szCs w:val="20"/>
        </w:rPr>
        <w:t>claimed</w:t>
      </w:r>
      <w:r w:rsidRPr="00405385">
        <w:rPr>
          <w:rFonts w:asciiTheme="majorBidi" w:hAnsiTheme="majorBidi" w:cstheme="majorBidi"/>
          <w:sz w:val="20"/>
          <w:szCs w:val="20"/>
        </w:rPr>
        <w:t xml:space="preserve"> that indirect (or implicit) feedback</w:t>
      </w:r>
      <w:r w:rsidR="008E4300" w:rsidRPr="00405385">
        <w:rPr>
          <w:rFonts w:asciiTheme="majorBidi" w:hAnsiTheme="majorBidi" w:cstheme="majorBidi"/>
          <w:sz w:val="20"/>
          <w:szCs w:val="20"/>
        </w:rPr>
        <w:t>,</w:t>
      </w:r>
      <w:r w:rsidRPr="00405385">
        <w:rPr>
          <w:rFonts w:asciiTheme="majorBidi" w:hAnsiTheme="majorBidi" w:cstheme="majorBidi"/>
          <w:sz w:val="20"/>
          <w:szCs w:val="20"/>
        </w:rPr>
        <w:t xml:space="preserve"> which refers to identifying students’ errors without providing any support or suggestions to correct them</w:t>
      </w:r>
      <w:r w:rsidR="008E4300" w:rsidRPr="00405385">
        <w:rPr>
          <w:rFonts w:asciiTheme="majorBidi" w:hAnsiTheme="majorBidi" w:cstheme="majorBidi"/>
          <w:sz w:val="20"/>
          <w:szCs w:val="20"/>
        </w:rPr>
        <w:t>,</w:t>
      </w:r>
      <w:r w:rsidRPr="00405385">
        <w:rPr>
          <w:rFonts w:asciiTheme="majorBidi" w:hAnsiTheme="majorBidi" w:cstheme="majorBidi"/>
          <w:sz w:val="20"/>
          <w:szCs w:val="20"/>
        </w:rPr>
        <w:t xml:space="preserve"> can be more helpful to high</w:t>
      </w:r>
      <w:r w:rsidR="008E4300" w:rsidRPr="00405385">
        <w:rPr>
          <w:rFonts w:asciiTheme="majorBidi" w:hAnsiTheme="majorBidi" w:cstheme="majorBidi"/>
          <w:sz w:val="20"/>
          <w:szCs w:val="20"/>
        </w:rPr>
        <w:t xml:space="preserve"> </w:t>
      </w:r>
      <w:r w:rsidRPr="00405385">
        <w:rPr>
          <w:rFonts w:asciiTheme="majorBidi" w:hAnsiTheme="majorBidi" w:cstheme="majorBidi"/>
          <w:sz w:val="20"/>
          <w:szCs w:val="20"/>
        </w:rPr>
        <w:t xml:space="preserve">proficiency students who do not need a lot of assistance </w:t>
      </w:r>
      <w:r w:rsidR="008E4300" w:rsidRPr="00405385">
        <w:rPr>
          <w:rFonts w:asciiTheme="majorBidi" w:hAnsiTheme="majorBidi" w:cstheme="majorBidi"/>
          <w:sz w:val="20"/>
          <w:szCs w:val="20"/>
        </w:rPr>
        <w:t>because it</w:t>
      </w:r>
      <w:r w:rsidRPr="00405385">
        <w:rPr>
          <w:rFonts w:asciiTheme="majorBidi" w:hAnsiTheme="majorBidi" w:cstheme="majorBidi"/>
          <w:sz w:val="20"/>
          <w:szCs w:val="20"/>
        </w:rPr>
        <w:t xml:space="preserve"> helps them think critically about their mistakes</w:t>
      </w:r>
      <w:r w:rsidR="008E4300" w:rsidRPr="00405385">
        <w:rPr>
          <w:rFonts w:asciiTheme="majorBidi" w:hAnsiTheme="majorBidi" w:cstheme="majorBidi"/>
          <w:sz w:val="20"/>
          <w:szCs w:val="20"/>
        </w:rPr>
        <w:t>,</w:t>
      </w:r>
      <w:r w:rsidRPr="00405385">
        <w:rPr>
          <w:rFonts w:asciiTheme="majorBidi" w:hAnsiTheme="majorBidi" w:cstheme="majorBidi"/>
          <w:sz w:val="20"/>
          <w:szCs w:val="20"/>
        </w:rPr>
        <w:t xml:space="preserve"> which can lead to improvement not only in their accuracy but also in their learning ability (Ferris </w:t>
      </w:r>
      <w:r w:rsidR="008E4300" w:rsidRPr="00405385">
        <w:rPr>
          <w:rFonts w:asciiTheme="majorBidi" w:hAnsiTheme="majorBidi" w:cstheme="majorBidi"/>
          <w:sz w:val="20"/>
          <w:szCs w:val="20"/>
        </w:rPr>
        <w:t>&amp;</w:t>
      </w:r>
      <w:r w:rsidRPr="00405385">
        <w:rPr>
          <w:rFonts w:asciiTheme="majorBidi" w:hAnsiTheme="majorBidi" w:cstheme="majorBidi"/>
          <w:sz w:val="20"/>
          <w:szCs w:val="20"/>
        </w:rPr>
        <w:t xml:space="preserve"> Roberts, 2001). </w:t>
      </w:r>
    </w:p>
    <w:p w14:paraId="69E1ED97" w14:textId="3C157F6F" w:rsidR="00EE6462" w:rsidRPr="00405385" w:rsidRDefault="0080265E" w:rsidP="00CC5EDB">
      <w:pPr>
        <w:autoSpaceDE w:val="0"/>
        <w:autoSpaceDN w:val="0"/>
        <w:spacing w:after="80" w:line="240" w:lineRule="exact"/>
        <w:jc w:val="both"/>
        <w:rPr>
          <w:rFonts w:asciiTheme="majorBidi" w:hAnsiTheme="majorBidi" w:cstheme="majorBidi"/>
          <w:sz w:val="20"/>
          <w:szCs w:val="20"/>
        </w:rPr>
      </w:pPr>
      <w:r w:rsidRPr="00405385">
        <w:rPr>
          <w:rFonts w:asciiTheme="majorBidi" w:hAnsiTheme="majorBidi" w:cstheme="majorBidi"/>
          <w:sz w:val="20"/>
          <w:szCs w:val="20"/>
        </w:rPr>
        <w:t xml:space="preserve">Direct (or explicit) feedback, on the other hand, refers to feedback that “not only calls </w:t>
      </w:r>
      <w:r w:rsidRPr="00405385">
        <w:rPr>
          <w:rFonts w:asciiTheme="majorBidi" w:hAnsiTheme="majorBidi" w:cstheme="majorBidi"/>
          <w:color w:val="000000" w:themeColor="text1"/>
          <w:sz w:val="20"/>
          <w:szCs w:val="20"/>
        </w:rPr>
        <w:t>attention to the error but also provides a specific solution to the problem” (Bitchener &amp; Ferris, 2012, p. 148). It has been reported</w:t>
      </w:r>
      <w:r w:rsidR="008E4300" w:rsidRPr="00405385">
        <w:rPr>
          <w:rFonts w:asciiTheme="majorBidi" w:hAnsiTheme="majorBidi" w:cstheme="majorBidi"/>
          <w:color w:val="000000" w:themeColor="text1"/>
          <w:sz w:val="20"/>
          <w:szCs w:val="20"/>
        </w:rPr>
        <w:t>,</w:t>
      </w:r>
      <w:r w:rsidRPr="00405385">
        <w:rPr>
          <w:rFonts w:asciiTheme="majorBidi" w:hAnsiTheme="majorBidi" w:cstheme="majorBidi"/>
          <w:color w:val="000000" w:themeColor="text1"/>
          <w:sz w:val="20"/>
          <w:szCs w:val="20"/>
        </w:rPr>
        <w:t xml:space="preserve"> however</w:t>
      </w:r>
      <w:r w:rsidR="00E25D46" w:rsidRPr="00405385">
        <w:rPr>
          <w:rFonts w:asciiTheme="majorBidi" w:hAnsiTheme="majorBidi" w:cstheme="majorBidi"/>
          <w:color w:val="000000" w:themeColor="text1"/>
          <w:sz w:val="20"/>
          <w:szCs w:val="20"/>
        </w:rPr>
        <w:t>,</w:t>
      </w:r>
      <w:r w:rsidRPr="00405385">
        <w:rPr>
          <w:rFonts w:asciiTheme="majorBidi" w:hAnsiTheme="majorBidi" w:cstheme="majorBidi"/>
          <w:color w:val="000000" w:themeColor="text1"/>
          <w:sz w:val="20"/>
          <w:szCs w:val="20"/>
        </w:rPr>
        <w:t xml:space="preserve"> that choosing between direct or indirect feedback depends on pedagogical considerations</w:t>
      </w:r>
      <w:r w:rsidR="00E25D46" w:rsidRPr="00405385">
        <w:rPr>
          <w:rFonts w:asciiTheme="majorBidi" w:hAnsiTheme="majorBidi" w:cstheme="majorBidi"/>
          <w:color w:val="000000" w:themeColor="text1"/>
          <w:sz w:val="20"/>
          <w:szCs w:val="20"/>
        </w:rPr>
        <w:t>,</w:t>
      </w:r>
      <w:r w:rsidRPr="00405385">
        <w:rPr>
          <w:rFonts w:asciiTheme="majorBidi" w:hAnsiTheme="majorBidi" w:cstheme="majorBidi"/>
          <w:color w:val="000000" w:themeColor="text1"/>
          <w:sz w:val="20"/>
          <w:szCs w:val="20"/>
        </w:rPr>
        <w:t xml:space="preserve"> including the level of </w:t>
      </w:r>
      <w:r w:rsidR="00E25D46" w:rsidRPr="00405385">
        <w:rPr>
          <w:rFonts w:asciiTheme="majorBidi" w:hAnsiTheme="majorBidi" w:cstheme="majorBidi"/>
          <w:color w:val="000000" w:themeColor="text1"/>
          <w:sz w:val="20"/>
          <w:szCs w:val="20"/>
        </w:rPr>
        <w:t xml:space="preserve">the </w:t>
      </w:r>
      <w:r w:rsidRPr="00405385">
        <w:rPr>
          <w:rFonts w:asciiTheme="majorBidi" w:hAnsiTheme="majorBidi" w:cstheme="majorBidi"/>
          <w:color w:val="000000" w:themeColor="text1"/>
          <w:sz w:val="20"/>
          <w:szCs w:val="20"/>
        </w:rPr>
        <w:t xml:space="preserve">students, students’ needs, and the nature of errors (Ranalli, 2018). Similarly, recent studies </w:t>
      </w:r>
      <w:r w:rsidR="00E25D46" w:rsidRPr="00405385">
        <w:rPr>
          <w:rFonts w:asciiTheme="majorBidi" w:hAnsiTheme="majorBidi" w:cstheme="majorBidi"/>
          <w:color w:val="000000" w:themeColor="text1"/>
          <w:sz w:val="20"/>
          <w:szCs w:val="20"/>
        </w:rPr>
        <w:t>have shown</w:t>
      </w:r>
      <w:r w:rsidRPr="00405385">
        <w:rPr>
          <w:rFonts w:asciiTheme="majorBidi" w:hAnsiTheme="majorBidi" w:cstheme="majorBidi"/>
          <w:color w:val="000000" w:themeColor="text1"/>
          <w:sz w:val="20"/>
          <w:szCs w:val="20"/>
        </w:rPr>
        <w:t xml:space="preserve"> that focused feedback </w:t>
      </w:r>
      <w:r w:rsidR="00E25D46" w:rsidRPr="00405385">
        <w:rPr>
          <w:rFonts w:asciiTheme="majorBidi" w:hAnsiTheme="majorBidi" w:cstheme="majorBidi"/>
          <w:color w:val="000000" w:themeColor="text1"/>
          <w:sz w:val="20"/>
          <w:szCs w:val="20"/>
        </w:rPr>
        <w:t>that</w:t>
      </w:r>
      <w:r w:rsidRPr="00405385">
        <w:rPr>
          <w:rFonts w:asciiTheme="majorBidi" w:hAnsiTheme="majorBidi" w:cstheme="majorBidi"/>
          <w:color w:val="000000" w:themeColor="text1"/>
          <w:sz w:val="20"/>
          <w:szCs w:val="20"/>
        </w:rPr>
        <w:t xml:space="preserve"> covers predetermined</w:t>
      </w:r>
      <w:r w:rsidR="00E25D46" w:rsidRPr="00405385">
        <w:rPr>
          <w:rFonts w:asciiTheme="majorBidi" w:hAnsiTheme="majorBidi" w:cstheme="majorBidi"/>
          <w:color w:val="000000" w:themeColor="text1"/>
          <w:sz w:val="20"/>
          <w:szCs w:val="20"/>
        </w:rPr>
        <w:t>,</w:t>
      </w:r>
      <w:r w:rsidRPr="00405385">
        <w:rPr>
          <w:rFonts w:asciiTheme="majorBidi" w:hAnsiTheme="majorBidi" w:cstheme="majorBidi"/>
          <w:color w:val="000000" w:themeColor="text1"/>
          <w:sz w:val="20"/>
          <w:szCs w:val="20"/>
        </w:rPr>
        <w:t xml:space="preserve"> specific error types (and are mostly based on learners’ needs) is more valuable than unfocused feedback (Ferris et al., 2013) because it targets single error types chosen for learning goals</w:t>
      </w:r>
      <w:r w:rsidR="00D65607" w:rsidRPr="00405385">
        <w:rPr>
          <w:rFonts w:asciiTheme="majorBidi" w:hAnsiTheme="majorBidi" w:cstheme="majorBidi"/>
          <w:color w:val="000000" w:themeColor="text1"/>
          <w:sz w:val="20"/>
          <w:szCs w:val="20"/>
        </w:rPr>
        <w:t>, such as E</w:t>
      </w:r>
      <w:r w:rsidRPr="00405385">
        <w:rPr>
          <w:rFonts w:asciiTheme="majorBidi" w:hAnsiTheme="majorBidi" w:cstheme="majorBidi"/>
          <w:color w:val="000000" w:themeColor="text1"/>
          <w:sz w:val="20"/>
          <w:szCs w:val="20"/>
        </w:rPr>
        <w:t xml:space="preserve">nglish articles (a, an, the) (Ranalli, 2018). </w:t>
      </w:r>
      <w:r w:rsidRPr="00405385">
        <w:rPr>
          <w:rFonts w:asciiTheme="majorBidi" w:hAnsiTheme="majorBidi" w:cstheme="majorBidi"/>
          <w:sz w:val="20"/>
          <w:szCs w:val="20"/>
        </w:rPr>
        <w:t>Moreover, from a sociocultural perspective, effective corrective feedback needs to be dialogic and interactive</w:t>
      </w:r>
      <w:r w:rsidR="00E25D46" w:rsidRPr="00405385">
        <w:rPr>
          <w:rFonts w:asciiTheme="majorBidi" w:hAnsiTheme="majorBidi" w:cstheme="majorBidi"/>
          <w:sz w:val="20"/>
          <w:szCs w:val="20"/>
        </w:rPr>
        <w:t>,</w:t>
      </w:r>
      <w:r w:rsidRPr="00405385">
        <w:rPr>
          <w:rFonts w:asciiTheme="majorBidi" w:hAnsiTheme="majorBidi" w:cstheme="majorBidi"/>
          <w:sz w:val="20"/>
          <w:szCs w:val="20"/>
        </w:rPr>
        <w:t xml:space="preserve"> in which the reviewer can accommodate the students’ needs and provide them with continuous support</w:t>
      </w:r>
      <w:r w:rsidR="00E25D46" w:rsidRPr="00405385">
        <w:rPr>
          <w:rFonts w:asciiTheme="majorBidi" w:hAnsiTheme="majorBidi" w:cstheme="majorBidi"/>
          <w:sz w:val="20"/>
          <w:szCs w:val="20"/>
        </w:rPr>
        <w:t>. T</w:t>
      </w:r>
      <w:r w:rsidRPr="00405385">
        <w:rPr>
          <w:rFonts w:asciiTheme="majorBidi" w:hAnsiTheme="majorBidi" w:cstheme="majorBidi"/>
          <w:sz w:val="20"/>
          <w:szCs w:val="20"/>
        </w:rPr>
        <w:t>his can guide the reviewer to the origin of the error</w:t>
      </w:r>
      <w:r w:rsidR="00E25D46" w:rsidRPr="00405385">
        <w:rPr>
          <w:rFonts w:asciiTheme="majorBidi" w:hAnsiTheme="majorBidi" w:cstheme="majorBidi"/>
          <w:sz w:val="20"/>
          <w:szCs w:val="20"/>
        </w:rPr>
        <w:t>, pr</w:t>
      </w:r>
      <w:r w:rsidRPr="00405385">
        <w:rPr>
          <w:rFonts w:asciiTheme="majorBidi" w:hAnsiTheme="majorBidi" w:cstheme="majorBidi"/>
          <w:sz w:val="20"/>
          <w:szCs w:val="20"/>
        </w:rPr>
        <w:t>oviding the students with the assistance they need. In fact, dialogic feedback is said to help students get further explanations about their errors</w:t>
      </w:r>
      <w:r w:rsidR="0034404D" w:rsidRPr="00405385">
        <w:rPr>
          <w:rFonts w:asciiTheme="majorBidi" w:hAnsiTheme="majorBidi" w:cstheme="majorBidi"/>
          <w:sz w:val="20"/>
          <w:szCs w:val="20"/>
        </w:rPr>
        <w:t xml:space="preserve">, </w:t>
      </w:r>
      <w:r w:rsidRPr="00405385">
        <w:rPr>
          <w:rFonts w:asciiTheme="majorBidi" w:hAnsiTheme="majorBidi" w:cstheme="majorBidi"/>
          <w:sz w:val="20"/>
          <w:szCs w:val="20"/>
        </w:rPr>
        <w:t xml:space="preserve">engage in interactive </w:t>
      </w:r>
      <w:proofErr w:type="gramStart"/>
      <w:r w:rsidRPr="00405385">
        <w:rPr>
          <w:rFonts w:asciiTheme="majorBidi" w:hAnsiTheme="majorBidi" w:cstheme="majorBidi"/>
          <w:sz w:val="20"/>
          <w:szCs w:val="20"/>
        </w:rPr>
        <w:t>feedback</w:t>
      </w:r>
      <w:proofErr w:type="gramEnd"/>
      <w:r w:rsidRPr="00405385">
        <w:rPr>
          <w:rFonts w:asciiTheme="majorBidi" w:hAnsiTheme="majorBidi" w:cstheme="majorBidi"/>
          <w:sz w:val="20"/>
          <w:szCs w:val="20"/>
        </w:rPr>
        <w:t xml:space="preserve"> and </w:t>
      </w:r>
      <w:r w:rsidR="0034404D" w:rsidRPr="00405385">
        <w:rPr>
          <w:rFonts w:asciiTheme="majorBidi" w:hAnsiTheme="majorBidi" w:cstheme="majorBidi"/>
          <w:sz w:val="20"/>
          <w:szCs w:val="20"/>
        </w:rPr>
        <w:t xml:space="preserve">negotiate meaning </w:t>
      </w:r>
      <w:r w:rsidRPr="00405385">
        <w:rPr>
          <w:rFonts w:asciiTheme="majorBidi" w:hAnsiTheme="majorBidi" w:cstheme="majorBidi"/>
          <w:sz w:val="20"/>
          <w:szCs w:val="20"/>
        </w:rPr>
        <w:t>with teachers and peers</w:t>
      </w:r>
      <w:r w:rsidR="007C3EC4" w:rsidRPr="00405385">
        <w:rPr>
          <w:rFonts w:asciiTheme="majorBidi" w:hAnsiTheme="majorBidi" w:cstheme="majorBidi"/>
          <w:sz w:val="20"/>
          <w:szCs w:val="20"/>
        </w:rPr>
        <w:t>,</w:t>
      </w:r>
      <w:r w:rsidRPr="00405385">
        <w:rPr>
          <w:rFonts w:asciiTheme="majorBidi" w:hAnsiTheme="majorBidi" w:cstheme="majorBidi"/>
          <w:sz w:val="20"/>
          <w:szCs w:val="20"/>
        </w:rPr>
        <w:t xml:space="preserve"> which can promote second language learning (Merhabi-Yazdi, 2018; Woodworth &amp; Barkaoui, 2020).</w:t>
      </w:r>
    </w:p>
    <w:p w14:paraId="1B64981E" w14:textId="7F5CB072" w:rsidR="00EE6462" w:rsidRPr="00405385" w:rsidRDefault="0080265E" w:rsidP="00CC5EDB">
      <w:pPr>
        <w:autoSpaceDE w:val="0"/>
        <w:autoSpaceDN w:val="0"/>
        <w:spacing w:after="80" w:line="240" w:lineRule="exact"/>
        <w:jc w:val="both"/>
        <w:rPr>
          <w:rFonts w:asciiTheme="majorBidi" w:hAnsiTheme="majorBidi" w:cstheme="majorBidi"/>
          <w:sz w:val="20"/>
          <w:szCs w:val="20"/>
        </w:rPr>
      </w:pPr>
      <w:r w:rsidRPr="00405385">
        <w:rPr>
          <w:rFonts w:asciiTheme="majorBidi" w:hAnsiTheme="majorBidi" w:cstheme="majorBidi"/>
          <w:sz w:val="20"/>
          <w:szCs w:val="20"/>
        </w:rPr>
        <w:t xml:space="preserve">Research suggests that diagnostic feedback is valuable </w:t>
      </w:r>
      <w:r w:rsidR="00893454" w:rsidRPr="00405385">
        <w:rPr>
          <w:rFonts w:asciiTheme="majorBidi" w:hAnsiTheme="majorBidi" w:cstheme="majorBidi"/>
          <w:sz w:val="20"/>
          <w:szCs w:val="20"/>
        </w:rPr>
        <w:t xml:space="preserve">because </w:t>
      </w:r>
      <w:r w:rsidRPr="00405385">
        <w:rPr>
          <w:rFonts w:asciiTheme="majorBidi" w:hAnsiTheme="majorBidi" w:cstheme="majorBidi"/>
          <w:sz w:val="20"/>
          <w:szCs w:val="20"/>
        </w:rPr>
        <w:t xml:space="preserve">it focuses more on specific detailed features rather than </w:t>
      </w:r>
      <w:r w:rsidR="00893454" w:rsidRPr="00405385">
        <w:rPr>
          <w:rFonts w:asciiTheme="majorBidi" w:hAnsiTheme="majorBidi" w:cstheme="majorBidi"/>
          <w:sz w:val="20"/>
          <w:szCs w:val="20"/>
        </w:rPr>
        <w:t xml:space="preserve">on </w:t>
      </w:r>
      <w:r w:rsidRPr="00405385">
        <w:rPr>
          <w:rFonts w:asciiTheme="majorBidi" w:hAnsiTheme="majorBidi" w:cstheme="majorBidi"/>
          <w:sz w:val="20"/>
          <w:szCs w:val="20"/>
        </w:rPr>
        <w:t>general skills and abilities and th</w:t>
      </w:r>
      <w:r w:rsidR="00893454" w:rsidRPr="00405385">
        <w:rPr>
          <w:rFonts w:asciiTheme="majorBidi" w:hAnsiTheme="majorBidi" w:cstheme="majorBidi"/>
          <w:sz w:val="20"/>
          <w:szCs w:val="20"/>
        </w:rPr>
        <w:t>us</w:t>
      </w:r>
      <w:r w:rsidRPr="00405385">
        <w:rPr>
          <w:rFonts w:asciiTheme="majorBidi" w:hAnsiTheme="majorBidi" w:cstheme="majorBidi"/>
          <w:sz w:val="20"/>
          <w:szCs w:val="20"/>
        </w:rPr>
        <w:t xml:space="preserve"> can be more useful for students’ improvement (Liu et al., 2017). Furthermore, there </w:t>
      </w:r>
      <w:r w:rsidR="00893454" w:rsidRPr="00405385">
        <w:rPr>
          <w:rFonts w:asciiTheme="majorBidi" w:hAnsiTheme="majorBidi" w:cstheme="majorBidi"/>
          <w:sz w:val="20"/>
          <w:szCs w:val="20"/>
        </w:rPr>
        <w:t xml:space="preserve">have been </w:t>
      </w:r>
      <w:r w:rsidRPr="00405385">
        <w:rPr>
          <w:rFonts w:asciiTheme="majorBidi" w:hAnsiTheme="majorBidi" w:cstheme="majorBidi"/>
          <w:sz w:val="20"/>
          <w:szCs w:val="20"/>
        </w:rPr>
        <w:t xml:space="preserve">calls in </w:t>
      </w:r>
      <w:r w:rsidR="00893454" w:rsidRPr="00405385">
        <w:rPr>
          <w:rFonts w:asciiTheme="majorBidi" w:hAnsiTheme="majorBidi" w:cstheme="majorBidi"/>
          <w:sz w:val="20"/>
          <w:szCs w:val="20"/>
        </w:rPr>
        <w:t xml:space="preserve">the </w:t>
      </w:r>
      <w:r w:rsidRPr="00405385">
        <w:rPr>
          <w:rFonts w:asciiTheme="majorBidi" w:hAnsiTheme="majorBidi" w:cstheme="majorBidi"/>
          <w:sz w:val="20"/>
          <w:szCs w:val="20"/>
        </w:rPr>
        <w:t xml:space="preserve">research to use formative feedback in addition to summative feedback. In </w:t>
      </w:r>
      <w:r w:rsidRPr="00405385">
        <w:rPr>
          <w:rFonts w:asciiTheme="majorBidi" w:hAnsiTheme="majorBidi" w:cstheme="majorBidi"/>
          <w:sz w:val="20"/>
          <w:szCs w:val="20"/>
        </w:rPr>
        <w:lastRenderedPageBreak/>
        <w:t xml:space="preserve">formative assessments, students can be engaged in a process of drafting, </w:t>
      </w:r>
      <w:proofErr w:type="gramStart"/>
      <w:r w:rsidRPr="00405385">
        <w:rPr>
          <w:rFonts w:asciiTheme="majorBidi" w:hAnsiTheme="majorBidi" w:cstheme="majorBidi"/>
          <w:sz w:val="20"/>
          <w:szCs w:val="20"/>
        </w:rPr>
        <w:t>revising</w:t>
      </w:r>
      <w:proofErr w:type="gramEnd"/>
      <w:r w:rsidRPr="00405385">
        <w:rPr>
          <w:rFonts w:asciiTheme="majorBidi" w:hAnsiTheme="majorBidi" w:cstheme="majorBidi"/>
          <w:sz w:val="20"/>
          <w:szCs w:val="20"/>
        </w:rPr>
        <w:t xml:space="preserve"> and editing their essays</w:t>
      </w:r>
      <w:r w:rsidR="00893454" w:rsidRPr="00405385">
        <w:rPr>
          <w:rFonts w:asciiTheme="majorBidi" w:hAnsiTheme="majorBidi" w:cstheme="majorBidi"/>
          <w:sz w:val="20"/>
          <w:szCs w:val="20"/>
        </w:rPr>
        <w:t>,</w:t>
      </w:r>
      <w:r w:rsidRPr="00405385">
        <w:rPr>
          <w:rFonts w:asciiTheme="majorBidi" w:hAnsiTheme="majorBidi" w:cstheme="majorBidi"/>
          <w:sz w:val="20"/>
          <w:szCs w:val="20"/>
        </w:rPr>
        <w:t xml:space="preserve"> which can improve the quality of their writing and can inform instructional practices (Mellati &amp; Khademi, 2018). Many contemporary researchers have argued that immediate feedback given to students during their ongoing courses can be more effective and constructive </w:t>
      </w:r>
      <w:r w:rsidR="00893454" w:rsidRPr="00405385">
        <w:rPr>
          <w:rFonts w:asciiTheme="majorBidi" w:hAnsiTheme="majorBidi" w:cstheme="majorBidi"/>
          <w:sz w:val="20"/>
          <w:szCs w:val="20"/>
        </w:rPr>
        <w:t xml:space="preserve">because </w:t>
      </w:r>
      <w:r w:rsidRPr="00405385">
        <w:rPr>
          <w:rFonts w:asciiTheme="majorBidi" w:hAnsiTheme="majorBidi" w:cstheme="majorBidi"/>
          <w:sz w:val="20"/>
          <w:szCs w:val="20"/>
        </w:rPr>
        <w:t>it is used to increase writing production</w:t>
      </w:r>
      <w:r w:rsidR="00D65607" w:rsidRPr="00405385">
        <w:rPr>
          <w:rFonts w:asciiTheme="majorBidi" w:hAnsiTheme="majorBidi" w:cstheme="majorBidi"/>
          <w:sz w:val="20"/>
          <w:szCs w:val="20"/>
        </w:rPr>
        <w:t>,</w:t>
      </w:r>
      <w:r w:rsidRPr="00405385">
        <w:rPr>
          <w:rFonts w:asciiTheme="majorBidi" w:hAnsiTheme="majorBidi" w:cstheme="majorBidi"/>
          <w:sz w:val="20"/>
          <w:szCs w:val="20"/>
        </w:rPr>
        <w:t xml:space="preserve"> </w:t>
      </w:r>
      <w:r w:rsidR="00893454" w:rsidRPr="00405385">
        <w:rPr>
          <w:rFonts w:asciiTheme="majorBidi" w:hAnsiTheme="majorBidi" w:cstheme="majorBidi"/>
          <w:sz w:val="20"/>
          <w:szCs w:val="20"/>
        </w:rPr>
        <w:t xml:space="preserve">as </w:t>
      </w:r>
      <w:r w:rsidRPr="00405385">
        <w:rPr>
          <w:rFonts w:asciiTheme="majorBidi" w:hAnsiTheme="majorBidi" w:cstheme="majorBidi"/>
          <w:sz w:val="20"/>
          <w:szCs w:val="20"/>
        </w:rPr>
        <w:t xml:space="preserve">compared to delayed feedback that is provided </w:t>
      </w:r>
      <w:r w:rsidR="00893454" w:rsidRPr="00405385">
        <w:rPr>
          <w:rFonts w:asciiTheme="majorBidi" w:hAnsiTheme="majorBidi" w:cstheme="majorBidi"/>
          <w:sz w:val="20"/>
          <w:szCs w:val="20"/>
        </w:rPr>
        <w:t>at</w:t>
      </w:r>
      <w:r w:rsidRPr="00405385">
        <w:rPr>
          <w:rFonts w:asciiTheme="majorBidi" w:hAnsiTheme="majorBidi" w:cstheme="majorBidi"/>
          <w:sz w:val="20"/>
          <w:szCs w:val="20"/>
        </w:rPr>
        <w:t xml:space="preserve"> the end of courses and consequently becomes less relevant (Gibbs </w:t>
      </w:r>
      <w:r w:rsidR="00893454" w:rsidRPr="00405385">
        <w:rPr>
          <w:rFonts w:asciiTheme="majorBidi" w:hAnsiTheme="majorBidi" w:cstheme="majorBidi"/>
          <w:sz w:val="20"/>
          <w:szCs w:val="20"/>
        </w:rPr>
        <w:t xml:space="preserve">&amp; </w:t>
      </w:r>
      <w:r w:rsidRPr="00405385">
        <w:rPr>
          <w:rFonts w:asciiTheme="majorBidi" w:hAnsiTheme="majorBidi" w:cstheme="majorBidi"/>
          <w:sz w:val="20"/>
          <w:szCs w:val="20"/>
        </w:rPr>
        <w:t xml:space="preserve">Simpson, 2015). </w:t>
      </w:r>
    </w:p>
    <w:p w14:paraId="11619B13" w14:textId="4C2C7E16" w:rsidR="000E7B3F" w:rsidRPr="003C2A6A" w:rsidRDefault="0080265E" w:rsidP="00CC5EDB">
      <w:pPr>
        <w:pStyle w:val="Default"/>
        <w:adjustRightInd/>
        <w:spacing w:after="80" w:line="240" w:lineRule="exact"/>
        <w:jc w:val="both"/>
        <w:rPr>
          <w:rFonts w:asciiTheme="majorBidi" w:eastAsia="Times New Roman" w:hAnsiTheme="majorBidi" w:cstheme="majorBidi"/>
          <w:color w:val="auto"/>
          <w:sz w:val="20"/>
          <w:szCs w:val="20"/>
          <w:lang w:val="en-CA"/>
        </w:rPr>
      </w:pPr>
      <w:r w:rsidRPr="00405385">
        <w:rPr>
          <w:rFonts w:asciiTheme="majorBidi" w:eastAsia="Times New Roman" w:hAnsiTheme="majorBidi" w:cstheme="majorBidi"/>
          <w:color w:val="auto"/>
          <w:sz w:val="20"/>
          <w:szCs w:val="20"/>
          <w:lang w:val="en-CA"/>
        </w:rPr>
        <w:t xml:space="preserve">However, despite the benefits that writing corrective feedback is thought to provide, </w:t>
      </w:r>
      <w:r w:rsidR="0089190F" w:rsidRPr="00405385">
        <w:rPr>
          <w:rFonts w:asciiTheme="majorBidi" w:eastAsia="Times New Roman" w:hAnsiTheme="majorBidi" w:cstheme="majorBidi"/>
          <w:color w:val="auto"/>
          <w:sz w:val="20"/>
          <w:szCs w:val="20"/>
          <w:lang w:val="en-CA"/>
        </w:rPr>
        <w:t xml:space="preserve">for many reasons </w:t>
      </w:r>
      <w:r w:rsidRPr="00405385">
        <w:rPr>
          <w:rFonts w:asciiTheme="majorBidi" w:eastAsia="Times New Roman" w:hAnsiTheme="majorBidi" w:cstheme="majorBidi"/>
          <w:color w:val="auto"/>
          <w:sz w:val="20"/>
          <w:szCs w:val="20"/>
          <w:lang w:val="en-CA"/>
        </w:rPr>
        <w:t>ESL/EFL learners may not always benefit from feedback provided by their teachers</w:t>
      </w:r>
      <w:r w:rsidR="00CC28FE" w:rsidRPr="00405385">
        <w:rPr>
          <w:rFonts w:asciiTheme="majorBidi" w:eastAsia="Times New Roman" w:hAnsiTheme="majorBidi" w:cstheme="majorBidi"/>
          <w:color w:val="auto"/>
          <w:sz w:val="20"/>
          <w:szCs w:val="20"/>
          <w:lang w:val="en-CA"/>
        </w:rPr>
        <w:t>.</w:t>
      </w:r>
      <w:r w:rsidRPr="00405385">
        <w:rPr>
          <w:rFonts w:asciiTheme="majorBidi" w:eastAsia="Times New Roman" w:hAnsiTheme="majorBidi" w:cstheme="majorBidi"/>
          <w:color w:val="auto"/>
          <w:sz w:val="20"/>
          <w:szCs w:val="20"/>
          <w:lang w:val="en-CA"/>
        </w:rPr>
        <w:t xml:space="preserve"> First, providing formative feedback can be daunting and time-consuming for teachers </w:t>
      </w:r>
      <w:r w:rsidR="0089190F" w:rsidRPr="00405385">
        <w:rPr>
          <w:rFonts w:asciiTheme="majorBidi" w:eastAsia="Times New Roman" w:hAnsiTheme="majorBidi" w:cstheme="majorBidi"/>
          <w:color w:val="auto"/>
          <w:sz w:val="20"/>
          <w:szCs w:val="20"/>
          <w:lang w:val="en-CA"/>
        </w:rPr>
        <w:t>because</w:t>
      </w:r>
      <w:r w:rsidRPr="00405385">
        <w:rPr>
          <w:rFonts w:asciiTheme="majorBidi" w:eastAsia="Times New Roman" w:hAnsiTheme="majorBidi" w:cstheme="majorBidi"/>
          <w:color w:val="auto"/>
          <w:sz w:val="20"/>
          <w:szCs w:val="20"/>
          <w:lang w:val="en-CA"/>
        </w:rPr>
        <w:t xml:space="preserve"> it requires frequent revising. As a result, students may end up receiving holistic feedback that focuses on “surface-level features” like grammar and spelling but not on content (Wang et al., 2020, p. 2). Second, it could be challenging for teachers to give instant frequent feedback inside and outside the classroom (Woodworth &amp; Barkaoui, 2020). </w:t>
      </w:r>
      <w:r w:rsidR="00582F98" w:rsidRPr="00405385">
        <w:rPr>
          <w:rFonts w:asciiTheme="majorBidi" w:eastAsia="Times New Roman" w:hAnsiTheme="majorBidi" w:cstheme="majorBidi"/>
          <w:color w:val="auto"/>
          <w:sz w:val="20"/>
          <w:szCs w:val="20"/>
          <w:lang w:val="en-CA"/>
        </w:rPr>
        <w:t>R</w:t>
      </w:r>
      <w:r w:rsidRPr="00405385">
        <w:rPr>
          <w:rFonts w:asciiTheme="majorBidi" w:eastAsia="Times New Roman" w:hAnsiTheme="majorBidi" w:cstheme="majorBidi"/>
          <w:color w:val="auto"/>
          <w:sz w:val="20"/>
          <w:szCs w:val="20"/>
          <w:lang w:val="en-CA"/>
        </w:rPr>
        <w:t xml:space="preserve">esearch has shown that because of lack of training and writing </w:t>
      </w:r>
      <w:r w:rsidRPr="003C2A6A">
        <w:rPr>
          <w:rFonts w:asciiTheme="majorBidi" w:eastAsia="Times New Roman" w:hAnsiTheme="majorBidi" w:cstheme="majorBidi"/>
          <w:color w:val="auto"/>
          <w:sz w:val="20"/>
          <w:szCs w:val="20"/>
          <w:lang w:val="en-CA"/>
        </w:rPr>
        <w:t xml:space="preserve">assessment literacy in general, some teachers struggle to use feedback efficiently to improve their students’ writing outcomes even if they hold positive beliefs about formative feedback (Crusan et al., 2016). </w:t>
      </w:r>
    </w:p>
    <w:p w14:paraId="7D2C7DB4" w14:textId="6B6F4828" w:rsidR="00EE6462" w:rsidRPr="00405385" w:rsidRDefault="0080265E" w:rsidP="00CC5EDB">
      <w:pPr>
        <w:pStyle w:val="Default"/>
        <w:adjustRightInd/>
        <w:spacing w:after="80" w:line="240" w:lineRule="exact"/>
        <w:jc w:val="both"/>
        <w:rPr>
          <w:rFonts w:asciiTheme="majorBidi" w:eastAsia="Times New Roman" w:hAnsiTheme="majorBidi" w:cstheme="majorBidi"/>
          <w:color w:val="auto"/>
          <w:sz w:val="20"/>
          <w:szCs w:val="20"/>
          <w:lang w:val="en-CA"/>
        </w:rPr>
      </w:pPr>
      <w:r w:rsidRPr="003C2A6A">
        <w:rPr>
          <w:rFonts w:asciiTheme="majorBidi" w:eastAsia="Times New Roman" w:hAnsiTheme="majorBidi" w:cstheme="majorBidi"/>
          <w:color w:val="auto"/>
          <w:sz w:val="20"/>
          <w:szCs w:val="20"/>
          <w:lang w:val="en-CA"/>
        </w:rPr>
        <w:t>A</w:t>
      </w:r>
      <w:r w:rsidR="00FB646C" w:rsidRPr="003C2A6A">
        <w:rPr>
          <w:rFonts w:asciiTheme="majorBidi" w:eastAsia="Times New Roman" w:hAnsiTheme="majorBidi" w:cstheme="majorBidi"/>
          <w:color w:val="auto"/>
          <w:sz w:val="20"/>
          <w:szCs w:val="20"/>
          <w:lang w:val="en-CA"/>
        </w:rPr>
        <w:t>WE t</w:t>
      </w:r>
      <w:r w:rsidRPr="003C2A6A">
        <w:rPr>
          <w:rFonts w:asciiTheme="majorBidi" w:eastAsia="Times New Roman" w:hAnsiTheme="majorBidi" w:cstheme="majorBidi"/>
          <w:color w:val="auto"/>
          <w:sz w:val="20"/>
          <w:szCs w:val="20"/>
          <w:lang w:val="en-CA"/>
        </w:rPr>
        <w:t>ools</w:t>
      </w:r>
      <w:r w:rsidR="00655B3D" w:rsidRPr="003C2A6A">
        <w:rPr>
          <w:rFonts w:asciiTheme="majorBidi" w:eastAsia="Times New Roman" w:hAnsiTheme="majorBidi" w:cstheme="majorBidi"/>
          <w:color w:val="auto"/>
          <w:sz w:val="20"/>
          <w:szCs w:val="20"/>
          <w:lang w:val="en-CA"/>
        </w:rPr>
        <w:t xml:space="preserve"> or systems</w:t>
      </w:r>
      <w:r w:rsidRPr="003C2A6A">
        <w:rPr>
          <w:rFonts w:asciiTheme="majorBidi" w:eastAsia="Times New Roman" w:hAnsiTheme="majorBidi" w:cstheme="majorBidi"/>
          <w:color w:val="auto"/>
          <w:sz w:val="20"/>
          <w:szCs w:val="20"/>
          <w:lang w:val="en-CA"/>
        </w:rPr>
        <w:t xml:space="preserve"> that have been under development and use since the 1960s (Chen &amp; Cheng, 2008) are thought to help overcome these challenges and therefore alleviate teacher workload by giving the students more opportunities to receive immediate continuous feedback </w:t>
      </w:r>
      <w:r w:rsidRPr="00405385">
        <w:rPr>
          <w:rFonts w:asciiTheme="majorBidi" w:eastAsia="Times New Roman" w:hAnsiTheme="majorBidi" w:cstheme="majorBidi"/>
          <w:color w:val="auto"/>
          <w:sz w:val="20"/>
          <w:szCs w:val="20"/>
          <w:lang w:val="en-CA"/>
        </w:rPr>
        <w:t>even outside the classroom (Woodworth &amp; Barkaoui, 2020). AWE tools are promoted for the</w:t>
      </w:r>
      <w:r w:rsidR="00582F98" w:rsidRPr="00405385">
        <w:rPr>
          <w:rFonts w:asciiTheme="majorBidi" w:eastAsia="Times New Roman" w:hAnsiTheme="majorBidi" w:cstheme="majorBidi"/>
          <w:color w:val="auto"/>
          <w:sz w:val="20"/>
          <w:szCs w:val="20"/>
          <w:lang w:val="en-CA"/>
        </w:rPr>
        <w:t>ir</w:t>
      </w:r>
      <w:r w:rsidRPr="00405385">
        <w:rPr>
          <w:rFonts w:asciiTheme="majorBidi" w:eastAsia="Times New Roman" w:hAnsiTheme="majorBidi" w:cstheme="majorBidi"/>
          <w:color w:val="auto"/>
          <w:sz w:val="20"/>
          <w:szCs w:val="20"/>
          <w:lang w:val="en-CA"/>
        </w:rPr>
        <w:t xml:space="preserve"> capability of providing diagnostic feedback that covers different aspects of writing</w:t>
      </w:r>
      <w:r w:rsidR="00582F98" w:rsidRPr="00405385">
        <w:rPr>
          <w:rFonts w:asciiTheme="majorBidi" w:eastAsia="Times New Roman" w:hAnsiTheme="majorBidi" w:cstheme="majorBidi"/>
          <w:color w:val="auto"/>
          <w:sz w:val="20"/>
          <w:szCs w:val="20"/>
          <w:lang w:val="en-CA"/>
        </w:rPr>
        <w:t>,</w:t>
      </w:r>
      <w:r w:rsidRPr="00405385">
        <w:rPr>
          <w:rFonts w:asciiTheme="majorBidi" w:eastAsia="Times New Roman" w:hAnsiTheme="majorBidi" w:cstheme="majorBidi"/>
          <w:color w:val="auto"/>
          <w:sz w:val="20"/>
          <w:szCs w:val="20"/>
          <w:lang w:val="en-CA"/>
        </w:rPr>
        <w:t xml:space="preserve"> including semantics, syntax, grammar, word choice</w:t>
      </w:r>
      <w:r w:rsidR="00582F98" w:rsidRPr="00405385">
        <w:rPr>
          <w:rFonts w:asciiTheme="majorBidi" w:eastAsia="Times New Roman" w:hAnsiTheme="majorBidi" w:cstheme="majorBidi"/>
          <w:color w:val="auto"/>
          <w:sz w:val="20"/>
          <w:szCs w:val="20"/>
          <w:lang w:val="en-CA"/>
        </w:rPr>
        <w:t xml:space="preserve"> and</w:t>
      </w:r>
      <w:r w:rsidRPr="00405385">
        <w:rPr>
          <w:rFonts w:asciiTheme="majorBidi" w:eastAsia="Times New Roman" w:hAnsiTheme="majorBidi" w:cstheme="majorBidi"/>
          <w:color w:val="auto"/>
          <w:sz w:val="20"/>
          <w:szCs w:val="20"/>
          <w:lang w:val="en-CA"/>
        </w:rPr>
        <w:t xml:space="preserve"> content</w:t>
      </w:r>
      <w:r w:rsidR="00582F98" w:rsidRPr="00405385">
        <w:rPr>
          <w:rFonts w:asciiTheme="majorBidi" w:eastAsia="Times New Roman" w:hAnsiTheme="majorBidi" w:cstheme="majorBidi"/>
          <w:color w:val="auto"/>
          <w:sz w:val="20"/>
          <w:szCs w:val="20"/>
          <w:lang w:val="en-CA"/>
        </w:rPr>
        <w:t xml:space="preserve">, </w:t>
      </w:r>
      <w:r w:rsidRPr="00405385">
        <w:rPr>
          <w:rFonts w:asciiTheme="majorBidi" w:eastAsia="Times New Roman" w:hAnsiTheme="majorBidi" w:cstheme="majorBidi"/>
          <w:color w:val="auto"/>
          <w:sz w:val="20"/>
          <w:szCs w:val="20"/>
          <w:lang w:val="en-CA"/>
        </w:rPr>
        <w:t xml:space="preserve">in addition to </w:t>
      </w:r>
      <w:r w:rsidR="00582F98" w:rsidRPr="00405385">
        <w:rPr>
          <w:rFonts w:asciiTheme="majorBidi" w:eastAsia="Times New Roman" w:hAnsiTheme="majorBidi" w:cstheme="majorBidi"/>
          <w:color w:val="auto"/>
          <w:sz w:val="20"/>
          <w:szCs w:val="20"/>
          <w:lang w:val="en-CA"/>
        </w:rPr>
        <w:t xml:space="preserve">enabling </w:t>
      </w:r>
      <w:r w:rsidRPr="00405385">
        <w:rPr>
          <w:rFonts w:asciiTheme="majorBidi" w:eastAsia="Times New Roman" w:hAnsiTheme="majorBidi" w:cstheme="majorBidi"/>
          <w:color w:val="auto"/>
          <w:sz w:val="20"/>
          <w:szCs w:val="20"/>
          <w:lang w:val="en-CA"/>
        </w:rPr>
        <w:t>scoring options that help teachers grade and evaluate students’ essays with a focus on linguistic elements. These tools allow learners to use multiple drafting and writing resources like thesauri (Chen &amp; Cheng, 2008)</w:t>
      </w:r>
      <w:r w:rsidR="00EB667E" w:rsidRPr="00405385">
        <w:rPr>
          <w:rFonts w:asciiTheme="majorBidi" w:eastAsia="Times New Roman" w:hAnsiTheme="majorBidi" w:cstheme="majorBidi"/>
          <w:color w:val="auto"/>
          <w:sz w:val="20"/>
          <w:szCs w:val="20"/>
          <w:lang w:val="en-CA"/>
        </w:rPr>
        <w:t xml:space="preserve"> and are </w:t>
      </w:r>
      <w:r w:rsidRPr="00405385">
        <w:rPr>
          <w:rFonts w:asciiTheme="majorBidi" w:eastAsia="Times New Roman" w:hAnsiTheme="majorBidi" w:cstheme="majorBidi"/>
          <w:color w:val="auto"/>
          <w:sz w:val="20"/>
          <w:szCs w:val="20"/>
          <w:lang w:val="en-CA"/>
        </w:rPr>
        <w:t xml:space="preserve">equipped with features that allow teachers to create and guide writing tasks </w:t>
      </w:r>
      <w:r w:rsidRPr="00405385">
        <w:rPr>
          <w:rFonts w:cs="Palatino Linotype"/>
          <w:sz w:val="20"/>
          <w:szCs w:val="20"/>
          <w:lang w:val="en-CA"/>
        </w:rPr>
        <w:t xml:space="preserve">(Ranalli et al., 2016). According to Woodworth &amp; Barkaoui (2020), the most widely used </w:t>
      </w:r>
      <w:r w:rsidR="00935672" w:rsidRPr="00405385">
        <w:rPr>
          <w:rFonts w:cs="Palatino Linotype"/>
          <w:sz w:val="20"/>
          <w:szCs w:val="20"/>
          <w:lang w:val="en-CA"/>
        </w:rPr>
        <w:t xml:space="preserve">AWE tools </w:t>
      </w:r>
      <w:r w:rsidRPr="00405385">
        <w:rPr>
          <w:rFonts w:cs="Palatino Linotype"/>
          <w:sz w:val="20"/>
          <w:szCs w:val="20"/>
          <w:lang w:val="en-CA"/>
        </w:rPr>
        <w:t>are</w:t>
      </w:r>
      <w:r w:rsidRPr="00405385">
        <w:rPr>
          <w:rFonts w:cs="Palatino Linotype"/>
          <w:i/>
          <w:iCs/>
          <w:sz w:val="20"/>
          <w:szCs w:val="20"/>
          <w:lang w:val="en-CA"/>
        </w:rPr>
        <w:t xml:space="preserve"> Criterion</w:t>
      </w:r>
      <w:r w:rsidRPr="00405385">
        <w:rPr>
          <w:rFonts w:cs="Palatino Linotype"/>
          <w:sz w:val="20"/>
          <w:szCs w:val="20"/>
          <w:lang w:val="en-CA"/>
        </w:rPr>
        <w:t xml:space="preserve">, </w:t>
      </w:r>
      <w:r w:rsidRPr="00405385">
        <w:rPr>
          <w:rFonts w:cs="Palatino Linotype"/>
          <w:i/>
          <w:iCs/>
          <w:sz w:val="20"/>
          <w:szCs w:val="20"/>
          <w:lang w:val="en-CA"/>
        </w:rPr>
        <w:t>Project Essay Grade,</w:t>
      </w:r>
      <w:r w:rsidRPr="00405385">
        <w:rPr>
          <w:rFonts w:cs="Palatino Linotype"/>
          <w:sz w:val="20"/>
          <w:szCs w:val="20"/>
          <w:lang w:val="en-CA"/>
        </w:rPr>
        <w:t xml:space="preserve"> </w:t>
      </w:r>
      <w:r w:rsidRPr="00405385">
        <w:rPr>
          <w:rFonts w:cs="Palatino Linotype"/>
          <w:i/>
          <w:iCs/>
          <w:sz w:val="20"/>
          <w:szCs w:val="20"/>
          <w:lang w:val="en-CA"/>
        </w:rPr>
        <w:t>My Access</w:t>
      </w:r>
      <w:r w:rsidRPr="00405385">
        <w:rPr>
          <w:rFonts w:cs="Palatino Linotype"/>
          <w:sz w:val="20"/>
          <w:szCs w:val="20"/>
          <w:lang w:val="en-CA"/>
        </w:rPr>
        <w:t xml:space="preserve"> and</w:t>
      </w:r>
      <w:r w:rsidRPr="00405385">
        <w:rPr>
          <w:rFonts w:cs="Palatino Linotype"/>
          <w:i/>
          <w:iCs/>
          <w:sz w:val="20"/>
          <w:szCs w:val="20"/>
          <w:lang w:val="en-CA"/>
        </w:rPr>
        <w:t xml:space="preserve"> Piagi</w:t>
      </w:r>
      <w:r w:rsidR="00935672" w:rsidRPr="00405385">
        <w:rPr>
          <w:rFonts w:cs="Palatino Linotype"/>
          <w:i/>
          <w:iCs/>
          <w:sz w:val="20"/>
          <w:szCs w:val="20"/>
          <w:lang w:val="en-CA"/>
        </w:rPr>
        <w:t xml:space="preserve">, </w:t>
      </w:r>
      <w:r w:rsidR="00935672" w:rsidRPr="00405385">
        <w:rPr>
          <w:rFonts w:cs="Palatino Linotype"/>
          <w:sz w:val="20"/>
          <w:szCs w:val="20"/>
          <w:lang w:val="en-CA"/>
        </w:rPr>
        <w:t>all of which</w:t>
      </w:r>
      <w:r w:rsidRPr="00405385">
        <w:rPr>
          <w:rFonts w:cs="Palatino Linotype"/>
          <w:sz w:val="20"/>
          <w:szCs w:val="20"/>
          <w:lang w:val="en-CA"/>
        </w:rPr>
        <w:t xml:space="preserve"> provide multiple drafting and instant feedback on different aspects of writing, and help learners and teachers keep portfolios of each student’s </w:t>
      </w:r>
      <w:r w:rsidR="00935672" w:rsidRPr="00405385">
        <w:rPr>
          <w:rFonts w:cs="Palatino Linotype"/>
          <w:sz w:val="20"/>
          <w:szCs w:val="20"/>
          <w:lang w:val="en-CA"/>
        </w:rPr>
        <w:t>work</w:t>
      </w:r>
      <w:r w:rsidR="00FB304C" w:rsidRPr="00405385">
        <w:rPr>
          <w:rFonts w:cs="Palatino Linotype"/>
          <w:sz w:val="20"/>
          <w:szCs w:val="20"/>
          <w:lang w:val="en-CA"/>
        </w:rPr>
        <w:t xml:space="preserve">. </w:t>
      </w:r>
      <w:r w:rsidRPr="00405385">
        <w:rPr>
          <w:rFonts w:cs="Palatino Linotype"/>
          <w:sz w:val="20"/>
          <w:szCs w:val="20"/>
          <w:lang w:val="en-CA"/>
        </w:rPr>
        <w:t xml:space="preserve"> </w:t>
      </w:r>
    </w:p>
    <w:p w14:paraId="2EDF552F" w14:textId="36C4D571" w:rsidR="00EE6462" w:rsidRPr="00405385" w:rsidRDefault="00935672" w:rsidP="00CC5EDB">
      <w:pPr>
        <w:pStyle w:val="Default"/>
        <w:adjustRightInd/>
        <w:spacing w:after="80" w:line="240" w:lineRule="exact"/>
        <w:jc w:val="both"/>
        <w:rPr>
          <w:rFonts w:asciiTheme="majorBidi" w:eastAsia="Times New Roman" w:hAnsiTheme="majorBidi" w:cstheme="majorBidi"/>
          <w:color w:val="auto"/>
          <w:sz w:val="20"/>
          <w:szCs w:val="20"/>
          <w:lang w:val="en-CA"/>
        </w:rPr>
      </w:pPr>
      <w:r w:rsidRPr="00405385">
        <w:rPr>
          <w:rFonts w:asciiTheme="majorBidi" w:eastAsia="Times New Roman" w:hAnsiTheme="majorBidi" w:cstheme="majorBidi"/>
          <w:color w:val="auto"/>
          <w:sz w:val="20"/>
          <w:szCs w:val="20"/>
          <w:lang w:val="en-CA"/>
        </w:rPr>
        <w:t xml:space="preserve">In this </w:t>
      </w:r>
      <w:r w:rsidR="0080265E" w:rsidRPr="00405385">
        <w:rPr>
          <w:rFonts w:asciiTheme="majorBidi" w:eastAsia="Times New Roman" w:hAnsiTheme="majorBidi" w:cstheme="majorBidi"/>
          <w:color w:val="auto"/>
          <w:sz w:val="20"/>
          <w:szCs w:val="20"/>
          <w:lang w:val="en-CA"/>
        </w:rPr>
        <w:t xml:space="preserve">paper </w:t>
      </w:r>
      <w:r w:rsidRPr="00405385">
        <w:rPr>
          <w:rFonts w:asciiTheme="majorBidi" w:eastAsia="Times New Roman" w:hAnsiTheme="majorBidi" w:cstheme="majorBidi"/>
          <w:color w:val="auto"/>
          <w:sz w:val="20"/>
          <w:szCs w:val="20"/>
          <w:lang w:val="en-CA"/>
        </w:rPr>
        <w:t xml:space="preserve">I </w:t>
      </w:r>
      <w:r w:rsidR="0080265E" w:rsidRPr="00405385">
        <w:rPr>
          <w:rFonts w:asciiTheme="majorBidi" w:eastAsia="Times New Roman" w:hAnsiTheme="majorBidi" w:cstheme="majorBidi"/>
          <w:color w:val="auto"/>
          <w:sz w:val="20"/>
          <w:szCs w:val="20"/>
          <w:lang w:val="en-CA"/>
        </w:rPr>
        <w:t xml:space="preserve">discuss the effectiveness of </w:t>
      </w:r>
      <w:r w:rsidR="00683ECC" w:rsidRPr="00405385">
        <w:rPr>
          <w:rFonts w:asciiTheme="majorBidi" w:eastAsia="Times New Roman" w:hAnsiTheme="majorBidi" w:cstheme="majorBidi"/>
          <w:color w:val="auto"/>
          <w:sz w:val="20"/>
          <w:szCs w:val="20"/>
          <w:lang w:val="en-CA"/>
        </w:rPr>
        <w:t>AWE t</w:t>
      </w:r>
      <w:r w:rsidR="0080265E" w:rsidRPr="00405385">
        <w:rPr>
          <w:rFonts w:asciiTheme="majorBidi" w:eastAsia="Times New Roman" w:hAnsiTheme="majorBidi" w:cstheme="majorBidi"/>
          <w:color w:val="auto"/>
          <w:sz w:val="20"/>
          <w:szCs w:val="20"/>
          <w:lang w:val="en-CA"/>
        </w:rPr>
        <w:t>ools in improving the quality of writing</w:t>
      </w:r>
      <w:r w:rsidR="00CF24A3" w:rsidRPr="00405385">
        <w:rPr>
          <w:rFonts w:asciiTheme="majorBidi" w:eastAsia="Times New Roman" w:hAnsiTheme="majorBidi" w:cstheme="majorBidi"/>
          <w:color w:val="auto"/>
          <w:sz w:val="20"/>
          <w:szCs w:val="20"/>
          <w:lang w:val="en-CA"/>
        </w:rPr>
        <w:t>,</w:t>
      </w:r>
      <w:r w:rsidR="0080265E" w:rsidRPr="00405385">
        <w:rPr>
          <w:rFonts w:asciiTheme="majorBidi" w:eastAsia="Times New Roman" w:hAnsiTheme="majorBidi" w:cstheme="majorBidi"/>
          <w:color w:val="auto"/>
          <w:sz w:val="20"/>
          <w:szCs w:val="20"/>
          <w:lang w:val="en-CA"/>
        </w:rPr>
        <w:t xml:space="preserve"> and </w:t>
      </w:r>
      <w:r w:rsidR="00CF24A3" w:rsidRPr="00405385">
        <w:rPr>
          <w:rFonts w:asciiTheme="majorBidi" w:eastAsia="Times New Roman" w:hAnsiTheme="majorBidi" w:cstheme="majorBidi"/>
          <w:color w:val="auto"/>
          <w:sz w:val="20"/>
          <w:szCs w:val="20"/>
          <w:lang w:val="en-CA"/>
        </w:rPr>
        <w:t>I examine</w:t>
      </w:r>
      <w:r w:rsidR="0080265E" w:rsidRPr="00405385">
        <w:rPr>
          <w:rFonts w:asciiTheme="majorBidi" w:eastAsia="Times New Roman" w:hAnsiTheme="majorBidi" w:cstheme="majorBidi"/>
          <w:color w:val="auto"/>
          <w:sz w:val="20"/>
          <w:szCs w:val="20"/>
          <w:lang w:val="en-CA"/>
        </w:rPr>
        <w:t xml:space="preserve"> the role of classroom teachers in the presence of these </w:t>
      </w:r>
      <w:r w:rsidR="0005101A" w:rsidRPr="00405385">
        <w:rPr>
          <w:rFonts w:asciiTheme="majorBidi" w:eastAsia="Times New Roman" w:hAnsiTheme="majorBidi" w:cstheme="majorBidi"/>
          <w:color w:val="auto"/>
          <w:sz w:val="20"/>
          <w:szCs w:val="20"/>
          <w:lang w:val="en-CA"/>
        </w:rPr>
        <w:t>tools</w:t>
      </w:r>
      <w:r w:rsidR="0080265E" w:rsidRPr="00405385">
        <w:rPr>
          <w:rFonts w:asciiTheme="majorBidi" w:eastAsia="Times New Roman" w:hAnsiTheme="majorBidi" w:cstheme="majorBidi"/>
          <w:color w:val="auto"/>
          <w:sz w:val="20"/>
          <w:szCs w:val="20"/>
          <w:lang w:val="en-CA"/>
        </w:rPr>
        <w:t xml:space="preserve">. Accordingly, </w:t>
      </w:r>
      <w:r w:rsidR="0080265E" w:rsidRPr="00405385">
        <w:rPr>
          <w:rFonts w:asciiTheme="majorBidi" w:hAnsiTheme="majorBidi" w:cstheme="majorBidi"/>
          <w:sz w:val="20"/>
          <w:szCs w:val="20"/>
          <w:lang w:val="en-CA"/>
        </w:rPr>
        <w:t xml:space="preserve">the research questions </w:t>
      </w:r>
      <w:r w:rsidR="00CF24A3" w:rsidRPr="00405385">
        <w:rPr>
          <w:rFonts w:asciiTheme="majorBidi" w:hAnsiTheme="majorBidi" w:cstheme="majorBidi"/>
          <w:sz w:val="20"/>
          <w:szCs w:val="20"/>
          <w:lang w:val="en-CA"/>
        </w:rPr>
        <w:t>are as follows:</w:t>
      </w:r>
      <w:r w:rsidR="0080265E" w:rsidRPr="00405385">
        <w:rPr>
          <w:rFonts w:asciiTheme="majorBidi" w:hAnsiTheme="majorBidi" w:cstheme="majorBidi"/>
          <w:sz w:val="20"/>
          <w:szCs w:val="20"/>
          <w:lang w:val="en-CA"/>
        </w:rPr>
        <w:t xml:space="preserve"> </w:t>
      </w:r>
    </w:p>
    <w:p w14:paraId="48D3AA0A" w14:textId="4A11186E" w:rsidR="00EE6462" w:rsidRPr="00CC5EDB" w:rsidRDefault="0080265E" w:rsidP="00CC5EDB">
      <w:pPr>
        <w:pStyle w:val="ListParagraph"/>
        <w:numPr>
          <w:ilvl w:val="0"/>
          <w:numId w:val="4"/>
        </w:numPr>
        <w:shd w:val="clear" w:color="auto" w:fill="FFFFFF"/>
        <w:spacing w:after="80" w:line="240" w:lineRule="exact"/>
        <w:ind w:left="840"/>
        <w:contextualSpacing w:val="0"/>
        <w:jc w:val="both"/>
        <w:rPr>
          <w:rFonts w:asciiTheme="majorBidi" w:hAnsiTheme="majorBidi" w:cstheme="majorBidi"/>
          <w:sz w:val="20"/>
          <w:szCs w:val="20"/>
        </w:rPr>
      </w:pPr>
      <w:r w:rsidRPr="00CC5EDB">
        <w:rPr>
          <w:rFonts w:asciiTheme="majorBidi" w:hAnsiTheme="majorBidi" w:cstheme="majorBidi"/>
          <w:sz w:val="20"/>
          <w:szCs w:val="20"/>
        </w:rPr>
        <w:t xml:space="preserve">What are the </w:t>
      </w:r>
      <w:r w:rsidR="0005101A" w:rsidRPr="00CC5EDB">
        <w:rPr>
          <w:rFonts w:asciiTheme="majorBidi" w:hAnsiTheme="majorBidi" w:cstheme="majorBidi"/>
          <w:sz w:val="20"/>
          <w:szCs w:val="20"/>
        </w:rPr>
        <w:t>benefits</w:t>
      </w:r>
      <w:r w:rsidRPr="00CC5EDB">
        <w:rPr>
          <w:rFonts w:asciiTheme="majorBidi" w:hAnsiTheme="majorBidi" w:cstheme="majorBidi"/>
          <w:sz w:val="20"/>
          <w:szCs w:val="20"/>
        </w:rPr>
        <w:t xml:space="preserve"> of using automated written feedback in the EFL/ESL context? </w:t>
      </w:r>
    </w:p>
    <w:p w14:paraId="7AEDB868" w14:textId="77777777" w:rsidR="00CC5EDB" w:rsidRDefault="0080265E" w:rsidP="00CC5EDB">
      <w:pPr>
        <w:pStyle w:val="ListParagraph"/>
        <w:numPr>
          <w:ilvl w:val="0"/>
          <w:numId w:val="4"/>
        </w:numPr>
        <w:shd w:val="clear" w:color="auto" w:fill="FFFFFF"/>
        <w:spacing w:after="80" w:line="240" w:lineRule="exact"/>
        <w:ind w:left="840"/>
        <w:contextualSpacing w:val="0"/>
        <w:jc w:val="both"/>
        <w:rPr>
          <w:rFonts w:asciiTheme="majorBidi" w:hAnsiTheme="majorBidi" w:cstheme="majorBidi"/>
          <w:sz w:val="20"/>
          <w:szCs w:val="20"/>
        </w:rPr>
      </w:pPr>
      <w:r w:rsidRPr="00CC5EDB">
        <w:rPr>
          <w:rFonts w:asciiTheme="majorBidi" w:hAnsiTheme="majorBidi" w:cstheme="majorBidi"/>
          <w:sz w:val="20"/>
          <w:szCs w:val="20"/>
        </w:rPr>
        <w:t>What are the shortcomings of using automated written feedback in the EFL/ESL context?</w:t>
      </w:r>
    </w:p>
    <w:p w14:paraId="134A1825" w14:textId="77777777" w:rsidR="00CC5EDB" w:rsidRDefault="00CC5EDB" w:rsidP="00CC5EDB">
      <w:pPr>
        <w:shd w:val="clear" w:color="auto" w:fill="FFFFFF"/>
        <w:spacing w:after="80" w:line="240" w:lineRule="exact"/>
        <w:jc w:val="both"/>
        <w:rPr>
          <w:rFonts w:asciiTheme="majorBidi" w:hAnsiTheme="majorBidi" w:cstheme="majorBidi"/>
          <w:b/>
          <w:bCs/>
          <w:sz w:val="20"/>
          <w:szCs w:val="20"/>
        </w:rPr>
      </w:pPr>
      <w:r w:rsidRPr="00CC5EDB">
        <w:rPr>
          <w:rFonts w:asciiTheme="majorBidi" w:hAnsiTheme="majorBidi" w:cstheme="majorBidi"/>
          <w:b/>
          <w:bCs/>
          <w:sz w:val="20"/>
          <w:szCs w:val="20"/>
        </w:rPr>
        <w:t xml:space="preserve">2. </w:t>
      </w:r>
      <w:r w:rsidR="0062056A" w:rsidRPr="00CC5EDB">
        <w:rPr>
          <w:rFonts w:asciiTheme="majorBidi" w:hAnsiTheme="majorBidi" w:cstheme="majorBidi"/>
          <w:b/>
          <w:bCs/>
          <w:sz w:val="20"/>
          <w:szCs w:val="20"/>
        </w:rPr>
        <w:t>Discussion</w:t>
      </w:r>
    </w:p>
    <w:p w14:paraId="01E85DD2" w14:textId="2ACA6912" w:rsidR="00EE6462" w:rsidRPr="00CC5EDB" w:rsidRDefault="00CC5EDB" w:rsidP="00CC5EDB">
      <w:pPr>
        <w:shd w:val="clear" w:color="auto" w:fill="FFFFFF"/>
        <w:spacing w:after="80" w:line="240" w:lineRule="exact"/>
        <w:jc w:val="both"/>
        <w:rPr>
          <w:rFonts w:asciiTheme="majorBidi" w:eastAsia="SimSun" w:hAnsiTheme="majorBidi" w:cstheme="majorBidi"/>
          <w:sz w:val="20"/>
          <w:szCs w:val="20"/>
        </w:rPr>
      </w:pPr>
      <w:r w:rsidRPr="00CC5EDB">
        <w:rPr>
          <w:rFonts w:asciiTheme="majorBidi" w:hAnsiTheme="majorBidi" w:cstheme="majorBidi"/>
          <w:i/>
          <w:iCs/>
          <w:sz w:val="20"/>
          <w:szCs w:val="20"/>
        </w:rPr>
        <w:t>2.</w:t>
      </w:r>
      <w:r w:rsidRPr="001068DF">
        <w:rPr>
          <w:rFonts w:asciiTheme="majorBidi" w:hAnsiTheme="majorBidi" w:cstheme="majorBidi"/>
          <w:i/>
          <w:iCs/>
          <w:color w:val="000000" w:themeColor="text1"/>
          <w:sz w:val="20"/>
          <w:szCs w:val="20"/>
        </w:rPr>
        <w:t xml:space="preserve">1 </w:t>
      </w:r>
      <w:r w:rsidR="00655B3D" w:rsidRPr="001068DF">
        <w:rPr>
          <w:rFonts w:asciiTheme="majorBidi" w:hAnsiTheme="majorBidi" w:cstheme="majorBidi"/>
          <w:i/>
          <w:iCs/>
          <w:color w:val="000000" w:themeColor="text1"/>
          <w:sz w:val="20"/>
          <w:szCs w:val="20"/>
        </w:rPr>
        <w:t>Advantages</w:t>
      </w:r>
      <w:r w:rsidR="0080265E" w:rsidRPr="001068DF">
        <w:rPr>
          <w:rFonts w:asciiTheme="majorBidi" w:hAnsiTheme="majorBidi" w:cstheme="majorBidi"/>
          <w:i/>
          <w:iCs/>
          <w:color w:val="000000" w:themeColor="text1"/>
          <w:sz w:val="20"/>
          <w:szCs w:val="20"/>
        </w:rPr>
        <w:t xml:space="preserve"> </w:t>
      </w:r>
      <w:r w:rsidR="003E4D9B" w:rsidRPr="001068DF">
        <w:rPr>
          <w:rFonts w:asciiTheme="majorBidi" w:hAnsiTheme="majorBidi" w:cstheme="majorBidi"/>
          <w:i/>
          <w:iCs/>
          <w:color w:val="000000" w:themeColor="text1"/>
          <w:sz w:val="20"/>
          <w:szCs w:val="20"/>
        </w:rPr>
        <w:t xml:space="preserve">of </w:t>
      </w:r>
      <w:r w:rsidRPr="001068DF">
        <w:rPr>
          <w:rFonts w:asciiTheme="majorBidi" w:hAnsiTheme="majorBidi" w:cstheme="majorBidi"/>
          <w:i/>
          <w:iCs/>
          <w:color w:val="000000" w:themeColor="text1"/>
          <w:sz w:val="20"/>
          <w:szCs w:val="20"/>
        </w:rPr>
        <w:t>U</w:t>
      </w:r>
      <w:r w:rsidR="003E4D9B" w:rsidRPr="001068DF">
        <w:rPr>
          <w:rFonts w:asciiTheme="majorBidi" w:hAnsiTheme="majorBidi" w:cstheme="majorBidi"/>
          <w:i/>
          <w:iCs/>
          <w:color w:val="000000" w:themeColor="text1"/>
          <w:sz w:val="20"/>
          <w:szCs w:val="20"/>
        </w:rPr>
        <w:t xml:space="preserve">sing </w:t>
      </w:r>
      <w:r w:rsidR="0080265E" w:rsidRPr="00943BDB">
        <w:rPr>
          <w:rFonts w:asciiTheme="majorBidi" w:hAnsiTheme="majorBidi" w:cstheme="majorBidi"/>
          <w:i/>
          <w:iCs/>
          <w:sz w:val="20"/>
          <w:szCs w:val="20"/>
        </w:rPr>
        <w:t>AWE</w:t>
      </w:r>
      <w:r w:rsidR="003E4D9B" w:rsidRPr="00943BDB">
        <w:rPr>
          <w:rFonts w:asciiTheme="majorBidi" w:hAnsiTheme="majorBidi" w:cstheme="majorBidi"/>
          <w:i/>
          <w:iCs/>
          <w:sz w:val="20"/>
          <w:szCs w:val="20"/>
        </w:rPr>
        <w:t xml:space="preserve"> in </w:t>
      </w:r>
      <w:r w:rsidR="0080265E" w:rsidRPr="00943BDB">
        <w:rPr>
          <w:rFonts w:asciiTheme="majorBidi" w:hAnsiTheme="majorBidi" w:cstheme="majorBidi"/>
          <w:i/>
          <w:iCs/>
          <w:sz w:val="20"/>
          <w:szCs w:val="20"/>
        </w:rPr>
        <w:t>EFL</w:t>
      </w:r>
      <w:r w:rsidR="003E4D9B" w:rsidRPr="00943BDB">
        <w:rPr>
          <w:rFonts w:asciiTheme="majorBidi" w:hAnsiTheme="majorBidi" w:cstheme="majorBidi"/>
          <w:i/>
          <w:iCs/>
          <w:sz w:val="20"/>
          <w:szCs w:val="20"/>
        </w:rPr>
        <w:t>/</w:t>
      </w:r>
      <w:r w:rsidR="0080265E" w:rsidRPr="00943BDB">
        <w:rPr>
          <w:rFonts w:asciiTheme="majorBidi" w:hAnsiTheme="majorBidi" w:cstheme="majorBidi"/>
          <w:i/>
          <w:iCs/>
          <w:sz w:val="20"/>
          <w:szCs w:val="20"/>
        </w:rPr>
        <w:t xml:space="preserve">ESL </w:t>
      </w:r>
      <w:r w:rsidR="003E4D9B" w:rsidRPr="00943BDB">
        <w:rPr>
          <w:rFonts w:asciiTheme="majorBidi" w:hAnsiTheme="majorBidi" w:cstheme="majorBidi"/>
          <w:i/>
          <w:iCs/>
          <w:sz w:val="20"/>
          <w:szCs w:val="20"/>
        </w:rPr>
        <w:t>Classroom Context</w:t>
      </w:r>
      <w:r w:rsidR="00A173A8" w:rsidRPr="00943BDB">
        <w:rPr>
          <w:rFonts w:asciiTheme="majorBidi" w:hAnsiTheme="majorBidi" w:cstheme="majorBidi"/>
          <w:i/>
          <w:iCs/>
          <w:sz w:val="20"/>
          <w:szCs w:val="20"/>
        </w:rPr>
        <w:t>s</w:t>
      </w:r>
    </w:p>
    <w:p w14:paraId="4A63F357" w14:textId="658D9C7E" w:rsidR="00EE6462" w:rsidRPr="00405385" w:rsidRDefault="0080265E" w:rsidP="00CC5EDB">
      <w:pPr>
        <w:autoSpaceDE w:val="0"/>
        <w:autoSpaceDN w:val="0"/>
        <w:spacing w:after="80" w:line="240" w:lineRule="exact"/>
        <w:jc w:val="both"/>
        <w:rPr>
          <w:rFonts w:asciiTheme="majorBidi" w:hAnsiTheme="majorBidi" w:cstheme="majorBidi"/>
          <w:sz w:val="20"/>
          <w:szCs w:val="20"/>
        </w:rPr>
      </w:pPr>
      <w:r w:rsidRPr="00405385">
        <w:rPr>
          <w:rFonts w:asciiTheme="majorBidi" w:hAnsiTheme="majorBidi" w:cstheme="majorBidi"/>
          <w:sz w:val="20"/>
          <w:szCs w:val="20"/>
        </w:rPr>
        <w:t xml:space="preserve">In general, research on the effectiveness of AWE </w:t>
      </w:r>
      <w:r w:rsidR="003E4D9B" w:rsidRPr="00405385">
        <w:rPr>
          <w:rFonts w:asciiTheme="majorBidi" w:hAnsiTheme="majorBidi" w:cstheme="majorBidi"/>
          <w:sz w:val="20"/>
          <w:szCs w:val="20"/>
        </w:rPr>
        <w:t>identifies</w:t>
      </w:r>
      <w:r w:rsidRPr="00405385">
        <w:rPr>
          <w:rFonts w:asciiTheme="majorBidi" w:hAnsiTheme="majorBidi" w:cstheme="majorBidi"/>
          <w:sz w:val="20"/>
          <w:szCs w:val="20"/>
        </w:rPr>
        <w:t xml:space="preserve"> four benefits. Automated feedback can improve the quality of students’ writing, enhance learning, promote learner autonomy and motivation to write</w:t>
      </w:r>
      <w:r w:rsidR="003E4D9B" w:rsidRPr="00405385">
        <w:rPr>
          <w:rFonts w:asciiTheme="majorBidi" w:hAnsiTheme="majorBidi" w:cstheme="majorBidi"/>
          <w:sz w:val="20"/>
          <w:szCs w:val="20"/>
        </w:rPr>
        <w:t>,</w:t>
      </w:r>
      <w:r w:rsidRPr="00405385">
        <w:rPr>
          <w:rFonts w:asciiTheme="majorBidi" w:hAnsiTheme="majorBidi" w:cstheme="majorBidi"/>
          <w:sz w:val="20"/>
          <w:szCs w:val="20"/>
        </w:rPr>
        <w:t xml:space="preserve"> and ease the burden on teachers. </w:t>
      </w:r>
    </w:p>
    <w:p w14:paraId="777B3755" w14:textId="22E4CEFB" w:rsidR="00EE6462" w:rsidRPr="00405385" w:rsidRDefault="0080265E" w:rsidP="00CC5EDB">
      <w:pPr>
        <w:autoSpaceDE w:val="0"/>
        <w:autoSpaceDN w:val="0"/>
        <w:spacing w:after="80" w:line="240" w:lineRule="exact"/>
        <w:jc w:val="both"/>
        <w:rPr>
          <w:rFonts w:asciiTheme="majorBidi" w:hAnsiTheme="majorBidi" w:cstheme="majorBidi"/>
          <w:sz w:val="20"/>
          <w:szCs w:val="20"/>
        </w:rPr>
      </w:pPr>
      <w:r w:rsidRPr="00405385">
        <w:rPr>
          <w:rFonts w:asciiTheme="majorBidi" w:hAnsiTheme="majorBidi" w:cstheme="majorBidi"/>
          <w:sz w:val="20"/>
          <w:szCs w:val="20"/>
        </w:rPr>
        <w:t>In addition to providing summative feedback, AWE systems can provide writers with formative feedback by giving them opportunities for multiple drafting</w:t>
      </w:r>
      <w:r w:rsidR="00A173A8" w:rsidRPr="00405385">
        <w:rPr>
          <w:rFonts w:asciiTheme="majorBidi" w:hAnsiTheme="majorBidi" w:cstheme="majorBidi"/>
          <w:sz w:val="20"/>
          <w:szCs w:val="20"/>
        </w:rPr>
        <w:t>,</w:t>
      </w:r>
      <w:r w:rsidRPr="00405385">
        <w:rPr>
          <w:rFonts w:asciiTheme="majorBidi" w:hAnsiTheme="majorBidi" w:cstheme="majorBidi"/>
          <w:sz w:val="20"/>
          <w:szCs w:val="20"/>
        </w:rPr>
        <w:t xml:space="preserve"> which can raise students’ awareness of their errors and weaknesses hence improve their writing outcomes (Chen &amp; Cheng, 2008). In fact, some of these systems function as writing supporting tools as they are supplied with different online writing resources (word banks and thesauri) and editing features (grammar</w:t>
      </w:r>
      <w:r w:rsidR="007E45FD" w:rsidRPr="00405385">
        <w:rPr>
          <w:rFonts w:asciiTheme="majorBidi" w:hAnsiTheme="majorBidi" w:cstheme="majorBidi"/>
          <w:sz w:val="20"/>
          <w:szCs w:val="20"/>
        </w:rPr>
        <w:t xml:space="preserve"> and</w:t>
      </w:r>
      <w:r w:rsidRPr="00405385">
        <w:rPr>
          <w:rFonts w:asciiTheme="majorBidi" w:hAnsiTheme="majorBidi" w:cstheme="majorBidi"/>
          <w:sz w:val="20"/>
          <w:szCs w:val="20"/>
        </w:rPr>
        <w:t xml:space="preserve"> spelling) (Chen &amp; Cheng, 2008). It has also been argued that these </w:t>
      </w:r>
      <w:r w:rsidRPr="00655B3D">
        <w:rPr>
          <w:rFonts w:asciiTheme="majorBidi" w:hAnsiTheme="majorBidi" w:cstheme="majorBidi"/>
          <w:color w:val="000000" w:themeColor="text1"/>
          <w:sz w:val="20"/>
          <w:szCs w:val="20"/>
        </w:rPr>
        <w:t>systems</w:t>
      </w:r>
      <w:r w:rsidRPr="00405385">
        <w:rPr>
          <w:rFonts w:asciiTheme="majorBidi" w:hAnsiTheme="majorBidi" w:cstheme="majorBidi"/>
          <w:sz w:val="20"/>
          <w:szCs w:val="20"/>
        </w:rPr>
        <w:t xml:space="preserve"> promote learner autonomy </w:t>
      </w:r>
      <w:r w:rsidR="007E45FD" w:rsidRPr="00405385">
        <w:rPr>
          <w:rFonts w:asciiTheme="majorBidi" w:hAnsiTheme="majorBidi" w:cstheme="majorBidi"/>
          <w:sz w:val="20"/>
          <w:szCs w:val="20"/>
        </w:rPr>
        <w:t xml:space="preserve">by providing </w:t>
      </w:r>
      <w:r w:rsidRPr="00405385">
        <w:rPr>
          <w:rFonts w:asciiTheme="majorBidi" w:hAnsiTheme="majorBidi" w:cstheme="majorBidi"/>
          <w:sz w:val="20"/>
          <w:szCs w:val="20"/>
        </w:rPr>
        <w:t xml:space="preserve">student writers with opportunities to practice, write, </w:t>
      </w:r>
      <w:proofErr w:type="gramStart"/>
      <w:r w:rsidRPr="00405385">
        <w:rPr>
          <w:rFonts w:asciiTheme="majorBidi" w:hAnsiTheme="majorBidi" w:cstheme="majorBidi"/>
          <w:sz w:val="20"/>
          <w:szCs w:val="20"/>
        </w:rPr>
        <w:t>evaluate</w:t>
      </w:r>
      <w:proofErr w:type="gramEnd"/>
      <w:r w:rsidRPr="00405385">
        <w:rPr>
          <w:rFonts w:asciiTheme="majorBidi" w:hAnsiTheme="majorBidi" w:cstheme="majorBidi"/>
          <w:sz w:val="20"/>
          <w:szCs w:val="20"/>
        </w:rPr>
        <w:t xml:space="preserve"> and revise even a large number of essays in a self-regulated learning environment (Chen &amp; Cheng, 2008). Furthermore, research shows that the immediacy of automated feedback can improve the quality of students’ writing (Stevenson &amp; Phakiti, 2014). </w:t>
      </w:r>
      <w:r w:rsidR="007E45FD" w:rsidRPr="00405385">
        <w:rPr>
          <w:rFonts w:asciiTheme="majorBidi" w:hAnsiTheme="majorBidi" w:cstheme="majorBidi"/>
          <w:sz w:val="20"/>
          <w:szCs w:val="20"/>
        </w:rPr>
        <w:t>F</w:t>
      </w:r>
      <w:r w:rsidRPr="00405385">
        <w:rPr>
          <w:rFonts w:asciiTheme="majorBidi" w:hAnsiTheme="majorBidi" w:cstheme="majorBidi"/>
          <w:sz w:val="20"/>
          <w:szCs w:val="20"/>
        </w:rPr>
        <w:t>ast responses in addition to the types of comments and scores generated by these machines can increase students’ competition and motivation to practice writing (Cheng, 2017). AWE programs are also thought to be helpful for teachers who can spend quality time teaching their students about different aspects of writing instead of spending most of the time rating students’ essays and giving them feedback (</w:t>
      </w:r>
      <w:r w:rsidR="00D56F39" w:rsidRPr="00405385">
        <w:rPr>
          <w:rFonts w:asciiTheme="majorBidi" w:hAnsiTheme="majorBidi" w:cstheme="majorBidi"/>
          <w:sz w:val="20"/>
          <w:szCs w:val="20"/>
        </w:rPr>
        <w:t>S</w:t>
      </w:r>
      <w:r w:rsidRPr="00405385">
        <w:rPr>
          <w:rFonts w:asciiTheme="majorBidi" w:hAnsiTheme="majorBidi" w:cstheme="majorBidi"/>
          <w:sz w:val="20"/>
          <w:szCs w:val="20"/>
        </w:rPr>
        <w:t xml:space="preserve">tevenson &amp; </w:t>
      </w:r>
      <w:proofErr w:type="spellStart"/>
      <w:r w:rsidRPr="00405385">
        <w:rPr>
          <w:rFonts w:asciiTheme="majorBidi" w:hAnsiTheme="majorBidi" w:cstheme="majorBidi"/>
          <w:sz w:val="20"/>
          <w:szCs w:val="20"/>
        </w:rPr>
        <w:t>Phakiti</w:t>
      </w:r>
      <w:proofErr w:type="spellEnd"/>
      <w:r w:rsidRPr="00405385">
        <w:rPr>
          <w:rFonts w:asciiTheme="majorBidi" w:hAnsiTheme="majorBidi" w:cstheme="majorBidi"/>
          <w:sz w:val="20"/>
          <w:szCs w:val="20"/>
        </w:rPr>
        <w:t xml:space="preserve">, 2014). </w:t>
      </w:r>
    </w:p>
    <w:p w14:paraId="1571EC3B" w14:textId="04282C05" w:rsidR="00457851" w:rsidRPr="00405385" w:rsidRDefault="0080265E" w:rsidP="00CC5EDB">
      <w:pPr>
        <w:autoSpaceDE w:val="0"/>
        <w:autoSpaceDN w:val="0"/>
        <w:spacing w:after="80" w:line="240" w:lineRule="exact"/>
        <w:jc w:val="both"/>
        <w:rPr>
          <w:rFonts w:asciiTheme="majorBidi" w:hAnsiTheme="majorBidi" w:cstheme="majorBidi"/>
          <w:sz w:val="20"/>
          <w:szCs w:val="20"/>
        </w:rPr>
      </w:pPr>
      <w:r w:rsidRPr="00405385">
        <w:rPr>
          <w:rFonts w:asciiTheme="majorBidi" w:hAnsiTheme="majorBidi" w:cstheme="majorBidi"/>
          <w:sz w:val="20"/>
          <w:szCs w:val="20"/>
        </w:rPr>
        <w:t xml:space="preserve">Some empirical studies </w:t>
      </w:r>
      <w:r w:rsidR="007E45FD" w:rsidRPr="00405385">
        <w:rPr>
          <w:rFonts w:asciiTheme="majorBidi" w:hAnsiTheme="majorBidi" w:cstheme="majorBidi"/>
          <w:sz w:val="20"/>
          <w:szCs w:val="20"/>
        </w:rPr>
        <w:t>have been</w:t>
      </w:r>
      <w:r w:rsidRPr="00405385">
        <w:rPr>
          <w:rFonts w:asciiTheme="majorBidi" w:hAnsiTheme="majorBidi" w:cstheme="majorBidi"/>
          <w:sz w:val="20"/>
          <w:szCs w:val="20"/>
        </w:rPr>
        <w:t xml:space="preserve"> conducted to examine the impact of using AWE feedback on EFL/ESL students’ witting. Li et al. (2015) carried out a study to investigate the impact of using the AWE </w:t>
      </w:r>
      <w:r w:rsidR="00655B3D">
        <w:rPr>
          <w:rFonts w:asciiTheme="majorBidi" w:hAnsiTheme="majorBidi" w:cstheme="majorBidi"/>
          <w:color w:val="000000" w:themeColor="text1"/>
          <w:sz w:val="20"/>
          <w:szCs w:val="20"/>
        </w:rPr>
        <w:t>system</w:t>
      </w:r>
      <w:r w:rsidR="00501AA7" w:rsidRPr="00655B3D">
        <w:rPr>
          <w:rFonts w:asciiTheme="majorBidi" w:hAnsiTheme="majorBidi" w:cstheme="majorBidi"/>
          <w:color w:val="000000" w:themeColor="text1"/>
          <w:sz w:val="20"/>
          <w:szCs w:val="20"/>
        </w:rPr>
        <w:t xml:space="preserve"> </w:t>
      </w:r>
      <w:r w:rsidRPr="00405385">
        <w:rPr>
          <w:rFonts w:asciiTheme="majorBidi" w:hAnsiTheme="majorBidi" w:cstheme="majorBidi"/>
          <w:sz w:val="20"/>
          <w:szCs w:val="20"/>
        </w:rPr>
        <w:t xml:space="preserve">on writing accuracy in two academic ESL writing courses </w:t>
      </w:r>
      <w:r w:rsidR="007E45FD" w:rsidRPr="00405385">
        <w:rPr>
          <w:rFonts w:asciiTheme="majorBidi" w:hAnsiTheme="majorBidi" w:cstheme="majorBidi"/>
          <w:sz w:val="20"/>
          <w:szCs w:val="20"/>
        </w:rPr>
        <w:t xml:space="preserve">during </w:t>
      </w:r>
      <w:r w:rsidRPr="00405385">
        <w:rPr>
          <w:rFonts w:asciiTheme="majorBidi" w:hAnsiTheme="majorBidi" w:cstheme="majorBidi"/>
          <w:sz w:val="20"/>
          <w:szCs w:val="20"/>
        </w:rPr>
        <w:t xml:space="preserve">a 15-week semester in a midwestern university in the United States. Data were gathered qualitatively through interviews with </w:t>
      </w:r>
      <w:r w:rsidRPr="00655B3D">
        <w:rPr>
          <w:rFonts w:asciiTheme="majorBidi" w:hAnsiTheme="majorBidi" w:cstheme="majorBidi"/>
          <w:color w:val="000000" w:themeColor="text1"/>
          <w:sz w:val="20"/>
          <w:szCs w:val="20"/>
        </w:rPr>
        <w:t xml:space="preserve">instructors and ESL students and quantitatively through collecting the number of submissions for each paper recorded by the </w:t>
      </w:r>
      <w:r w:rsidR="00655B3D" w:rsidRPr="00655B3D">
        <w:rPr>
          <w:rFonts w:asciiTheme="majorBidi" w:hAnsiTheme="majorBidi" w:cstheme="majorBidi"/>
          <w:color w:val="000000" w:themeColor="text1"/>
          <w:sz w:val="20"/>
          <w:szCs w:val="20"/>
        </w:rPr>
        <w:t>system</w:t>
      </w:r>
      <w:r w:rsidRPr="00655B3D">
        <w:rPr>
          <w:rFonts w:asciiTheme="majorBidi" w:hAnsiTheme="majorBidi" w:cstheme="majorBidi"/>
          <w:color w:val="000000" w:themeColor="text1"/>
          <w:sz w:val="20"/>
          <w:szCs w:val="20"/>
        </w:rPr>
        <w:t xml:space="preserve"> and AWE error reports. </w:t>
      </w:r>
      <w:r w:rsidR="007E45FD" w:rsidRPr="00655B3D">
        <w:rPr>
          <w:rFonts w:asciiTheme="majorBidi" w:hAnsiTheme="majorBidi" w:cstheme="majorBidi"/>
          <w:color w:val="000000" w:themeColor="text1"/>
          <w:sz w:val="20"/>
          <w:szCs w:val="20"/>
        </w:rPr>
        <w:t>Four</w:t>
      </w:r>
      <w:r w:rsidRPr="00655B3D">
        <w:rPr>
          <w:rFonts w:asciiTheme="majorBidi" w:hAnsiTheme="majorBidi" w:cstheme="majorBidi"/>
          <w:color w:val="000000" w:themeColor="text1"/>
          <w:sz w:val="20"/>
          <w:szCs w:val="20"/>
        </w:rPr>
        <w:t xml:space="preserve"> instructors and 70 ESL students participated in the study. The students were required to use the </w:t>
      </w:r>
      <w:r w:rsidR="00501AA7" w:rsidRPr="00655B3D">
        <w:rPr>
          <w:rFonts w:asciiTheme="majorBidi" w:hAnsiTheme="majorBidi" w:cstheme="majorBidi"/>
          <w:color w:val="000000" w:themeColor="text1"/>
          <w:sz w:val="20"/>
          <w:szCs w:val="20"/>
        </w:rPr>
        <w:t>system</w:t>
      </w:r>
      <w:r w:rsidRPr="00655B3D">
        <w:rPr>
          <w:rFonts w:asciiTheme="majorBidi" w:hAnsiTheme="majorBidi" w:cstheme="majorBidi"/>
          <w:color w:val="000000" w:themeColor="text1"/>
          <w:sz w:val="20"/>
          <w:szCs w:val="20"/>
        </w:rPr>
        <w:t xml:space="preserve"> </w:t>
      </w:r>
      <w:r w:rsidR="00457851" w:rsidRPr="00655B3D">
        <w:rPr>
          <w:rFonts w:asciiTheme="majorBidi" w:hAnsiTheme="majorBidi" w:cstheme="majorBidi"/>
          <w:color w:val="000000" w:themeColor="text1"/>
          <w:sz w:val="20"/>
          <w:szCs w:val="20"/>
        </w:rPr>
        <w:t xml:space="preserve">for </w:t>
      </w:r>
      <w:r w:rsidRPr="00405385">
        <w:rPr>
          <w:rFonts w:asciiTheme="majorBidi" w:hAnsiTheme="majorBidi" w:cstheme="majorBidi"/>
          <w:sz w:val="20"/>
          <w:szCs w:val="20"/>
        </w:rPr>
        <w:t xml:space="preserve">the revision and submission of the </w:t>
      </w:r>
      <w:r w:rsidRPr="00405385">
        <w:rPr>
          <w:rFonts w:asciiTheme="majorBidi" w:hAnsiTheme="majorBidi" w:cstheme="majorBidi"/>
          <w:sz w:val="20"/>
          <w:szCs w:val="20"/>
        </w:rPr>
        <w:lastRenderedPageBreak/>
        <w:t>final draft, and they were encouraged to use the AWE outside the classroom. The teachers us</w:t>
      </w:r>
      <w:r w:rsidR="00457851" w:rsidRPr="00405385">
        <w:rPr>
          <w:rFonts w:asciiTheme="majorBidi" w:hAnsiTheme="majorBidi" w:cstheme="majorBidi"/>
          <w:sz w:val="20"/>
          <w:szCs w:val="20"/>
        </w:rPr>
        <w:t>ed</w:t>
      </w:r>
      <w:r w:rsidRPr="00405385">
        <w:rPr>
          <w:rFonts w:asciiTheme="majorBidi" w:hAnsiTheme="majorBidi" w:cstheme="majorBidi"/>
          <w:sz w:val="20"/>
          <w:szCs w:val="20"/>
        </w:rPr>
        <w:t xml:space="preserve"> </w:t>
      </w:r>
      <w:r w:rsidRPr="00405385">
        <w:rPr>
          <w:rFonts w:asciiTheme="majorBidi" w:hAnsiTheme="majorBidi" w:cstheme="majorBidi"/>
          <w:i/>
          <w:iCs/>
          <w:sz w:val="20"/>
          <w:szCs w:val="20"/>
        </w:rPr>
        <w:t>Criterion,</w:t>
      </w:r>
      <w:r w:rsidRPr="00405385">
        <w:rPr>
          <w:rFonts w:asciiTheme="majorBidi" w:hAnsiTheme="majorBidi" w:cstheme="majorBidi"/>
          <w:sz w:val="20"/>
          <w:szCs w:val="20"/>
        </w:rPr>
        <w:t xml:space="preserve"> an AWE system that provides corrective feedback (in grammar, usage, </w:t>
      </w:r>
      <w:proofErr w:type="gramStart"/>
      <w:r w:rsidRPr="00405385">
        <w:rPr>
          <w:rFonts w:asciiTheme="majorBidi" w:hAnsiTheme="majorBidi" w:cstheme="majorBidi"/>
          <w:sz w:val="20"/>
          <w:szCs w:val="20"/>
        </w:rPr>
        <w:t>mechanics</w:t>
      </w:r>
      <w:proofErr w:type="gramEnd"/>
      <w:r w:rsidRPr="00405385">
        <w:rPr>
          <w:rFonts w:asciiTheme="majorBidi" w:hAnsiTheme="majorBidi" w:cstheme="majorBidi"/>
          <w:sz w:val="20"/>
          <w:szCs w:val="20"/>
        </w:rPr>
        <w:t xml:space="preserve"> and styles), highlights errors, and provides explanations and/or suggestions for corrections. </w:t>
      </w:r>
    </w:p>
    <w:p w14:paraId="6E5FF517" w14:textId="7134BA3C" w:rsidR="00457851" w:rsidRPr="00405385" w:rsidRDefault="0080265E" w:rsidP="00CC5EDB">
      <w:pPr>
        <w:autoSpaceDE w:val="0"/>
        <w:autoSpaceDN w:val="0"/>
        <w:spacing w:after="80" w:line="240" w:lineRule="exact"/>
        <w:jc w:val="both"/>
        <w:rPr>
          <w:rFonts w:asciiTheme="majorBidi" w:hAnsiTheme="majorBidi" w:cstheme="majorBidi"/>
          <w:sz w:val="20"/>
          <w:szCs w:val="20"/>
        </w:rPr>
      </w:pPr>
      <w:r w:rsidRPr="00405385">
        <w:rPr>
          <w:rFonts w:asciiTheme="majorBidi" w:hAnsiTheme="majorBidi" w:cstheme="majorBidi"/>
          <w:sz w:val="20"/>
          <w:szCs w:val="20"/>
        </w:rPr>
        <w:t>The data analysis showed that both the instructors and the students h</w:t>
      </w:r>
      <w:r w:rsidR="00457851" w:rsidRPr="00405385">
        <w:rPr>
          <w:rFonts w:asciiTheme="majorBidi" w:hAnsiTheme="majorBidi" w:cstheme="majorBidi"/>
          <w:sz w:val="20"/>
          <w:szCs w:val="20"/>
        </w:rPr>
        <w:t>e</w:t>
      </w:r>
      <w:r w:rsidRPr="00405385">
        <w:rPr>
          <w:rFonts w:asciiTheme="majorBidi" w:hAnsiTheme="majorBidi" w:cstheme="majorBidi"/>
          <w:sz w:val="20"/>
          <w:szCs w:val="20"/>
        </w:rPr>
        <w:t xml:space="preserve">ld positive views regarding the impact of AWE </w:t>
      </w:r>
      <w:r w:rsidR="00501AA7" w:rsidRPr="001068DF">
        <w:rPr>
          <w:rFonts w:asciiTheme="majorBidi" w:hAnsiTheme="majorBidi" w:cstheme="majorBidi"/>
          <w:color w:val="000000" w:themeColor="text1"/>
          <w:sz w:val="20"/>
          <w:szCs w:val="20"/>
        </w:rPr>
        <w:t>tools</w:t>
      </w:r>
      <w:r w:rsidRPr="001068DF">
        <w:rPr>
          <w:rFonts w:asciiTheme="majorBidi" w:hAnsiTheme="majorBidi" w:cstheme="majorBidi"/>
          <w:color w:val="000000" w:themeColor="text1"/>
          <w:sz w:val="20"/>
          <w:szCs w:val="20"/>
        </w:rPr>
        <w:t xml:space="preserve"> </w:t>
      </w:r>
      <w:r w:rsidRPr="00405385">
        <w:rPr>
          <w:rFonts w:asciiTheme="majorBidi" w:hAnsiTheme="majorBidi" w:cstheme="majorBidi"/>
          <w:sz w:val="20"/>
          <w:szCs w:val="20"/>
        </w:rPr>
        <w:t xml:space="preserve">in improving the essay quality, but it also showed that the instructors and the students were not satisfied with the quality of feedback that was provided by the </w:t>
      </w:r>
      <w:r w:rsidR="00655B3D">
        <w:rPr>
          <w:rFonts w:asciiTheme="majorBidi" w:hAnsiTheme="majorBidi" w:cstheme="majorBidi"/>
          <w:color w:val="000000" w:themeColor="text1"/>
          <w:sz w:val="20"/>
          <w:szCs w:val="20"/>
        </w:rPr>
        <w:t>system</w:t>
      </w:r>
      <w:r w:rsidR="008B011E" w:rsidRPr="00655B3D">
        <w:rPr>
          <w:rFonts w:asciiTheme="majorBidi" w:hAnsiTheme="majorBidi" w:cstheme="majorBidi"/>
          <w:color w:val="000000" w:themeColor="text1"/>
          <w:sz w:val="20"/>
          <w:szCs w:val="20"/>
        </w:rPr>
        <w:t xml:space="preserve"> </w:t>
      </w:r>
      <w:r w:rsidRPr="00405385">
        <w:rPr>
          <w:rFonts w:asciiTheme="majorBidi" w:hAnsiTheme="majorBidi" w:cstheme="majorBidi"/>
          <w:sz w:val="20"/>
          <w:szCs w:val="20"/>
        </w:rPr>
        <w:t xml:space="preserve">in terms of content and organization. The findings also showed that </w:t>
      </w:r>
      <w:r w:rsidRPr="00405385">
        <w:rPr>
          <w:rFonts w:asciiTheme="majorBidi" w:hAnsiTheme="majorBidi" w:cstheme="majorBidi"/>
          <w:i/>
          <w:iCs/>
          <w:sz w:val="20"/>
          <w:szCs w:val="20"/>
        </w:rPr>
        <w:t>Criterion</w:t>
      </w:r>
      <w:r w:rsidRPr="00405385">
        <w:rPr>
          <w:rFonts w:asciiTheme="majorBidi" w:hAnsiTheme="majorBidi" w:cstheme="majorBidi"/>
          <w:sz w:val="20"/>
          <w:szCs w:val="20"/>
        </w:rPr>
        <w:t xml:space="preserve"> led to increased revisions and that automated feedback helped the students improve their writing accuracy from first to final drafts. </w:t>
      </w:r>
    </w:p>
    <w:p w14:paraId="080BE23C" w14:textId="2806C55F" w:rsidR="00457851" w:rsidRPr="00405385" w:rsidRDefault="00457851" w:rsidP="00CC5EDB">
      <w:pPr>
        <w:autoSpaceDE w:val="0"/>
        <w:autoSpaceDN w:val="0"/>
        <w:spacing w:after="80" w:line="240" w:lineRule="exact"/>
        <w:jc w:val="both"/>
        <w:rPr>
          <w:rFonts w:asciiTheme="majorBidi" w:hAnsiTheme="majorBidi" w:cstheme="majorBidi"/>
          <w:sz w:val="20"/>
          <w:szCs w:val="20"/>
        </w:rPr>
      </w:pPr>
      <w:r w:rsidRPr="00405385">
        <w:rPr>
          <w:rFonts w:asciiTheme="majorBidi" w:hAnsiTheme="majorBidi" w:cstheme="majorBidi"/>
          <w:sz w:val="20"/>
          <w:szCs w:val="20"/>
        </w:rPr>
        <w:t>It</w:t>
      </w:r>
      <w:r w:rsidR="0080265E" w:rsidRPr="00405385">
        <w:rPr>
          <w:rFonts w:asciiTheme="majorBidi" w:hAnsiTheme="majorBidi" w:cstheme="majorBidi"/>
          <w:sz w:val="20"/>
          <w:szCs w:val="20"/>
        </w:rPr>
        <w:t xml:space="preserve"> is difficult to draw conclusions about the impact of using automated corrective feedback on students’ writing from this study</w:t>
      </w:r>
      <w:r w:rsidRPr="00405385">
        <w:rPr>
          <w:rFonts w:asciiTheme="majorBidi" w:hAnsiTheme="majorBidi" w:cstheme="majorBidi"/>
          <w:sz w:val="20"/>
          <w:szCs w:val="20"/>
        </w:rPr>
        <w:t>.</w:t>
      </w:r>
      <w:r w:rsidR="0080265E" w:rsidRPr="00405385">
        <w:rPr>
          <w:rFonts w:asciiTheme="majorBidi" w:hAnsiTheme="majorBidi" w:cstheme="majorBidi"/>
          <w:sz w:val="20"/>
          <w:szCs w:val="20"/>
        </w:rPr>
        <w:t xml:space="preserve"> First, the AWE system m</w:t>
      </w:r>
      <w:r w:rsidRPr="00405385">
        <w:rPr>
          <w:rFonts w:asciiTheme="majorBidi" w:hAnsiTheme="majorBidi" w:cstheme="majorBidi"/>
          <w:sz w:val="20"/>
          <w:szCs w:val="20"/>
        </w:rPr>
        <w:t xml:space="preserve">ight not have been </w:t>
      </w:r>
      <w:r w:rsidR="0080265E" w:rsidRPr="00405385">
        <w:rPr>
          <w:rFonts w:asciiTheme="majorBidi" w:hAnsiTheme="majorBidi" w:cstheme="majorBidi"/>
          <w:sz w:val="20"/>
          <w:szCs w:val="20"/>
        </w:rPr>
        <w:t xml:space="preserve">the only reason for improving students’ linguistic accuracy. In fact, the instructors used different strategies and instructional methods to implement this </w:t>
      </w:r>
      <w:r w:rsidR="00655B3D">
        <w:rPr>
          <w:rFonts w:asciiTheme="majorBidi" w:hAnsiTheme="majorBidi" w:cstheme="majorBidi"/>
          <w:color w:val="000000" w:themeColor="text1"/>
          <w:sz w:val="20"/>
          <w:szCs w:val="20"/>
        </w:rPr>
        <w:t>system</w:t>
      </w:r>
      <w:r w:rsidR="008B011E" w:rsidRPr="00655B3D">
        <w:rPr>
          <w:rFonts w:asciiTheme="majorBidi" w:hAnsiTheme="majorBidi" w:cstheme="majorBidi"/>
          <w:color w:val="000000" w:themeColor="text1"/>
          <w:sz w:val="20"/>
          <w:szCs w:val="20"/>
        </w:rPr>
        <w:t xml:space="preserve"> </w:t>
      </w:r>
      <w:r w:rsidR="0080265E" w:rsidRPr="00405385">
        <w:rPr>
          <w:rFonts w:asciiTheme="majorBidi" w:hAnsiTheme="majorBidi" w:cstheme="majorBidi"/>
          <w:sz w:val="20"/>
          <w:szCs w:val="20"/>
        </w:rPr>
        <w:t xml:space="preserve">in the classroom (like asking their students to achieve a minimum automated score before submitting their papers) that may have played an important role in improving students’ linguistic accuracy and their ability </w:t>
      </w:r>
      <w:r w:rsidR="0080265E" w:rsidRPr="00655B3D">
        <w:rPr>
          <w:rFonts w:asciiTheme="majorBidi" w:hAnsiTheme="majorBidi" w:cstheme="majorBidi"/>
          <w:color w:val="000000" w:themeColor="text1"/>
          <w:sz w:val="20"/>
          <w:szCs w:val="20"/>
        </w:rPr>
        <w:t>to highlight and correct their errors. Research also suggests that students’ writing improvement c</w:t>
      </w:r>
      <w:r w:rsidRPr="00655B3D">
        <w:rPr>
          <w:rFonts w:asciiTheme="majorBidi" w:hAnsiTheme="majorBidi" w:cstheme="majorBidi"/>
          <w:color w:val="000000" w:themeColor="text1"/>
          <w:sz w:val="20"/>
          <w:szCs w:val="20"/>
        </w:rPr>
        <w:t xml:space="preserve">an result </w:t>
      </w:r>
      <w:r w:rsidR="0080265E" w:rsidRPr="00655B3D">
        <w:rPr>
          <w:rFonts w:asciiTheme="majorBidi" w:hAnsiTheme="majorBidi" w:cstheme="majorBidi"/>
          <w:color w:val="000000" w:themeColor="text1"/>
          <w:sz w:val="20"/>
          <w:szCs w:val="20"/>
        </w:rPr>
        <w:t xml:space="preserve">from the learning and teaching process and not necessarily from the implementation of these systems (Warschauer &amp; Ware, 2006). </w:t>
      </w:r>
    </w:p>
    <w:p w14:paraId="73AF68D3" w14:textId="3DDF3F45" w:rsidR="001C5F5C" w:rsidRPr="00405385" w:rsidRDefault="0080265E" w:rsidP="00CC5EDB">
      <w:pPr>
        <w:autoSpaceDE w:val="0"/>
        <w:autoSpaceDN w:val="0"/>
        <w:spacing w:after="80" w:line="240" w:lineRule="exact"/>
        <w:jc w:val="both"/>
        <w:rPr>
          <w:rFonts w:asciiTheme="majorBidi" w:hAnsiTheme="majorBidi" w:cstheme="majorBidi"/>
          <w:sz w:val="20"/>
          <w:szCs w:val="20"/>
        </w:rPr>
      </w:pPr>
      <w:r w:rsidRPr="00405385">
        <w:rPr>
          <w:rFonts w:asciiTheme="majorBidi" w:hAnsiTheme="majorBidi" w:cstheme="majorBidi"/>
          <w:sz w:val="20"/>
          <w:szCs w:val="20"/>
        </w:rPr>
        <w:t xml:space="preserve">Second, students’ dissatisfaction with the quality of feedback on content and organization could </w:t>
      </w:r>
      <w:r w:rsidR="00457851" w:rsidRPr="00405385">
        <w:rPr>
          <w:rFonts w:asciiTheme="majorBidi" w:hAnsiTheme="majorBidi" w:cstheme="majorBidi"/>
          <w:sz w:val="20"/>
          <w:szCs w:val="20"/>
        </w:rPr>
        <w:t xml:space="preserve">have been </w:t>
      </w:r>
      <w:r w:rsidRPr="00405385">
        <w:rPr>
          <w:rFonts w:asciiTheme="majorBidi" w:hAnsiTheme="majorBidi" w:cstheme="majorBidi"/>
          <w:sz w:val="20"/>
          <w:szCs w:val="20"/>
        </w:rPr>
        <w:t>influenced by their teachers’ practices and perspectives</w:t>
      </w:r>
      <w:r w:rsidR="00457851" w:rsidRPr="00405385">
        <w:rPr>
          <w:rFonts w:asciiTheme="majorBidi" w:hAnsiTheme="majorBidi" w:cstheme="majorBidi"/>
          <w:sz w:val="20"/>
          <w:szCs w:val="20"/>
        </w:rPr>
        <w:t>; t</w:t>
      </w:r>
      <w:r w:rsidRPr="00405385">
        <w:rPr>
          <w:rFonts w:asciiTheme="majorBidi" w:hAnsiTheme="majorBidi" w:cstheme="majorBidi"/>
          <w:sz w:val="20"/>
          <w:szCs w:val="20"/>
        </w:rPr>
        <w:t xml:space="preserve">he study reported that some teachers who did not </w:t>
      </w:r>
      <w:r w:rsidR="00CB4C1B" w:rsidRPr="00405385">
        <w:rPr>
          <w:rFonts w:asciiTheme="majorBidi" w:hAnsiTheme="majorBidi" w:cstheme="majorBidi"/>
          <w:sz w:val="20"/>
          <w:szCs w:val="20"/>
        </w:rPr>
        <w:t>think</w:t>
      </w:r>
      <w:r w:rsidRPr="00405385">
        <w:rPr>
          <w:rFonts w:asciiTheme="majorBidi" w:hAnsiTheme="majorBidi" w:cstheme="majorBidi"/>
          <w:sz w:val="20"/>
          <w:szCs w:val="20"/>
        </w:rPr>
        <w:t xml:space="preserve"> that </w:t>
      </w:r>
      <w:r w:rsidR="00457851" w:rsidRPr="00405385">
        <w:rPr>
          <w:rFonts w:asciiTheme="majorBidi" w:hAnsiTheme="majorBidi" w:cstheme="majorBidi"/>
          <w:sz w:val="20"/>
          <w:szCs w:val="20"/>
        </w:rPr>
        <w:t xml:space="preserve">the </w:t>
      </w:r>
      <w:r w:rsidRPr="00405385">
        <w:rPr>
          <w:rFonts w:asciiTheme="majorBidi" w:hAnsiTheme="majorBidi" w:cstheme="majorBidi"/>
          <w:sz w:val="20"/>
          <w:szCs w:val="20"/>
        </w:rPr>
        <w:t xml:space="preserve">AWE </w:t>
      </w:r>
      <w:r w:rsidR="00655B3D">
        <w:rPr>
          <w:rFonts w:asciiTheme="majorBidi" w:hAnsiTheme="majorBidi" w:cstheme="majorBidi"/>
          <w:color w:val="000000" w:themeColor="text1"/>
          <w:sz w:val="20"/>
          <w:szCs w:val="20"/>
        </w:rPr>
        <w:t>system</w:t>
      </w:r>
      <w:r w:rsidR="008B011E" w:rsidRPr="00655B3D">
        <w:rPr>
          <w:rFonts w:asciiTheme="majorBidi" w:hAnsiTheme="majorBidi" w:cstheme="majorBidi"/>
          <w:color w:val="000000" w:themeColor="text1"/>
          <w:sz w:val="20"/>
          <w:szCs w:val="20"/>
        </w:rPr>
        <w:t xml:space="preserve"> </w:t>
      </w:r>
      <w:r w:rsidRPr="00405385">
        <w:rPr>
          <w:rFonts w:asciiTheme="majorBidi" w:hAnsiTheme="majorBidi" w:cstheme="majorBidi"/>
          <w:sz w:val="20"/>
          <w:szCs w:val="20"/>
        </w:rPr>
        <w:t>c</w:t>
      </w:r>
      <w:r w:rsidR="00457851" w:rsidRPr="00405385">
        <w:rPr>
          <w:rFonts w:asciiTheme="majorBidi" w:hAnsiTheme="majorBidi" w:cstheme="majorBidi"/>
          <w:sz w:val="20"/>
          <w:szCs w:val="20"/>
        </w:rPr>
        <w:t>ould</w:t>
      </w:r>
      <w:r w:rsidRPr="00405385">
        <w:rPr>
          <w:rFonts w:asciiTheme="majorBidi" w:hAnsiTheme="majorBidi" w:cstheme="majorBidi"/>
          <w:sz w:val="20"/>
          <w:szCs w:val="20"/>
        </w:rPr>
        <w:t xml:space="preserve"> help improve content and organization of essays provided their students with feedback on these aspects </w:t>
      </w:r>
      <w:r w:rsidR="00CB4C1B" w:rsidRPr="00405385">
        <w:rPr>
          <w:rFonts w:asciiTheme="majorBidi" w:hAnsiTheme="majorBidi" w:cstheme="majorBidi"/>
          <w:sz w:val="20"/>
          <w:szCs w:val="20"/>
        </w:rPr>
        <w:t>and</w:t>
      </w:r>
      <w:r w:rsidRPr="00405385">
        <w:rPr>
          <w:rFonts w:asciiTheme="majorBidi" w:hAnsiTheme="majorBidi" w:cstheme="majorBidi"/>
          <w:sz w:val="20"/>
          <w:szCs w:val="20"/>
        </w:rPr>
        <w:t xml:space="preserve"> asked them to use AWE only to get feedback in grammar and mechanics. </w:t>
      </w:r>
    </w:p>
    <w:p w14:paraId="13AEA7F3" w14:textId="24B67580" w:rsidR="00EE6462" w:rsidRPr="00405385" w:rsidRDefault="0080265E" w:rsidP="00CC5EDB">
      <w:pPr>
        <w:autoSpaceDE w:val="0"/>
        <w:autoSpaceDN w:val="0"/>
        <w:spacing w:after="80" w:line="240" w:lineRule="exact"/>
        <w:jc w:val="both"/>
        <w:rPr>
          <w:rFonts w:asciiTheme="majorBidi" w:hAnsiTheme="majorBidi" w:cstheme="majorBidi"/>
          <w:sz w:val="20"/>
          <w:szCs w:val="20"/>
        </w:rPr>
      </w:pPr>
      <w:r w:rsidRPr="00405385">
        <w:rPr>
          <w:rFonts w:asciiTheme="majorBidi" w:hAnsiTheme="majorBidi" w:cstheme="majorBidi"/>
          <w:sz w:val="20"/>
          <w:szCs w:val="20"/>
        </w:rPr>
        <w:t>Finally, the study did not use a control group to measure and compare any potential improvement in the students’ writing outcomes. Consequently, further studies that use controlled variables (teachers providing feedback) or control groups are required to draw accurate conclusions about the effectiveness of AWE systems in improving students’ writing</w:t>
      </w:r>
      <w:r w:rsidR="001C5F5C" w:rsidRPr="00405385">
        <w:rPr>
          <w:rFonts w:asciiTheme="majorBidi" w:hAnsiTheme="majorBidi" w:cstheme="majorBidi"/>
          <w:sz w:val="20"/>
          <w:szCs w:val="20"/>
        </w:rPr>
        <w:t>,</w:t>
      </w:r>
      <w:r w:rsidRPr="00405385">
        <w:rPr>
          <w:rFonts w:asciiTheme="majorBidi" w:hAnsiTheme="majorBidi" w:cstheme="majorBidi"/>
          <w:sz w:val="20"/>
          <w:szCs w:val="20"/>
        </w:rPr>
        <w:t xml:space="preserve"> not only in form but also in content. </w:t>
      </w:r>
    </w:p>
    <w:p w14:paraId="1ED5FA2A" w14:textId="4C4BC3A6" w:rsidR="002A1F03" w:rsidRPr="00405385" w:rsidRDefault="0080265E" w:rsidP="00CC5EDB">
      <w:pPr>
        <w:autoSpaceDE w:val="0"/>
        <w:autoSpaceDN w:val="0"/>
        <w:spacing w:after="80" w:line="240" w:lineRule="exact"/>
        <w:jc w:val="both"/>
        <w:rPr>
          <w:rFonts w:asciiTheme="majorBidi" w:hAnsiTheme="majorBidi" w:cstheme="majorBidi"/>
          <w:sz w:val="20"/>
          <w:szCs w:val="20"/>
        </w:rPr>
      </w:pPr>
      <w:r w:rsidRPr="00405385">
        <w:rPr>
          <w:rFonts w:asciiTheme="majorBidi" w:hAnsiTheme="majorBidi" w:cstheme="majorBidi"/>
          <w:sz w:val="20"/>
          <w:szCs w:val="20"/>
        </w:rPr>
        <w:t xml:space="preserve">Wang et al. (2020) conducted a study to investigate changes in the quality of students’ use of text evidence from the first draft to the revised draft based on feedback messages they received from AWE </w:t>
      </w:r>
      <w:r w:rsidR="00655B3D">
        <w:rPr>
          <w:rFonts w:asciiTheme="majorBidi" w:hAnsiTheme="majorBidi" w:cstheme="majorBidi"/>
          <w:color w:val="000000" w:themeColor="text1"/>
          <w:sz w:val="20"/>
          <w:szCs w:val="20"/>
        </w:rPr>
        <w:t>systems.</w:t>
      </w:r>
      <w:r w:rsidRPr="00655B3D">
        <w:rPr>
          <w:rFonts w:asciiTheme="majorBidi" w:hAnsiTheme="majorBidi" w:cstheme="majorBidi"/>
          <w:color w:val="000000" w:themeColor="text1"/>
          <w:sz w:val="20"/>
          <w:szCs w:val="20"/>
        </w:rPr>
        <w:t xml:space="preserve"> </w:t>
      </w:r>
      <w:r w:rsidRPr="00405385">
        <w:rPr>
          <w:rFonts w:asciiTheme="majorBidi" w:hAnsiTheme="majorBidi" w:cstheme="majorBidi"/>
          <w:sz w:val="20"/>
          <w:szCs w:val="20"/>
        </w:rPr>
        <w:t xml:space="preserve">The study also examined students’ perceptions and implementation of the feedback messages they received. </w:t>
      </w:r>
      <w:r w:rsidR="001C5F5C" w:rsidRPr="00405385">
        <w:rPr>
          <w:rFonts w:asciiTheme="majorBidi" w:hAnsiTheme="majorBidi" w:cstheme="majorBidi"/>
          <w:sz w:val="20"/>
          <w:szCs w:val="20"/>
        </w:rPr>
        <w:t xml:space="preserve">Seven </w:t>
      </w:r>
      <w:r w:rsidRPr="00405385">
        <w:rPr>
          <w:rFonts w:asciiTheme="majorBidi" w:hAnsiTheme="majorBidi" w:cstheme="majorBidi"/>
          <w:sz w:val="20"/>
          <w:szCs w:val="20"/>
        </w:rPr>
        <w:t>teachers from 7 different schools and 143 (3</w:t>
      </w:r>
      <w:r w:rsidR="001C5F5C" w:rsidRPr="00405385">
        <w:rPr>
          <w:rFonts w:asciiTheme="majorBidi" w:hAnsiTheme="majorBidi" w:cstheme="majorBidi"/>
          <w:sz w:val="20"/>
          <w:szCs w:val="20"/>
        </w:rPr>
        <w:t>rd</w:t>
      </w:r>
      <w:r w:rsidRPr="00405385">
        <w:rPr>
          <w:rFonts w:asciiTheme="majorBidi" w:hAnsiTheme="majorBidi" w:cstheme="majorBidi"/>
          <w:sz w:val="20"/>
          <w:szCs w:val="20"/>
        </w:rPr>
        <w:t xml:space="preserve"> to 8</w:t>
      </w:r>
      <w:r w:rsidR="001C5F5C" w:rsidRPr="00405385">
        <w:rPr>
          <w:rFonts w:asciiTheme="majorBidi" w:hAnsiTheme="majorBidi" w:cstheme="majorBidi"/>
          <w:sz w:val="20"/>
          <w:szCs w:val="20"/>
        </w:rPr>
        <w:t>th</w:t>
      </w:r>
      <w:r w:rsidRPr="00405385">
        <w:rPr>
          <w:rFonts w:asciiTheme="majorBidi" w:hAnsiTheme="majorBidi" w:cstheme="majorBidi"/>
          <w:sz w:val="20"/>
          <w:szCs w:val="20"/>
        </w:rPr>
        <w:t xml:space="preserve"> grade) students participated in the study</w:t>
      </w:r>
      <w:r w:rsidR="001C5F5C" w:rsidRPr="00405385">
        <w:rPr>
          <w:rFonts w:asciiTheme="majorBidi" w:hAnsiTheme="majorBidi" w:cstheme="majorBidi"/>
          <w:sz w:val="20"/>
          <w:szCs w:val="20"/>
        </w:rPr>
        <w:t xml:space="preserve">, which </w:t>
      </w:r>
      <w:r w:rsidRPr="00405385">
        <w:rPr>
          <w:rFonts w:asciiTheme="majorBidi" w:hAnsiTheme="majorBidi" w:cstheme="majorBidi"/>
          <w:sz w:val="20"/>
          <w:szCs w:val="20"/>
        </w:rPr>
        <w:t>took place in Louisiana (</w:t>
      </w:r>
      <w:r w:rsidR="001C5F5C" w:rsidRPr="00405385">
        <w:rPr>
          <w:rFonts w:asciiTheme="majorBidi" w:hAnsiTheme="majorBidi" w:cstheme="majorBidi"/>
          <w:sz w:val="20"/>
          <w:szCs w:val="20"/>
        </w:rPr>
        <w:t xml:space="preserve">in </w:t>
      </w:r>
      <w:r w:rsidRPr="00405385">
        <w:rPr>
          <w:rFonts w:asciiTheme="majorBidi" w:hAnsiTheme="majorBidi" w:cstheme="majorBidi"/>
          <w:sz w:val="20"/>
          <w:szCs w:val="20"/>
        </w:rPr>
        <w:t>the U</w:t>
      </w:r>
      <w:r w:rsidR="001C5F5C" w:rsidRPr="00405385">
        <w:rPr>
          <w:rFonts w:asciiTheme="majorBidi" w:hAnsiTheme="majorBidi" w:cstheme="majorBidi"/>
          <w:sz w:val="20"/>
          <w:szCs w:val="20"/>
        </w:rPr>
        <w:t>nited States).</w:t>
      </w:r>
      <w:r w:rsidRPr="00405385">
        <w:rPr>
          <w:rFonts w:asciiTheme="majorBidi" w:hAnsiTheme="majorBidi" w:cstheme="majorBidi"/>
          <w:sz w:val="20"/>
          <w:szCs w:val="20"/>
        </w:rPr>
        <w:t xml:space="preserve"> The assessment require</w:t>
      </w:r>
      <w:r w:rsidR="001C5F5C" w:rsidRPr="00405385">
        <w:rPr>
          <w:rFonts w:asciiTheme="majorBidi" w:hAnsiTheme="majorBidi" w:cstheme="majorBidi"/>
          <w:sz w:val="20"/>
          <w:szCs w:val="20"/>
        </w:rPr>
        <w:t>d</w:t>
      </w:r>
      <w:r w:rsidRPr="00405385">
        <w:rPr>
          <w:rFonts w:asciiTheme="majorBidi" w:hAnsiTheme="majorBidi" w:cstheme="majorBidi"/>
          <w:sz w:val="20"/>
          <w:szCs w:val="20"/>
        </w:rPr>
        <w:t xml:space="preserve"> students to “show understanding of text(s) by writing a multi-paragraph response” </w:t>
      </w:r>
      <w:r w:rsidR="00D305E3" w:rsidRPr="00405385">
        <w:rPr>
          <w:rFonts w:asciiTheme="majorBidi" w:hAnsiTheme="majorBidi" w:cstheme="majorBidi"/>
          <w:sz w:val="20"/>
          <w:szCs w:val="20"/>
        </w:rPr>
        <w:t>(Wang</w:t>
      </w:r>
      <w:r w:rsidR="00327B2B" w:rsidRPr="00405385">
        <w:rPr>
          <w:rFonts w:asciiTheme="majorBidi" w:hAnsiTheme="majorBidi" w:cstheme="majorBidi"/>
          <w:sz w:val="20"/>
          <w:szCs w:val="20"/>
        </w:rPr>
        <w:t xml:space="preserve"> et al., 2020</w:t>
      </w:r>
      <w:r w:rsidR="00465BE3" w:rsidRPr="00405385">
        <w:rPr>
          <w:rFonts w:asciiTheme="majorBidi" w:hAnsiTheme="majorBidi" w:cstheme="majorBidi"/>
          <w:sz w:val="20"/>
          <w:szCs w:val="20"/>
        </w:rPr>
        <w:t>, p.</w:t>
      </w:r>
      <w:r w:rsidR="00872EBD" w:rsidRPr="00405385">
        <w:rPr>
          <w:rFonts w:asciiTheme="majorBidi" w:hAnsiTheme="majorBidi" w:cstheme="majorBidi"/>
          <w:sz w:val="20"/>
          <w:szCs w:val="20"/>
        </w:rPr>
        <w:t xml:space="preserve"> 5</w:t>
      </w:r>
      <w:r w:rsidR="00327B2B" w:rsidRPr="00405385">
        <w:rPr>
          <w:rFonts w:asciiTheme="majorBidi" w:hAnsiTheme="majorBidi" w:cstheme="majorBidi"/>
          <w:sz w:val="20"/>
          <w:szCs w:val="20"/>
        </w:rPr>
        <w:t xml:space="preserve">) </w:t>
      </w:r>
      <w:r w:rsidRPr="00405385">
        <w:rPr>
          <w:rFonts w:asciiTheme="majorBidi" w:hAnsiTheme="majorBidi" w:cstheme="majorBidi"/>
          <w:sz w:val="20"/>
          <w:szCs w:val="20"/>
        </w:rPr>
        <w:t>that use</w:t>
      </w:r>
      <w:r w:rsidR="001C5F5C" w:rsidRPr="00405385">
        <w:rPr>
          <w:rFonts w:asciiTheme="majorBidi" w:hAnsiTheme="majorBidi" w:cstheme="majorBidi"/>
          <w:sz w:val="20"/>
          <w:szCs w:val="20"/>
        </w:rPr>
        <w:t>d</w:t>
      </w:r>
      <w:r w:rsidRPr="00405385">
        <w:rPr>
          <w:rFonts w:asciiTheme="majorBidi" w:hAnsiTheme="majorBidi" w:cstheme="majorBidi"/>
          <w:sz w:val="20"/>
          <w:szCs w:val="20"/>
        </w:rPr>
        <w:t xml:space="preserve"> evidence from the text</w:t>
      </w:r>
      <w:r w:rsidR="001C5F5C" w:rsidRPr="00405385">
        <w:rPr>
          <w:rFonts w:asciiTheme="majorBidi" w:hAnsiTheme="majorBidi" w:cstheme="majorBidi"/>
          <w:sz w:val="20"/>
          <w:szCs w:val="20"/>
        </w:rPr>
        <w:t>.</w:t>
      </w:r>
      <w:r w:rsidRPr="00405385">
        <w:rPr>
          <w:rFonts w:asciiTheme="majorBidi" w:hAnsiTheme="majorBidi" w:cstheme="majorBidi"/>
          <w:sz w:val="20"/>
          <w:szCs w:val="20"/>
        </w:rPr>
        <w:t xml:space="preserve"> Also, among other dimensions, students’ literary analysis response </w:t>
      </w:r>
      <w:r w:rsidR="002A1F03" w:rsidRPr="00405385">
        <w:rPr>
          <w:rFonts w:asciiTheme="majorBidi" w:hAnsiTheme="majorBidi" w:cstheme="majorBidi"/>
          <w:sz w:val="20"/>
          <w:szCs w:val="20"/>
        </w:rPr>
        <w:t>was</w:t>
      </w:r>
      <w:r w:rsidRPr="00405385">
        <w:rPr>
          <w:rFonts w:asciiTheme="majorBidi" w:hAnsiTheme="majorBidi" w:cstheme="majorBidi"/>
          <w:sz w:val="20"/>
          <w:szCs w:val="20"/>
        </w:rPr>
        <w:t xml:space="preserve"> scored for use of “clear reasoning supported by relevant text-based evidence in the development of the topic”</w:t>
      </w:r>
      <w:r w:rsidR="00CE7A94" w:rsidRPr="00405385">
        <w:rPr>
          <w:rFonts w:asciiTheme="majorBidi" w:hAnsiTheme="majorBidi" w:cstheme="majorBidi"/>
          <w:sz w:val="20"/>
          <w:szCs w:val="20"/>
        </w:rPr>
        <w:t xml:space="preserve"> </w:t>
      </w:r>
      <w:r w:rsidR="00B17249" w:rsidRPr="00405385">
        <w:rPr>
          <w:rFonts w:asciiTheme="majorBidi" w:hAnsiTheme="majorBidi" w:cstheme="majorBidi"/>
          <w:sz w:val="20"/>
          <w:szCs w:val="20"/>
        </w:rPr>
        <w:t>(</w:t>
      </w:r>
      <w:r w:rsidR="00CE7A94" w:rsidRPr="00405385">
        <w:rPr>
          <w:rFonts w:asciiTheme="majorBidi" w:hAnsiTheme="majorBidi" w:cstheme="majorBidi"/>
          <w:sz w:val="20"/>
          <w:szCs w:val="20"/>
        </w:rPr>
        <w:t>Wang et al., 2020, p. 5</w:t>
      </w:r>
      <w:r w:rsidR="00B17249" w:rsidRPr="00405385">
        <w:rPr>
          <w:rFonts w:asciiTheme="majorBidi" w:hAnsiTheme="majorBidi" w:cstheme="majorBidi"/>
          <w:sz w:val="20"/>
          <w:szCs w:val="20"/>
        </w:rPr>
        <w:t>).</w:t>
      </w:r>
      <w:r w:rsidRPr="00405385">
        <w:rPr>
          <w:rFonts w:asciiTheme="majorBidi" w:hAnsiTheme="majorBidi" w:cstheme="majorBidi"/>
          <w:sz w:val="20"/>
          <w:szCs w:val="20"/>
        </w:rPr>
        <w:t xml:space="preserve"> Data w</w:t>
      </w:r>
      <w:r w:rsidR="002A1F03" w:rsidRPr="00405385">
        <w:rPr>
          <w:rFonts w:asciiTheme="majorBidi" w:hAnsiTheme="majorBidi" w:cstheme="majorBidi"/>
          <w:sz w:val="20"/>
          <w:szCs w:val="20"/>
        </w:rPr>
        <w:t>ere</w:t>
      </w:r>
      <w:r w:rsidRPr="00405385">
        <w:rPr>
          <w:rFonts w:asciiTheme="majorBidi" w:hAnsiTheme="majorBidi" w:cstheme="majorBidi"/>
          <w:sz w:val="20"/>
          <w:szCs w:val="20"/>
        </w:rPr>
        <w:t xml:space="preserve"> collected qualitatively by analyzing students’ essays across first and second revised drafts. Learners also completed a survey about their perceptions on the effectiveness of </w:t>
      </w:r>
      <w:r w:rsidRPr="00405385">
        <w:rPr>
          <w:rFonts w:asciiTheme="majorBidi" w:hAnsiTheme="majorBidi" w:cstheme="majorBidi"/>
          <w:i/>
          <w:iCs/>
          <w:sz w:val="20"/>
          <w:szCs w:val="20"/>
        </w:rPr>
        <w:t>eRevise</w:t>
      </w:r>
      <w:r w:rsidRPr="00405385">
        <w:rPr>
          <w:rFonts w:asciiTheme="majorBidi" w:hAnsiTheme="majorBidi" w:cstheme="majorBidi"/>
          <w:sz w:val="20"/>
          <w:szCs w:val="20"/>
        </w:rPr>
        <w:t xml:space="preserve"> upon submitting their revised draft. </w:t>
      </w:r>
      <w:r w:rsidRPr="00405385">
        <w:rPr>
          <w:rFonts w:asciiTheme="majorBidi" w:hAnsiTheme="majorBidi" w:cstheme="majorBidi"/>
          <w:i/>
          <w:iCs/>
          <w:sz w:val="20"/>
          <w:szCs w:val="20"/>
        </w:rPr>
        <w:t>eRevise</w:t>
      </w:r>
      <w:r w:rsidRPr="00405385">
        <w:rPr>
          <w:rFonts w:asciiTheme="majorBidi" w:hAnsiTheme="majorBidi" w:cstheme="majorBidi"/>
          <w:sz w:val="20"/>
          <w:szCs w:val="20"/>
        </w:rPr>
        <w:t xml:space="preserve"> </w:t>
      </w:r>
      <w:r w:rsidR="002A1F03" w:rsidRPr="00405385">
        <w:rPr>
          <w:rFonts w:asciiTheme="majorBidi" w:hAnsiTheme="majorBidi" w:cstheme="majorBidi"/>
          <w:sz w:val="20"/>
          <w:szCs w:val="20"/>
        </w:rPr>
        <w:t>was</w:t>
      </w:r>
      <w:r w:rsidRPr="00405385">
        <w:rPr>
          <w:rFonts w:asciiTheme="majorBidi" w:hAnsiTheme="majorBidi" w:cstheme="majorBidi"/>
          <w:sz w:val="20"/>
          <w:szCs w:val="20"/>
        </w:rPr>
        <w:t xml:space="preserve"> the AWE </w:t>
      </w:r>
      <w:r w:rsidR="00655B3D">
        <w:rPr>
          <w:rFonts w:asciiTheme="majorBidi" w:hAnsiTheme="majorBidi" w:cstheme="majorBidi"/>
          <w:color w:val="000000" w:themeColor="text1"/>
          <w:sz w:val="20"/>
          <w:szCs w:val="20"/>
        </w:rPr>
        <w:t>system</w:t>
      </w:r>
      <w:r w:rsidR="008B011E" w:rsidRPr="00655B3D">
        <w:rPr>
          <w:rFonts w:asciiTheme="majorBidi" w:hAnsiTheme="majorBidi" w:cstheme="majorBidi"/>
          <w:color w:val="000000" w:themeColor="text1"/>
          <w:sz w:val="20"/>
          <w:szCs w:val="20"/>
        </w:rPr>
        <w:t xml:space="preserve"> </w:t>
      </w:r>
      <w:r w:rsidRPr="00405385">
        <w:rPr>
          <w:rFonts w:asciiTheme="majorBidi" w:hAnsiTheme="majorBidi" w:cstheme="majorBidi"/>
          <w:sz w:val="20"/>
          <w:szCs w:val="20"/>
        </w:rPr>
        <w:t>used in this study and was designed to rate responses, provide feedback to students on Response-to-Text-Assessment</w:t>
      </w:r>
      <w:r w:rsidR="002A1F03" w:rsidRPr="00405385">
        <w:rPr>
          <w:rFonts w:asciiTheme="majorBidi" w:hAnsiTheme="majorBidi" w:cstheme="majorBidi"/>
          <w:sz w:val="20"/>
          <w:szCs w:val="20"/>
        </w:rPr>
        <w:t>,</w:t>
      </w:r>
      <w:r w:rsidRPr="00405385">
        <w:rPr>
          <w:rFonts w:asciiTheme="majorBidi" w:hAnsiTheme="majorBidi" w:cstheme="majorBidi"/>
          <w:sz w:val="20"/>
          <w:szCs w:val="20"/>
        </w:rPr>
        <w:t xml:space="preserve"> and assess students’ ability to reason about texts in their writing. The students were asked to respond to a prompt and support their arguments with ideas. To assess students’ ability to reason about texts in their writing, </w:t>
      </w:r>
      <w:proofErr w:type="spellStart"/>
      <w:r w:rsidRPr="00405385">
        <w:rPr>
          <w:rFonts w:asciiTheme="majorBidi" w:hAnsiTheme="majorBidi" w:cstheme="majorBidi"/>
          <w:i/>
          <w:iCs/>
          <w:sz w:val="20"/>
          <w:szCs w:val="20"/>
        </w:rPr>
        <w:t>eRevise</w:t>
      </w:r>
      <w:proofErr w:type="spellEnd"/>
      <w:r w:rsidRPr="00405385">
        <w:rPr>
          <w:rFonts w:asciiTheme="majorBidi" w:hAnsiTheme="majorBidi" w:cstheme="majorBidi"/>
          <w:sz w:val="20"/>
          <w:szCs w:val="20"/>
        </w:rPr>
        <w:t xml:space="preserve"> </w:t>
      </w:r>
      <w:r w:rsidR="00655B3D">
        <w:rPr>
          <w:rFonts w:asciiTheme="majorBidi" w:hAnsiTheme="majorBidi" w:cstheme="majorBidi"/>
          <w:color w:val="000000" w:themeColor="text1"/>
          <w:sz w:val="20"/>
          <w:szCs w:val="20"/>
        </w:rPr>
        <w:t>provided</w:t>
      </w:r>
      <w:r w:rsidRPr="00405385">
        <w:rPr>
          <w:rFonts w:asciiTheme="majorBidi" w:hAnsiTheme="majorBidi" w:cstheme="majorBidi"/>
          <w:sz w:val="20"/>
          <w:szCs w:val="20"/>
        </w:rPr>
        <w:t xml:space="preserve"> three levels of feedback</w:t>
      </w:r>
      <w:r w:rsidR="002A1F03" w:rsidRPr="00405385">
        <w:rPr>
          <w:rFonts w:asciiTheme="majorBidi" w:hAnsiTheme="majorBidi" w:cstheme="majorBidi"/>
          <w:sz w:val="20"/>
          <w:szCs w:val="20"/>
        </w:rPr>
        <w:t>:</w:t>
      </w:r>
      <w:r w:rsidRPr="00405385">
        <w:rPr>
          <w:rFonts w:asciiTheme="majorBidi" w:hAnsiTheme="majorBidi" w:cstheme="majorBidi"/>
          <w:sz w:val="20"/>
          <w:szCs w:val="20"/>
        </w:rPr>
        <w:t xml:space="preserve"> completeness (by directing students to use more evidence and provide more details for each piece of evidence), explanation (by guiding them to explain their evidence)</w:t>
      </w:r>
      <w:r w:rsidR="002A1F03" w:rsidRPr="00405385">
        <w:rPr>
          <w:rFonts w:asciiTheme="majorBidi" w:hAnsiTheme="majorBidi" w:cstheme="majorBidi"/>
          <w:sz w:val="20"/>
          <w:szCs w:val="20"/>
        </w:rPr>
        <w:t>,</w:t>
      </w:r>
      <w:r w:rsidRPr="00405385">
        <w:rPr>
          <w:rFonts w:asciiTheme="majorBidi" w:hAnsiTheme="majorBidi" w:cstheme="majorBidi"/>
          <w:sz w:val="20"/>
          <w:szCs w:val="20"/>
        </w:rPr>
        <w:t xml:space="preserve"> and connection (by directing students to connect their evidence to the overall argument). </w:t>
      </w:r>
    </w:p>
    <w:p w14:paraId="57A912FB" w14:textId="45357588" w:rsidR="002A1F03" w:rsidRPr="00405385" w:rsidRDefault="0080265E" w:rsidP="00CC5EDB">
      <w:pPr>
        <w:autoSpaceDE w:val="0"/>
        <w:autoSpaceDN w:val="0"/>
        <w:spacing w:after="80" w:line="240" w:lineRule="exact"/>
        <w:jc w:val="both"/>
        <w:rPr>
          <w:rFonts w:asciiTheme="majorBidi" w:hAnsiTheme="majorBidi" w:cstheme="majorBidi"/>
          <w:sz w:val="20"/>
          <w:szCs w:val="20"/>
        </w:rPr>
      </w:pPr>
      <w:r w:rsidRPr="00405385">
        <w:rPr>
          <w:rFonts w:asciiTheme="majorBidi" w:hAnsiTheme="majorBidi" w:cstheme="majorBidi"/>
          <w:sz w:val="20"/>
          <w:szCs w:val="20"/>
        </w:rPr>
        <w:t>The data analysis revealed that the students h</w:t>
      </w:r>
      <w:r w:rsidR="002A1F03" w:rsidRPr="00405385">
        <w:rPr>
          <w:rFonts w:asciiTheme="majorBidi" w:hAnsiTheme="majorBidi" w:cstheme="majorBidi"/>
          <w:sz w:val="20"/>
          <w:szCs w:val="20"/>
        </w:rPr>
        <w:t>e</w:t>
      </w:r>
      <w:r w:rsidRPr="00405385">
        <w:rPr>
          <w:rFonts w:asciiTheme="majorBidi" w:hAnsiTheme="majorBidi" w:cstheme="majorBidi"/>
          <w:sz w:val="20"/>
          <w:szCs w:val="20"/>
        </w:rPr>
        <w:t xml:space="preserve">ld positive views toward using </w:t>
      </w:r>
      <w:r w:rsidRPr="00405385">
        <w:rPr>
          <w:rFonts w:asciiTheme="majorBidi" w:hAnsiTheme="majorBidi" w:cstheme="majorBidi"/>
          <w:i/>
          <w:iCs/>
          <w:sz w:val="20"/>
          <w:szCs w:val="20"/>
        </w:rPr>
        <w:t>eRevise.</w:t>
      </w:r>
      <w:r w:rsidRPr="00405385">
        <w:rPr>
          <w:rFonts w:asciiTheme="majorBidi" w:hAnsiTheme="majorBidi" w:cstheme="majorBidi"/>
          <w:sz w:val="20"/>
          <w:szCs w:val="20"/>
        </w:rPr>
        <w:t xml:space="preserve"> The findings also showed that most of the students made changes to their essays in that their use of text evidence improved from first to revised drafts and that this progress was in line with the feedback they received from </w:t>
      </w:r>
      <w:r w:rsidRPr="00405385">
        <w:rPr>
          <w:rFonts w:asciiTheme="majorBidi" w:hAnsiTheme="majorBidi" w:cstheme="majorBidi"/>
          <w:i/>
          <w:iCs/>
          <w:sz w:val="20"/>
          <w:szCs w:val="20"/>
        </w:rPr>
        <w:t>eRevise</w:t>
      </w:r>
      <w:r w:rsidRPr="00405385">
        <w:rPr>
          <w:rFonts w:asciiTheme="majorBidi" w:hAnsiTheme="majorBidi" w:cstheme="majorBidi"/>
          <w:sz w:val="20"/>
          <w:szCs w:val="20"/>
        </w:rPr>
        <w:t xml:space="preserve">. </w:t>
      </w:r>
      <w:r w:rsidR="002A1F03" w:rsidRPr="00405385">
        <w:rPr>
          <w:rFonts w:asciiTheme="majorBidi" w:hAnsiTheme="majorBidi" w:cstheme="majorBidi"/>
          <w:sz w:val="20"/>
          <w:szCs w:val="20"/>
        </w:rPr>
        <w:t>H</w:t>
      </w:r>
      <w:r w:rsidRPr="00405385">
        <w:rPr>
          <w:rFonts w:asciiTheme="majorBidi" w:hAnsiTheme="majorBidi" w:cstheme="majorBidi"/>
          <w:sz w:val="20"/>
          <w:szCs w:val="20"/>
        </w:rPr>
        <w:t>owever</w:t>
      </w:r>
      <w:r w:rsidR="002A1F03" w:rsidRPr="00405385">
        <w:rPr>
          <w:rFonts w:asciiTheme="majorBidi" w:hAnsiTheme="majorBidi" w:cstheme="majorBidi"/>
          <w:sz w:val="20"/>
          <w:szCs w:val="20"/>
        </w:rPr>
        <w:t>,</w:t>
      </w:r>
      <w:r w:rsidRPr="00405385">
        <w:rPr>
          <w:rFonts w:asciiTheme="majorBidi" w:hAnsiTheme="majorBidi" w:cstheme="majorBidi"/>
          <w:sz w:val="20"/>
          <w:szCs w:val="20"/>
        </w:rPr>
        <w:t xml:space="preserve"> only 18% of the students showed substantive progress in essay quality. </w:t>
      </w:r>
    </w:p>
    <w:p w14:paraId="2E6DDF02" w14:textId="14374699" w:rsidR="00EE6462" w:rsidRPr="00405385" w:rsidRDefault="0080265E" w:rsidP="00CC5EDB">
      <w:pPr>
        <w:autoSpaceDE w:val="0"/>
        <w:autoSpaceDN w:val="0"/>
        <w:spacing w:after="80" w:line="240" w:lineRule="exact"/>
        <w:jc w:val="both"/>
        <w:rPr>
          <w:rFonts w:asciiTheme="majorBidi" w:hAnsiTheme="majorBidi" w:cstheme="majorBidi"/>
          <w:sz w:val="20"/>
          <w:szCs w:val="20"/>
        </w:rPr>
      </w:pPr>
      <w:r w:rsidRPr="00405385">
        <w:rPr>
          <w:rFonts w:asciiTheme="majorBidi" w:hAnsiTheme="majorBidi" w:cstheme="majorBidi"/>
          <w:sz w:val="20"/>
          <w:szCs w:val="20"/>
        </w:rPr>
        <w:t xml:space="preserve">This study confirmed the claims that AWE </w:t>
      </w:r>
      <w:r w:rsidR="00655B3D">
        <w:rPr>
          <w:rFonts w:asciiTheme="majorBidi" w:hAnsiTheme="majorBidi" w:cstheme="majorBidi"/>
          <w:color w:val="000000" w:themeColor="text1"/>
          <w:sz w:val="20"/>
          <w:szCs w:val="20"/>
        </w:rPr>
        <w:t>systems</w:t>
      </w:r>
      <w:r w:rsidR="00A14075" w:rsidRPr="00655B3D">
        <w:rPr>
          <w:rFonts w:asciiTheme="majorBidi" w:hAnsiTheme="majorBidi" w:cstheme="majorBidi"/>
          <w:color w:val="000000" w:themeColor="text1"/>
          <w:sz w:val="20"/>
          <w:szCs w:val="20"/>
        </w:rPr>
        <w:t xml:space="preserve"> </w:t>
      </w:r>
      <w:r w:rsidRPr="00405385">
        <w:rPr>
          <w:rFonts w:asciiTheme="majorBidi" w:hAnsiTheme="majorBidi" w:cstheme="majorBidi"/>
          <w:sz w:val="20"/>
          <w:szCs w:val="20"/>
        </w:rPr>
        <w:t>can provide writing assistance for students and that automated multiple drafting can improve the quality, organization,</w:t>
      </w:r>
      <w:r w:rsidR="002A1F03" w:rsidRPr="00405385">
        <w:rPr>
          <w:rFonts w:asciiTheme="majorBidi" w:hAnsiTheme="majorBidi" w:cstheme="majorBidi"/>
          <w:sz w:val="20"/>
          <w:szCs w:val="20"/>
        </w:rPr>
        <w:t xml:space="preserve"> </w:t>
      </w:r>
      <w:r w:rsidRPr="00405385">
        <w:rPr>
          <w:rFonts w:asciiTheme="majorBidi" w:hAnsiTheme="majorBidi" w:cstheme="majorBidi"/>
          <w:sz w:val="20"/>
          <w:szCs w:val="20"/>
        </w:rPr>
        <w:t>and content of the essay. However, it seems premature to draw any firm conclusions about the benefits of using automated corrective feedback to improve writing outcomes</w:t>
      </w:r>
      <w:r w:rsidR="002A1F03" w:rsidRPr="00405385">
        <w:rPr>
          <w:rFonts w:asciiTheme="majorBidi" w:hAnsiTheme="majorBidi" w:cstheme="majorBidi"/>
          <w:sz w:val="20"/>
          <w:szCs w:val="20"/>
        </w:rPr>
        <w:t>.</w:t>
      </w:r>
      <w:r w:rsidRPr="00405385">
        <w:rPr>
          <w:rFonts w:asciiTheme="majorBidi" w:hAnsiTheme="majorBidi" w:cstheme="majorBidi"/>
          <w:sz w:val="20"/>
          <w:szCs w:val="20"/>
        </w:rPr>
        <w:t xml:space="preserve"> First, this study showed improvement in the quality of one single essay, and further studies are needed to show that automated corrective feedback can be transferred to other writing situations and contexts and th</w:t>
      </w:r>
      <w:r w:rsidR="002A1F03" w:rsidRPr="00405385">
        <w:rPr>
          <w:rFonts w:asciiTheme="majorBidi" w:hAnsiTheme="majorBidi" w:cstheme="majorBidi"/>
          <w:sz w:val="20"/>
          <w:szCs w:val="20"/>
        </w:rPr>
        <w:t>us</w:t>
      </w:r>
      <w:r w:rsidRPr="00405385">
        <w:rPr>
          <w:rFonts w:asciiTheme="majorBidi" w:hAnsiTheme="majorBidi" w:cstheme="majorBidi"/>
          <w:sz w:val="20"/>
          <w:szCs w:val="20"/>
        </w:rPr>
        <w:t xml:space="preserve"> can lead to better writing outcomes on a long-term basis. </w:t>
      </w:r>
    </w:p>
    <w:p w14:paraId="62EC878F" w14:textId="542B0AEB" w:rsidR="0013533B" w:rsidRDefault="0080265E" w:rsidP="0013533B">
      <w:pPr>
        <w:autoSpaceDE w:val="0"/>
        <w:autoSpaceDN w:val="0"/>
        <w:spacing w:after="80" w:line="240" w:lineRule="exact"/>
        <w:jc w:val="both"/>
        <w:rPr>
          <w:rFonts w:asciiTheme="majorBidi" w:hAnsiTheme="majorBidi" w:cstheme="majorBidi"/>
          <w:sz w:val="20"/>
          <w:szCs w:val="20"/>
        </w:rPr>
      </w:pPr>
      <w:r w:rsidRPr="00405385">
        <w:rPr>
          <w:rFonts w:asciiTheme="majorBidi" w:hAnsiTheme="majorBidi" w:cstheme="majorBidi"/>
          <w:sz w:val="20"/>
          <w:szCs w:val="20"/>
        </w:rPr>
        <w:t xml:space="preserve">The studies discussed above showed that student writers hold positive views toward using AWE </w:t>
      </w:r>
      <w:r w:rsidR="00655B3D">
        <w:rPr>
          <w:rFonts w:asciiTheme="majorBidi" w:hAnsiTheme="majorBidi" w:cstheme="majorBidi"/>
          <w:color w:val="000000" w:themeColor="text1"/>
          <w:sz w:val="20"/>
          <w:szCs w:val="20"/>
        </w:rPr>
        <w:t>systems</w:t>
      </w:r>
      <w:r w:rsidRPr="00405385">
        <w:rPr>
          <w:rFonts w:asciiTheme="majorBidi" w:hAnsiTheme="majorBidi" w:cstheme="majorBidi"/>
          <w:sz w:val="20"/>
          <w:szCs w:val="20"/>
        </w:rPr>
        <w:t xml:space="preserve">. They also showed that </w:t>
      </w:r>
      <w:r w:rsidR="00A14075" w:rsidRPr="001068DF">
        <w:rPr>
          <w:rFonts w:asciiTheme="majorBidi" w:hAnsiTheme="majorBidi" w:cstheme="majorBidi"/>
          <w:color w:val="000000" w:themeColor="text1"/>
          <w:sz w:val="20"/>
          <w:szCs w:val="20"/>
        </w:rPr>
        <w:t>AWE</w:t>
      </w:r>
      <w:r w:rsidRPr="001068DF">
        <w:rPr>
          <w:rFonts w:asciiTheme="majorBidi" w:hAnsiTheme="majorBidi" w:cstheme="majorBidi"/>
          <w:color w:val="000000" w:themeColor="text1"/>
          <w:sz w:val="20"/>
          <w:szCs w:val="20"/>
        </w:rPr>
        <w:t xml:space="preserve"> can </w:t>
      </w:r>
      <w:r w:rsidRPr="00405385">
        <w:rPr>
          <w:rFonts w:asciiTheme="majorBidi" w:hAnsiTheme="majorBidi" w:cstheme="majorBidi"/>
          <w:sz w:val="20"/>
          <w:szCs w:val="20"/>
        </w:rPr>
        <w:t xml:space="preserve">improve the accuracy of students’ essays as well as the content and organization of students’ </w:t>
      </w:r>
      <w:r w:rsidRPr="00405385">
        <w:rPr>
          <w:rFonts w:asciiTheme="majorBidi" w:hAnsiTheme="majorBidi" w:cstheme="majorBidi"/>
          <w:sz w:val="20"/>
          <w:szCs w:val="20"/>
        </w:rPr>
        <w:lastRenderedPageBreak/>
        <w:t xml:space="preserve">writing. However, because of limitations in the two studies, it is difficult to evaluate the extent to which the two examined AWE systems contributed to the improvement of essay quality and/or content. Consequently, more rigorous studies that </w:t>
      </w:r>
      <w:r w:rsidR="003B7802" w:rsidRPr="00405385">
        <w:rPr>
          <w:rFonts w:asciiTheme="majorBidi" w:hAnsiTheme="majorBidi" w:cstheme="majorBidi"/>
          <w:sz w:val="20"/>
          <w:szCs w:val="20"/>
        </w:rPr>
        <w:t>(</w:t>
      </w:r>
      <w:r w:rsidRPr="00405385">
        <w:rPr>
          <w:rFonts w:asciiTheme="majorBidi" w:hAnsiTheme="majorBidi" w:cstheme="majorBidi"/>
          <w:sz w:val="20"/>
          <w:szCs w:val="20"/>
        </w:rPr>
        <w:t xml:space="preserve">1) investigate the effectiveness of AWE tools </w:t>
      </w:r>
      <w:r w:rsidR="003B7802" w:rsidRPr="00405385">
        <w:rPr>
          <w:rFonts w:asciiTheme="majorBidi" w:hAnsiTheme="majorBidi" w:cstheme="majorBidi"/>
          <w:sz w:val="20"/>
          <w:szCs w:val="20"/>
        </w:rPr>
        <w:t>for</w:t>
      </w:r>
      <w:r w:rsidRPr="00405385">
        <w:rPr>
          <w:rFonts w:asciiTheme="majorBidi" w:hAnsiTheme="majorBidi" w:cstheme="majorBidi"/>
          <w:sz w:val="20"/>
          <w:szCs w:val="20"/>
        </w:rPr>
        <w:t xml:space="preserve"> both content and form, </w:t>
      </w:r>
      <w:r w:rsidR="003B7802" w:rsidRPr="00405385">
        <w:rPr>
          <w:rFonts w:asciiTheme="majorBidi" w:hAnsiTheme="majorBidi" w:cstheme="majorBidi"/>
          <w:sz w:val="20"/>
          <w:szCs w:val="20"/>
        </w:rPr>
        <w:t>(</w:t>
      </w:r>
      <w:r w:rsidRPr="00405385">
        <w:rPr>
          <w:rFonts w:asciiTheme="majorBidi" w:hAnsiTheme="majorBidi" w:cstheme="majorBidi"/>
          <w:sz w:val="20"/>
          <w:szCs w:val="20"/>
        </w:rPr>
        <w:t xml:space="preserve">2) use a control group to compare and measure the impact and change in students’ essays, and </w:t>
      </w:r>
      <w:r w:rsidR="003B7802" w:rsidRPr="00405385">
        <w:rPr>
          <w:rFonts w:asciiTheme="majorBidi" w:hAnsiTheme="majorBidi" w:cstheme="majorBidi"/>
          <w:sz w:val="20"/>
          <w:szCs w:val="20"/>
        </w:rPr>
        <w:t>(</w:t>
      </w:r>
      <w:r w:rsidRPr="00405385">
        <w:rPr>
          <w:rFonts w:asciiTheme="majorBidi" w:hAnsiTheme="majorBidi" w:cstheme="majorBidi"/>
          <w:sz w:val="20"/>
          <w:szCs w:val="20"/>
        </w:rPr>
        <w:t>3) examine writing outcomes on a long-term basis are required to support claims about the effectiveness of these tool</w:t>
      </w:r>
      <w:r w:rsidR="00FB304C" w:rsidRPr="00405385">
        <w:rPr>
          <w:rFonts w:asciiTheme="majorBidi" w:hAnsiTheme="majorBidi" w:cstheme="majorBidi"/>
          <w:sz w:val="20"/>
          <w:szCs w:val="20"/>
        </w:rPr>
        <w:t xml:space="preserve">s. </w:t>
      </w:r>
    </w:p>
    <w:p w14:paraId="53ED82EF" w14:textId="15E80EC0" w:rsidR="00EE6462" w:rsidRPr="0013533B" w:rsidRDefault="0013533B" w:rsidP="0013533B">
      <w:pPr>
        <w:autoSpaceDE w:val="0"/>
        <w:autoSpaceDN w:val="0"/>
        <w:spacing w:after="80" w:line="240" w:lineRule="exact"/>
        <w:jc w:val="both"/>
        <w:rPr>
          <w:rFonts w:asciiTheme="majorBidi" w:hAnsiTheme="majorBidi" w:cstheme="majorBidi"/>
          <w:sz w:val="20"/>
          <w:szCs w:val="20"/>
        </w:rPr>
      </w:pPr>
      <w:r w:rsidRPr="0013533B">
        <w:rPr>
          <w:rFonts w:asciiTheme="majorBidi" w:hAnsiTheme="majorBidi" w:cstheme="majorBidi"/>
          <w:i/>
          <w:iCs/>
          <w:sz w:val="20"/>
          <w:szCs w:val="20"/>
        </w:rPr>
        <w:t xml:space="preserve">2.2 </w:t>
      </w:r>
      <w:r w:rsidR="0080265E" w:rsidRPr="0013533B">
        <w:rPr>
          <w:rFonts w:asciiTheme="majorBidi" w:hAnsiTheme="majorBidi" w:cstheme="majorBidi"/>
          <w:i/>
          <w:iCs/>
          <w:sz w:val="20"/>
          <w:szCs w:val="20"/>
        </w:rPr>
        <w:t xml:space="preserve">AWE </w:t>
      </w:r>
      <w:r w:rsidRPr="0013533B">
        <w:rPr>
          <w:rFonts w:asciiTheme="majorBidi" w:hAnsiTheme="majorBidi" w:cstheme="majorBidi"/>
          <w:i/>
          <w:iCs/>
          <w:sz w:val="20"/>
          <w:szCs w:val="20"/>
        </w:rPr>
        <w:t>Too</w:t>
      </w:r>
      <w:r w:rsidR="00EB4768" w:rsidRPr="00943BDB">
        <w:rPr>
          <w:rFonts w:asciiTheme="majorBidi" w:hAnsiTheme="majorBidi" w:cstheme="majorBidi"/>
          <w:i/>
          <w:iCs/>
          <w:sz w:val="20"/>
          <w:szCs w:val="20"/>
        </w:rPr>
        <w:t>ls</w:t>
      </w:r>
      <w:r w:rsidR="0080265E" w:rsidRPr="00943BDB">
        <w:rPr>
          <w:rFonts w:asciiTheme="majorBidi" w:hAnsiTheme="majorBidi" w:cstheme="majorBidi"/>
          <w:i/>
          <w:iCs/>
          <w:sz w:val="20"/>
          <w:szCs w:val="20"/>
        </w:rPr>
        <w:t xml:space="preserve">: Challenges and </w:t>
      </w:r>
      <w:r w:rsidR="0076771F" w:rsidRPr="00943BDB">
        <w:rPr>
          <w:rFonts w:asciiTheme="majorBidi" w:hAnsiTheme="majorBidi" w:cstheme="majorBidi"/>
          <w:i/>
          <w:iCs/>
          <w:sz w:val="20"/>
          <w:szCs w:val="20"/>
        </w:rPr>
        <w:t>S</w:t>
      </w:r>
      <w:r w:rsidR="0080265E" w:rsidRPr="00943BDB">
        <w:rPr>
          <w:rFonts w:asciiTheme="majorBidi" w:hAnsiTheme="majorBidi" w:cstheme="majorBidi"/>
          <w:i/>
          <w:iCs/>
          <w:sz w:val="20"/>
          <w:szCs w:val="20"/>
        </w:rPr>
        <w:t>hortcomings</w:t>
      </w:r>
    </w:p>
    <w:p w14:paraId="5BA89182" w14:textId="5D37532B" w:rsidR="00F277D9" w:rsidRPr="00405385" w:rsidRDefault="0080265E" w:rsidP="0013533B">
      <w:pPr>
        <w:pStyle w:val="Default"/>
        <w:adjustRightInd/>
        <w:spacing w:after="80" w:line="240" w:lineRule="exact"/>
        <w:jc w:val="both"/>
        <w:rPr>
          <w:rFonts w:asciiTheme="majorBidi" w:eastAsia="Times New Roman" w:hAnsiTheme="majorBidi" w:cstheme="majorBidi"/>
          <w:color w:val="auto"/>
          <w:sz w:val="20"/>
          <w:szCs w:val="20"/>
          <w:lang w:val="en-CA"/>
        </w:rPr>
      </w:pPr>
      <w:r w:rsidRPr="00405385">
        <w:rPr>
          <w:rFonts w:asciiTheme="majorBidi" w:eastAsia="Times New Roman" w:hAnsiTheme="majorBidi" w:cstheme="majorBidi"/>
          <w:color w:val="auto"/>
          <w:sz w:val="20"/>
          <w:szCs w:val="20"/>
          <w:lang w:val="en-CA"/>
        </w:rPr>
        <w:t>Despite the benefits brought by AWE</w:t>
      </w:r>
      <w:r w:rsidR="002E08C1">
        <w:rPr>
          <w:rFonts w:asciiTheme="majorBidi" w:eastAsia="Times New Roman" w:hAnsiTheme="majorBidi" w:cstheme="majorBidi"/>
          <w:color w:val="auto"/>
          <w:sz w:val="20"/>
          <w:szCs w:val="20"/>
          <w:lang w:val="en-CA"/>
        </w:rPr>
        <w:t xml:space="preserve">, </w:t>
      </w:r>
      <w:r w:rsidRPr="00405385">
        <w:rPr>
          <w:rFonts w:asciiTheme="majorBidi" w:eastAsia="Times New Roman" w:hAnsiTheme="majorBidi" w:cstheme="majorBidi"/>
          <w:color w:val="auto"/>
          <w:sz w:val="20"/>
          <w:szCs w:val="20"/>
          <w:lang w:val="en-CA"/>
        </w:rPr>
        <w:t xml:space="preserve">there are some claims in </w:t>
      </w:r>
      <w:r w:rsidR="002A6274" w:rsidRPr="00405385">
        <w:rPr>
          <w:rFonts w:asciiTheme="majorBidi" w:eastAsia="Times New Roman" w:hAnsiTheme="majorBidi" w:cstheme="majorBidi"/>
          <w:color w:val="auto"/>
          <w:sz w:val="20"/>
          <w:szCs w:val="20"/>
          <w:lang w:val="en-CA"/>
        </w:rPr>
        <w:t xml:space="preserve">the </w:t>
      </w:r>
      <w:r w:rsidRPr="00405385">
        <w:rPr>
          <w:rFonts w:asciiTheme="majorBidi" w:eastAsia="Times New Roman" w:hAnsiTheme="majorBidi" w:cstheme="majorBidi"/>
          <w:color w:val="auto"/>
          <w:sz w:val="20"/>
          <w:szCs w:val="20"/>
          <w:lang w:val="en-CA"/>
        </w:rPr>
        <w:t>literature about the limitations and challenges of implement</w:t>
      </w:r>
      <w:r w:rsidR="00F277D9" w:rsidRPr="00405385">
        <w:rPr>
          <w:rFonts w:asciiTheme="majorBidi" w:eastAsia="Times New Roman" w:hAnsiTheme="majorBidi" w:cstheme="majorBidi"/>
          <w:color w:val="auto"/>
          <w:sz w:val="20"/>
          <w:szCs w:val="20"/>
          <w:lang w:val="en-CA"/>
        </w:rPr>
        <w:t>ing</w:t>
      </w:r>
      <w:r w:rsidRPr="00405385">
        <w:rPr>
          <w:rFonts w:asciiTheme="majorBidi" w:eastAsia="Times New Roman" w:hAnsiTheme="majorBidi" w:cstheme="majorBidi"/>
          <w:color w:val="auto"/>
          <w:sz w:val="20"/>
          <w:szCs w:val="20"/>
          <w:lang w:val="en-CA"/>
        </w:rPr>
        <w:t xml:space="preserve"> </w:t>
      </w:r>
      <w:r w:rsidRPr="001068DF">
        <w:rPr>
          <w:rFonts w:asciiTheme="majorBidi" w:eastAsia="Times New Roman" w:hAnsiTheme="majorBidi" w:cstheme="majorBidi"/>
          <w:color w:val="000000" w:themeColor="text1"/>
          <w:sz w:val="20"/>
          <w:szCs w:val="20"/>
          <w:lang w:val="en-CA"/>
        </w:rPr>
        <w:t xml:space="preserve">automated feedback in writing classes. First, the quality of </w:t>
      </w:r>
      <w:r w:rsidR="005524BA" w:rsidRPr="001068DF">
        <w:rPr>
          <w:rFonts w:asciiTheme="majorBidi" w:eastAsia="Times New Roman" w:hAnsiTheme="majorBidi" w:cstheme="majorBidi"/>
          <w:color w:val="000000" w:themeColor="text1"/>
          <w:sz w:val="20"/>
          <w:szCs w:val="20"/>
          <w:lang w:val="en-CA"/>
        </w:rPr>
        <w:t>AWE</w:t>
      </w:r>
      <w:r w:rsidRPr="001068DF">
        <w:rPr>
          <w:rFonts w:asciiTheme="majorBidi" w:eastAsia="Times New Roman" w:hAnsiTheme="majorBidi" w:cstheme="majorBidi"/>
          <w:color w:val="000000" w:themeColor="text1"/>
          <w:sz w:val="20"/>
          <w:szCs w:val="20"/>
          <w:lang w:val="en-CA"/>
        </w:rPr>
        <w:t xml:space="preserve"> is </w:t>
      </w:r>
      <w:r w:rsidRPr="001068DF">
        <w:rPr>
          <w:rFonts w:asciiTheme="majorBidi" w:eastAsia="Times New Roman" w:hAnsiTheme="majorBidi" w:cstheme="majorBidi"/>
          <w:strike/>
          <w:color w:val="000000" w:themeColor="text1"/>
          <w:sz w:val="20"/>
          <w:szCs w:val="20"/>
          <w:lang w:val="en-CA"/>
        </w:rPr>
        <w:t>question</w:t>
      </w:r>
      <w:r w:rsidR="00F277D9" w:rsidRPr="001068DF">
        <w:rPr>
          <w:rFonts w:asciiTheme="majorBidi" w:eastAsia="Times New Roman" w:hAnsiTheme="majorBidi" w:cstheme="majorBidi"/>
          <w:strike/>
          <w:color w:val="000000" w:themeColor="text1"/>
          <w:sz w:val="20"/>
          <w:szCs w:val="20"/>
          <w:lang w:val="en-CA"/>
        </w:rPr>
        <w:t>e</w:t>
      </w:r>
      <w:r w:rsidR="0097045F" w:rsidRPr="001068DF">
        <w:rPr>
          <w:rFonts w:asciiTheme="majorBidi" w:eastAsia="Times New Roman" w:hAnsiTheme="majorBidi" w:cstheme="majorBidi"/>
          <w:strike/>
          <w:color w:val="000000" w:themeColor="text1"/>
          <w:sz w:val="20"/>
          <w:szCs w:val="20"/>
          <w:lang w:val="en-CA"/>
        </w:rPr>
        <w:t>d</w:t>
      </w:r>
      <w:r w:rsidR="0097045F" w:rsidRPr="001068DF">
        <w:rPr>
          <w:rFonts w:asciiTheme="majorBidi" w:eastAsia="Times New Roman" w:hAnsiTheme="majorBidi" w:cstheme="majorBidi"/>
          <w:color w:val="000000" w:themeColor="text1"/>
          <w:sz w:val="20"/>
          <w:szCs w:val="20"/>
          <w:lang w:val="en-CA"/>
        </w:rPr>
        <w:t xml:space="preserve"> </w:t>
      </w:r>
      <w:r w:rsidR="005524BA" w:rsidRPr="001068DF">
        <w:rPr>
          <w:rFonts w:asciiTheme="majorBidi" w:eastAsia="Times New Roman" w:hAnsiTheme="majorBidi" w:cstheme="majorBidi"/>
          <w:color w:val="000000" w:themeColor="text1"/>
          <w:sz w:val="20"/>
          <w:szCs w:val="20"/>
          <w:lang w:val="en-CA"/>
        </w:rPr>
        <w:t xml:space="preserve">called into question </w:t>
      </w:r>
      <w:r w:rsidRPr="00405385">
        <w:rPr>
          <w:rFonts w:asciiTheme="majorBidi" w:eastAsia="Times New Roman" w:hAnsiTheme="majorBidi" w:cstheme="majorBidi"/>
          <w:color w:val="auto"/>
          <w:sz w:val="20"/>
          <w:szCs w:val="20"/>
          <w:lang w:val="en-CA"/>
        </w:rPr>
        <w:t xml:space="preserve">because these </w:t>
      </w:r>
      <w:r w:rsidR="00327B2B" w:rsidRPr="00405385">
        <w:rPr>
          <w:rFonts w:asciiTheme="majorBidi" w:eastAsia="Times New Roman" w:hAnsiTheme="majorBidi" w:cstheme="majorBidi"/>
          <w:color w:val="auto"/>
          <w:sz w:val="20"/>
          <w:szCs w:val="20"/>
          <w:lang w:val="en-CA"/>
        </w:rPr>
        <w:t>tools</w:t>
      </w:r>
      <w:r w:rsidRPr="00405385">
        <w:rPr>
          <w:rFonts w:asciiTheme="majorBidi" w:eastAsia="Times New Roman" w:hAnsiTheme="majorBidi" w:cstheme="majorBidi"/>
          <w:color w:val="auto"/>
          <w:sz w:val="20"/>
          <w:szCs w:val="20"/>
          <w:lang w:val="en-CA"/>
        </w:rPr>
        <w:t xml:space="preserve"> lack “human inferencing skills and background knowledge” (Stevenson &amp; Phakiti, 2014, p. 52), and th</w:t>
      </w:r>
      <w:r w:rsidR="00F277D9" w:rsidRPr="00405385">
        <w:rPr>
          <w:rFonts w:asciiTheme="majorBidi" w:eastAsia="Times New Roman" w:hAnsiTheme="majorBidi" w:cstheme="majorBidi"/>
          <w:color w:val="auto"/>
          <w:sz w:val="20"/>
          <w:szCs w:val="20"/>
          <w:lang w:val="en-CA"/>
        </w:rPr>
        <w:t>us</w:t>
      </w:r>
      <w:r w:rsidRPr="00405385">
        <w:rPr>
          <w:rFonts w:asciiTheme="majorBidi" w:eastAsia="Times New Roman" w:hAnsiTheme="majorBidi" w:cstheme="majorBidi"/>
          <w:color w:val="auto"/>
          <w:sz w:val="20"/>
          <w:szCs w:val="20"/>
          <w:lang w:val="en-CA"/>
        </w:rPr>
        <w:t xml:space="preserve"> they cannot read, </w:t>
      </w:r>
      <w:proofErr w:type="gramStart"/>
      <w:r w:rsidRPr="00405385">
        <w:rPr>
          <w:rFonts w:asciiTheme="majorBidi" w:eastAsia="Times New Roman" w:hAnsiTheme="majorBidi" w:cstheme="majorBidi"/>
          <w:color w:val="auto"/>
          <w:sz w:val="20"/>
          <w:szCs w:val="20"/>
          <w:lang w:val="en-CA"/>
        </w:rPr>
        <w:t>understand</w:t>
      </w:r>
      <w:proofErr w:type="gramEnd"/>
      <w:r w:rsidRPr="00405385">
        <w:rPr>
          <w:rFonts w:asciiTheme="majorBidi" w:eastAsia="Times New Roman" w:hAnsiTheme="majorBidi" w:cstheme="majorBidi"/>
          <w:color w:val="auto"/>
          <w:sz w:val="20"/>
          <w:szCs w:val="20"/>
          <w:lang w:val="en-CA"/>
        </w:rPr>
        <w:t xml:space="preserve"> and evaluate meaning (Chen &amp; Cheng, 2008). Furthermore, the fact that students write to machines instead of a real audience is said to strip writing from its meaningful communicative function </w:t>
      </w:r>
      <w:r w:rsidR="002A6274" w:rsidRPr="00405385">
        <w:rPr>
          <w:rFonts w:asciiTheme="majorBidi" w:eastAsia="Times New Roman" w:hAnsiTheme="majorBidi" w:cstheme="majorBidi"/>
          <w:color w:val="auto"/>
          <w:sz w:val="20"/>
          <w:szCs w:val="20"/>
          <w:lang w:val="en-CA"/>
        </w:rPr>
        <w:t xml:space="preserve">because </w:t>
      </w:r>
      <w:r w:rsidRPr="00405385">
        <w:rPr>
          <w:rFonts w:asciiTheme="majorBidi" w:eastAsia="Times New Roman" w:hAnsiTheme="majorBidi" w:cstheme="majorBidi"/>
          <w:color w:val="auto"/>
          <w:sz w:val="20"/>
          <w:szCs w:val="20"/>
          <w:lang w:val="en-CA"/>
        </w:rPr>
        <w:t xml:space="preserve">these texts will be treated as codes “devoid of any sociocultural contexts” (Chen &amp; Cheng, 2008). </w:t>
      </w:r>
    </w:p>
    <w:p w14:paraId="05253E04" w14:textId="48D443BD" w:rsidR="00B97BA3" w:rsidRPr="00405385" w:rsidRDefault="0080265E" w:rsidP="0013533B">
      <w:pPr>
        <w:pStyle w:val="Default"/>
        <w:adjustRightInd/>
        <w:spacing w:after="80" w:line="240" w:lineRule="exact"/>
        <w:jc w:val="both"/>
        <w:rPr>
          <w:rFonts w:asciiTheme="majorBidi" w:eastAsia="Times New Roman" w:hAnsiTheme="majorBidi" w:cstheme="majorBidi"/>
          <w:color w:val="000000" w:themeColor="text1"/>
          <w:sz w:val="20"/>
          <w:szCs w:val="20"/>
          <w:lang w:val="en-CA"/>
        </w:rPr>
      </w:pPr>
      <w:r w:rsidRPr="00405385">
        <w:rPr>
          <w:rFonts w:asciiTheme="majorBidi" w:eastAsia="Times New Roman" w:hAnsiTheme="majorBidi" w:cstheme="majorBidi"/>
          <w:color w:val="auto"/>
          <w:sz w:val="20"/>
          <w:szCs w:val="20"/>
          <w:lang w:val="en-CA"/>
        </w:rPr>
        <w:t xml:space="preserve">Moreover, </w:t>
      </w:r>
      <w:r w:rsidRPr="00405385">
        <w:rPr>
          <w:rFonts w:asciiTheme="majorBidi" w:eastAsia="Times New Roman" w:hAnsiTheme="majorBidi" w:cstheme="majorBidi"/>
          <w:color w:val="000000" w:themeColor="text1"/>
          <w:sz w:val="20"/>
          <w:szCs w:val="20"/>
          <w:lang w:val="en-CA"/>
        </w:rPr>
        <w:t xml:space="preserve">feedback generated by machines </w:t>
      </w:r>
      <w:r w:rsidR="002A6274" w:rsidRPr="00405385">
        <w:rPr>
          <w:rFonts w:asciiTheme="majorBidi" w:eastAsia="Times New Roman" w:hAnsiTheme="majorBidi" w:cstheme="majorBidi"/>
          <w:color w:val="000000" w:themeColor="text1"/>
          <w:sz w:val="20"/>
          <w:szCs w:val="20"/>
          <w:lang w:val="en-CA"/>
        </w:rPr>
        <w:t>may</w:t>
      </w:r>
      <w:r w:rsidRPr="00405385">
        <w:rPr>
          <w:rFonts w:asciiTheme="majorBidi" w:eastAsia="Times New Roman" w:hAnsiTheme="majorBidi" w:cstheme="majorBidi"/>
          <w:color w:val="000000" w:themeColor="text1"/>
          <w:sz w:val="20"/>
          <w:szCs w:val="20"/>
          <w:lang w:val="en-CA"/>
        </w:rPr>
        <w:t xml:space="preserve"> </w:t>
      </w:r>
      <w:r w:rsidRPr="002E08C1">
        <w:rPr>
          <w:rFonts w:asciiTheme="majorBidi" w:eastAsia="Times New Roman" w:hAnsiTheme="majorBidi" w:cstheme="majorBidi"/>
          <w:color w:val="000000" w:themeColor="text1"/>
          <w:sz w:val="20"/>
          <w:szCs w:val="20"/>
          <w:lang w:val="en-CA"/>
        </w:rPr>
        <w:t>not</w:t>
      </w:r>
      <w:r w:rsidR="00274C04" w:rsidRPr="002E08C1">
        <w:rPr>
          <w:rFonts w:asciiTheme="majorBidi" w:eastAsia="Times New Roman" w:hAnsiTheme="majorBidi" w:cstheme="majorBidi"/>
          <w:color w:val="000000" w:themeColor="text1"/>
          <w:sz w:val="20"/>
          <w:szCs w:val="20"/>
          <w:lang w:val="en-CA"/>
        </w:rPr>
        <w:t xml:space="preserve"> be</w:t>
      </w:r>
      <w:r w:rsidRPr="002E08C1">
        <w:rPr>
          <w:rFonts w:asciiTheme="majorBidi" w:eastAsia="Times New Roman" w:hAnsiTheme="majorBidi" w:cstheme="majorBidi"/>
          <w:color w:val="000000" w:themeColor="text1"/>
          <w:sz w:val="20"/>
          <w:szCs w:val="20"/>
          <w:lang w:val="en-CA"/>
        </w:rPr>
        <w:t xml:space="preserve"> focuse</w:t>
      </w:r>
      <w:r w:rsidR="002E08C1">
        <w:rPr>
          <w:rFonts w:asciiTheme="majorBidi" w:eastAsia="Times New Roman" w:hAnsiTheme="majorBidi" w:cstheme="majorBidi"/>
          <w:color w:val="000000" w:themeColor="text1"/>
          <w:sz w:val="20"/>
          <w:szCs w:val="20"/>
          <w:lang w:val="en-CA"/>
        </w:rPr>
        <w:t>d,</w:t>
      </w:r>
      <w:r w:rsidRPr="0097045F">
        <w:rPr>
          <w:rFonts w:asciiTheme="majorBidi" w:eastAsia="Times New Roman" w:hAnsiTheme="majorBidi" w:cstheme="majorBidi"/>
          <w:color w:val="FF0000"/>
          <w:sz w:val="20"/>
          <w:szCs w:val="20"/>
          <w:lang w:val="en-CA"/>
        </w:rPr>
        <w:t xml:space="preserve"> </w:t>
      </w:r>
      <w:r w:rsidRPr="00405385">
        <w:rPr>
          <w:rFonts w:asciiTheme="majorBidi" w:eastAsia="Times New Roman" w:hAnsiTheme="majorBidi" w:cstheme="majorBidi"/>
          <w:color w:val="000000" w:themeColor="text1"/>
          <w:sz w:val="20"/>
          <w:szCs w:val="20"/>
          <w:lang w:val="en-CA"/>
        </w:rPr>
        <w:t>(</w:t>
      </w:r>
      <w:proofErr w:type="spellStart"/>
      <w:r w:rsidRPr="00405385">
        <w:rPr>
          <w:rFonts w:asciiTheme="majorBidi" w:eastAsia="Times New Roman" w:hAnsiTheme="majorBidi" w:cstheme="majorBidi"/>
          <w:color w:val="auto"/>
          <w:sz w:val="20"/>
          <w:szCs w:val="20"/>
          <w:lang w:val="en-CA"/>
        </w:rPr>
        <w:t>Ranalli</w:t>
      </w:r>
      <w:proofErr w:type="spellEnd"/>
      <w:r w:rsidRPr="00405385">
        <w:rPr>
          <w:rFonts w:asciiTheme="majorBidi" w:eastAsia="Times New Roman" w:hAnsiTheme="majorBidi" w:cstheme="majorBidi"/>
          <w:color w:val="auto"/>
          <w:sz w:val="20"/>
          <w:szCs w:val="20"/>
          <w:lang w:val="en-CA"/>
        </w:rPr>
        <w:t xml:space="preserve">, 2018). </w:t>
      </w:r>
      <w:r w:rsidRPr="00405385">
        <w:rPr>
          <w:rFonts w:asciiTheme="majorBidi" w:eastAsia="Times New Roman" w:hAnsiTheme="majorBidi" w:cstheme="majorBidi"/>
          <w:color w:val="000000" w:themeColor="text1"/>
          <w:sz w:val="20"/>
          <w:szCs w:val="20"/>
          <w:lang w:val="en-CA"/>
        </w:rPr>
        <w:t xml:space="preserve">In fact, it has been argued that feedback generated by automated systems like </w:t>
      </w:r>
      <w:r w:rsidRPr="00405385">
        <w:rPr>
          <w:rFonts w:asciiTheme="majorBidi" w:eastAsia="Times New Roman" w:hAnsiTheme="majorBidi" w:cstheme="majorBidi"/>
          <w:i/>
          <w:iCs/>
          <w:color w:val="000000" w:themeColor="text1"/>
          <w:sz w:val="20"/>
          <w:szCs w:val="20"/>
          <w:lang w:val="en-CA"/>
        </w:rPr>
        <w:t xml:space="preserve">Criterion </w:t>
      </w:r>
      <w:r w:rsidRPr="00405385">
        <w:rPr>
          <w:rFonts w:asciiTheme="majorBidi" w:eastAsia="Times New Roman" w:hAnsiTheme="majorBidi" w:cstheme="majorBidi"/>
          <w:color w:val="000000" w:themeColor="text1"/>
          <w:sz w:val="20"/>
          <w:szCs w:val="20"/>
          <w:lang w:val="en-CA"/>
        </w:rPr>
        <w:t>is unfocused in that it targets multiple types of errors as opposed to focused feedback that targets single types of errors for learning purposes. Research suggests that unfocused comprehensive feedback may “cognitively overload low proficiency learners” (</w:t>
      </w:r>
      <w:r w:rsidRPr="00405385">
        <w:rPr>
          <w:rFonts w:asciiTheme="majorBidi" w:eastAsia="Times New Roman" w:hAnsiTheme="majorBidi" w:cstheme="majorBidi"/>
          <w:color w:val="auto"/>
          <w:sz w:val="20"/>
          <w:szCs w:val="20"/>
          <w:lang w:val="en-CA"/>
        </w:rPr>
        <w:t>Ranalli, 2018, p. 657</w:t>
      </w:r>
      <w:r w:rsidRPr="00405385">
        <w:rPr>
          <w:rFonts w:asciiTheme="majorBidi" w:eastAsia="Times New Roman" w:hAnsiTheme="majorBidi" w:cstheme="majorBidi"/>
          <w:color w:val="000000" w:themeColor="text1"/>
          <w:sz w:val="20"/>
          <w:szCs w:val="20"/>
          <w:lang w:val="en-CA"/>
        </w:rPr>
        <w:t xml:space="preserve">) who, even if they can notice the errors identified by the AWE </w:t>
      </w:r>
      <w:r w:rsidR="00655B3D">
        <w:rPr>
          <w:rFonts w:asciiTheme="majorBidi" w:hAnsiTheme="majorBidi" w:cstheme="majorBidi"/>
          <w:color w:val="000000" w:themeColor="text1"/>
          <w:sz w:val="20"/>
          <w:szCs w:val="20"/>
          <w:lang w:val="en-CA"/>
        </w:rPr>
        <w:t>system</w:t>
      </w:r>
      <w:r w:rsidRPr="00405385">
        <w:rPr>
          <w:rFonts w:asciiTheme="majorBidi" w:eastAsia="Times New Roman" w:hAnsiTheme="majorBidi" w:cstheme="majorBidi"/>
          <w:color w:val="000000" w:themeColor="text1"/>
          <w:sz w:val="20"/>
          <w:szCs w:val="20"/>
          <w:lang w:val="en-CA"/>
        </w:rPr>
        <w:t>, may not be able to understand them (</w:t>
      </w:r>
      <w:proofErr w:type="spellStart"/>
      <w:r w:rsidRPr="00405385">
        <w:rPr>
          <w:rFonts w:asciiTheme="majorBidi" w:eastAsia="Times New Roman" w:hAnsiTheme="majorBidi" w:cstheme="majorBidi"/>
          <w:color w:val="000000" w:themeColor="text1"/>
          <w:sz w:val="20"/>
          <w:szCs w:val="20"/>
          <w:lang w:val="en-CA"/>
        </w:rPr>
        <w:t>Merhabi-Yazdi</w:t>
      </w:r>
      <w:proofErr w:type="spellEnd"/>
      <w:r w:rsidRPr="00405385">
        <w:rPr>
          <w:rFonts w:asciiTheme="majorBidi" w:eastAsia="Times New Roman" w:hAnsiTheme="majorBidi" w:cstheme="majorBidi"/>
          <w:color w:val="000000" w:themeColor="text1"/>
          <w:sz w:val="20"/>
          <w:szCs w:val="20"/>
          <w:lang w:val="en-CA"/>
        </w:rPr>
        <w:t xml:space="preserve">, 2018). </w:t>
      </w:r>
    </w:p>
    <w:p w14:paraId="59C4FB97" w14:textId="57AAB527" w:rsidR="00EE6462" w:rsidRPr="00405385" w:rsidRDefault="0080265E" w:rsidP="0013533B">
      <w:pPr>
        <w:pStyle w:val="Default"/>
        <w:adjustRightInd/>
        <w:spacing w:after="80" w:line="240" w:lineRule="exact"/>
        <w:jc w:val="both"/>
        <w:rPr>
          <w:rFonts w:asciiTheme="majorBidi" w:eastAsia="Times New Roman" w:hAnsiTheme="majorBidi" w:cstheme="majorBidi"/>
          <w:color w:val="auto"/>
          <w:sz w:val="20"/>
          <w:szCs w:val="20"/>
          <w:lang w:val="en-CA"/>
        </w:rPr>
      </w:pPr>
      <w:r w:rsidRPr="00405385">
        <w:rPr>
          <w:rFonts w:asciiTheme="majorBidi" w:eastAsia="Times New Roman" w:hAnsiTheme="majorBidi" w:cstheme="majorBidi"/>
          <w:color w:val="000000" w:themeColor="text1"/>
          <w:sz w:val="20"/>
          <w:szCs w:val="20"/>
          <w:lang w:val="en-CA"/>
        </w:rPr>
        <w:t xml:space="preserve">One of the concerns attributed to feedback provided by AWE systems is the issue of explicitness or the </w:t>
      </w:r>
      <w:r w:rsidRPr="00405385">
        <w:rPr>
          <w:rFonts w:asciiTheme="majorBidi" w:eastAsia="Times New Roman" w:hAnsiTheme="majorBidi" w:cstheme="majorBidi"/>
          <w:color w:val="auto"/>
          <w:sz w:val="20"/>
          <w:szCs w:val="20"/>
          <w:lang w:val="en-CA"/>
        </w:rPr>
        <w:t>“extent to which feedback is direct or indirect” (Ranalli, 2018, p. 654). It has been</w:t>
      </w:r>
      <w:r w:rsidRPr="00405385">
        <w:rPr>
          <w:rFonts w:asciiTheme="majorBidi" w:eastAsia="Times New Roman" w:hAnsiTheme="majorBidi" w:cstheme="majorBidi"/>
          <w:color w:val="000000" w:themeColor="text1"/>
          <w:sz w:val="20"/>
          <w:szCs w:val="20"/>
          <w:lang w:val="en-CA"/>
        </w:rPr>
        <w:t xml:space="preserve"> reported </w:t>
      </w:r>
      <w:r w:rsidRPr="00405385">
        <w:rPr>
          <w:rFonts w:asciiTheme="majorBidi" w:eastAsia="Times New Roman" w:hAnsiTheme="majorBidi" w:cstheme="majorBidi"/>
          <w:color w:val="auto"/>
          <w:sz w:val="20"/>
          <w:szCs w:val="20"/>
          <w:lang w:val="en-CA"/>
        </w:rPr>
        <w:t>that AWE system</w:t>
      </w:r>
      <w:r w:rsidR="002A6274" w:rsidRPr="00405385">
        <w:rPr>
          <w:rFonts w:asciiTheme="majorBidi" w:eastAsia="Times New Roman" w:hAnsiTheme="majorBidi" w:cstheme="majorBidi"/>
          <w:color w:val="auto"/>
          <w:sz w:val="20"/>
          <w:szCs w:val="20"/>
          <w:lang w:val="en-CA"/>
        </w:rPr>
        <w:t>s</w:t>
      </w:r>
      <w:r w:rsidR="00CF2315" w:rsidRPr="00405385">
        <w:rPr>
          <w:rFonts w:asciiTheme="majorBidi" w:eastAsia="Times New Roman" w:hAnsiTheme="majorBidi" w:cstheme="majorBidi"/>
          <w:color w:val="auto"/>
          <w:sz w:val="20"/>
          <w:szCs w:val="20"/>
          <w:lang w:val="en-CA"/>
        </w:rPr>
        <w:t>’</w:t>
      </w:r>
      <w:r w:rsidRPr="00405385">
        <w:rPr>
          <w:rFonts w:asciiTheme="majorBidi" w:eastAsia="Times New Roman" w:hAnsiTheme="majorBidi" w:cstheme="majorBidi"/>
          <w:color w:val="auto"/>
          <w:sz w:val="20"/>
          <w:szCs w:val="20"/>
          <w:lang w:val="en-CA"/>
        </w:rPr>
        <w:t xml:space="preserve"> use of direct or indirect feedback is not based on “pedagogical considerations” like human corrective feedback, but it is based on the “technological capacities” of these</w:t>
      </w:r>
      <w:r w:rsidRPr="00655B3D">
        <w:rPr>
          <w:rFonts w:asciiTheme="majorBidi" w:eastAsia="Times New Roman" w:hAnsiTheme="majorBidi" w:cstheme="majorBidi"/>
          <w:color w:val="auto"/>
          <w:sz w:val="20"/>
          <w:szCs w:val="20"/>
          <w:lang w:val="en-CA"/>
        </w:rPr>
        <w:t xml:space="preserve"> </w:t>
      </w:r>
      <w:r w:rsidR="00655B3D" w:rsidRPr="00655B3D">
        <w:rPr>
          <w:rFonts w:asciiTheme="majorBidi" w:eastAsia="Times New Roman" w:hAnsiTheme="majorBidi" w:cstheme="majorBidi"/>
          <w:color w:val="000000" w:themeColor="text1"/>
          <w:sz w:val="20"/>
          <w:szCs w:val="20"/>
          <w:lang w:val="en-CA"/>
        </w:rPr>
        <w:t>systems</w:t>
      </w:r>
      <w:r w:rsidRPr="00655B3D">
        <w:rPr>
          <w:rFonts w:asciiTheme="majorBidi" w:eastAsia="Times New Roman" w:hAnsiTheme="majorBidi" w:cstheme="majorBidi"/>
          <w:color w:val="000000" w:themeColor="text1"/>
          <w:sz w:val="20"/>
          <w:szCs w:val="20"/>
          <w:lang w:val="en-CA"/>
        </w:rPr>
        <w:t xml:space="preserve"> </w:t>
      </w:r>
      <w:r w:rsidRPr="00405385">
        <w:rPr>
          <w:rFonts w:asciiTheme="majorBidi" w:eastAsia="Times New Roman" w:hAnsiTheme="majorBidi" w:cstheme="majorBidi"/>
          <w:color w:val="auto"/>
          <w:sz w:val="20"/>
          <w:szCs w:val="20"/>
          <w:lang w:val="en-CA"/>
        </w:rPr>
        <w:t>(</w:t>
      </w:r>
      <w:proofErr w:type="spellStart"/>
      <w:r w:rsidRPr="00405385">
        <w:rPr>
          <w:rFonts w:asciiTheme="majorBidi" w:eastAsia="Times New Roman" w:hAnsiTheme="majorBidi" w:cstheme="majorBidi"/>
          <w:color w:val="auto"/>
          <w:sz w:val="20"/>
          <w:szCs w:val="20"/>
          <w:lang w:val="en-CA"/>
        </w:rPr>
        <w:t>Ranalli</w:t>
      </w:r>
      <w:proofErr w:type="spellEnd"/>
      <w:r w:rsidRPr="00405385">
        <w:rPr>
          <w:rFonts w:asciiTheme="majorBidi" w:eastAsia="Times New Roman" w:hAnsiTheme="majorBidi" w:cstheme="majorBidi"/>
          <w:color w:val="auto"/>
          <w:sz w:val="20"/>
          <w:szCs w:val="20"/>
          <w:lang w:val="en-CA"/>
        </w:rPr>
        <w:t xml:space="preserve">, 2018, p. 655). Another issue is the “inaccuracy of error flagging” (Ranalli, 2018, p. 655). In fact, research has shown that accuracy rates of some types of errors provided by some AWE </w:t>
      </w:r>
      <w:r w:rsidR="00655B3D" w:rsidRPr="00655B3D">
        <w:rPr>
          <w:rFonts w:asciiTheme="majorBidi" w:eastAsia="Times New Roman" w:hAnsiTheme="majorBidi" w:cstheme="majorBidi"/>
          <w:color w:val="000000" w:themeColor="text1"/>
          <w:sz w:val="20"/>
          <w:szCs w:val="20"/>
          <w:lang w:val="en-CA"/>
        </w:rPr>
        <w:t xml:space="preserve">systems </w:t>
      </w:r>
      <w:r w:rsidRPr="00405385">
        <w:rPr>
          <w:rFonts w:asciiTheme="majorBidi" w:eastAsia="Times New Roman" w:hAnsiTheme="majorBidi" w:cstheme="majorBidi"/>
          <w:color w:val="auto"/>
          <w:sz w:val="20"/>
          <w:szCs w:val="20"/>
          <w:lang w:val="en-CA"/>
        </w:rPr>
        <w:t xml:space="preserve">like </w:t>
      </w:r>
      <w:r w:rsidRPr="00405385">
        <w:rPr>
          <w:rFonts w:asciiTheme="majorBidi" w:eastAsia="Times New Roman" w:hAnsiTheme="majorBidi" w:cstheme="majorBidi"/>
          <w:i/>
          <w:iCs/>
          <w:color w:val="auto"/>
          <w:sz w:val="20"/>
          <w:szCs w:val="20"/>
          <w:lang w:val="en-CA"/>
        </w:rPr>
        <w:t>Criterion</w:t>
      </w:r>
      <w:r w:rsidRPr="00405385">
        <w:rPr>
          <w:rFonts w:asciiTheme="majorBidi" w:eastAsia="Times New Roman" w:hAnsiTheme="majorBidi" w:cstheme="majorBidi"/>
          <w:color w:val="auto"/>
          <w:sz w:val="20"/>
          <w:szCs w:val="20"/>
          <w:lang w:val="en-CA"/>
        </w:rPr>
        <w:t xml:space="preserve"> can </w:t>
      </w:r>
      <w:r w:rsidR="00CF2315" w:rsidRPr="00405385">
        <w:rPr>
          <w:rFonts w:asciiTheme="majorBidi" w:eastAsia="Times New Roman" w:hAnsiTheme="majorBidi" w:cstheme="majorBidi"/>
          <w:color w:val="auto"/>
          <w:sz w:val="20"/>
          <w:szCs w:val="20"/>
          <w:lang w:val="en-CA"/>
        </w:rPr>
        <w:t>fall</w:t>
      </w:r>
      <w:r w:rsidRPr="00405385">
        <w:rPr>
          <w:rFonts w:asciiTheme="majorBidi" w:eastAsia="Times New Roman" w:hAnsiTheme="majorBidi" w:cstheme="majorBidi"/>
          <w:color w:val="auto"/>
          <w:sz w:val="20"/>
          <w:szCs w:val="20"/>
          <w:lang w:val="en-CA"/>
        </w:rPr>
        <w:t xml:space="preserve"> below 50%. Research shows that students tend to respond more frequently to accurate rather than inaccurate error flagging (Ranalli, 2018). The other </w:t>
      </w:r>
      <w:r w:rsidRPr="002E08C1">
        <w:rPr>
          <w:rFonts w:asciiTheme="majorBidi" w:eastAsia="Times New Roman" w:hAnsiTheme="majorBidi" w:cstheme="majorBidi"/>
          <w:color w:val="000000" w:themeColor="text1"/>
          <w:sz w:val="20"/>
          <w:szCs w:val="20"/>
          <w:lang w:val="en-CA"/>
        </w:rPr>
        <w:t xml:space="preserve">factor </w:t>
      </w:r>
      <w:r w:rsidR="002A6274" w:rsidRPr="002E08C1">
        <w:rPr>
          <w:rFonts w:asciiTheme="majorBidi" w:eastAsia="Times New Roman" w:hAnsiTheme="majorBidi" w:cstheme="majorBidi"/>
          <w:color w:val="000000" w:themeColor="text1"/>
          <w:sz w:val="20"/>
          <w:szCs w:val="20"/>
          <w:lang w:val="en-CA"/>
        </w:rPr>
        <w:t>influencing</w:t>
      </w:r>
      <w:r w:rsidRPr="002E08C1">
        <w:rPr>
          <w:rFonts w:asciiTheme="majorBidi" w:eastAsia="Times New Roman" w:hAnsiTheme="majorBidi" w:cstheme="majorBidi"/>
          <w:color w:val="000000" w:themeColor="text1"/>
          <w:sz w:val="20"/>
          <w:szCs w:val="20"/>
          <w:lang w:val="en-CA"/>
        </w:rPr>
        <w:t xml:space="preserve"> the extent to which students use and learn from automated feedback is that most AWE </w:t>
      </w:r>
      <w:r w:rsidR="0097045F" w:rsidRPr="002E08C1">
        <w:rPr>
          <w:rFonts w:asciiTheme="majorBidi" w:eastAsia="Times New Roman" w:hAnsiTheme="majorBidi" w:cstheme="majorBidi"/>
          <w:color w:val="000000" w:themeColor="text1"/>
          <w:sz w:val="20"/>
          <w:szCs w:val="20"/>
          <w:lang w:val="en-CA"/>
        </w:rPr>
        <w:t xml:space="preserve">tools </w:t>
      </w:r>
      <w:r w:rsidRPr="00405385">
        <w:rPr>
          <w:rFonts w:asciiTheme="majorBidi" w:eastAsia="Times New Roman" w:hAnsiTheme="majorBidi" w:cstheme="majorBidi"/>
          <w:color w:val="auto"/>
          <w:sz w:val="20"/>
          <w:szCs w:val="20"/>
          <w:lang w:val="en-CA"/>
        </w:rPr>
        <w:t xml:space="preserve">do not take </w:t>
      </w:r>
      <w:r w:rsidR="00CF2315" w:rsidRPr="00405385">
        <w:rPr>
          <w:rFonts w:asciiTheme="majorBidi" w:eastAsia="Times New Roman" w:hAnsiTheme="majorBidi" w:cstheme="majorBidi"/>
          <w:color w:val="auto"/>
          <w:sz w:val="20"/>
          <w:szCs w:val="20"/>
          <w:lang w:val="en-CA"/>
        </w:rPr>
        <w:t>students’</w:t>
      </w:r>
      <w:r w:rsidRPr="00405385">
        <w:rPr>
          <w:rFonts w:asciiTheme="majorBidi" w:eastAsia="Times New Roman" w:hAnsiTheme="majorBidi" w:cstheme="majorBidi"/>
          <w:color w:val="auto"/>
          <w:sz w:val="20"/>
          <w:szCs w:val="20"/>
          <w:lang w:val="en-CA"/>
        </w:rPr>
        <w:t xml:space="preserve"> individual differences (like language abilit</w:t>
      </w:r>
      <w:r w:rsidR="00CF2315" w:rsidRPr="00405385">
        <w:rPr>
          <w:rFonts w:asciiTheme="majorBidi" w:eastAsia="Times New Roman" w:hAnsiTheme="majorBidi" w:cstheme="majorBidi"/>
          <w:color w:val="auto"/>
          <w:sz w:val="20"/>
          <w:szCs w:val="20"/>
          <w:lang w:val="en-CA"/>
        </w:rPr>
        <w:t>y</w:t>
      </w:r>
      <w:r w:rsidRPr="00405385">
        <w:rPr>
          <w:rFonts w:asciiTheme="majorBidi" w:eastAsia="Times New Roman" w:hAnsiTheme="majorBidi" w:cstheme="majorBidi"/>
          <w:color w:val="auto"/>
          <w:sz w:val="20"/>
          <w:szCs w:val="20"/>
          <w:lang w:val="en-CA"/>
        </w:rPr>
        <w:t xml:space="preserve">, first language, educational </w:t>
      </w:r>
      <w:proofErr w:type="gramStart"/>
      <w:r w:rsidRPr="00405385">
        <w:rPr>
          <w:rFonts w:asciiTheme="majorBidi" w:eastAsia="Times New Roman" w:hAnsiTheme="majorBidi" w:cstheme="majorBidi"/>
          <w:color w:val="auto"/>
          <w:sz w:val="20"/>
          <w:szCs w:val="20"/>
          <w:lang w:val="en-CA"/>
        </w:rPr>
        <w:t>background</w:t>
      </w:r>
      <w:proofErr w:type="gramEnd"/>
      <w:r w:rsidRPr="00405385">
        <w:rPr>
          <w:rFonts w:asciiTheme="majorBidi" w:eastAsia="Times New Roman" w:hAnsiTheme="majorBidi" w:cstheme="majorBidi"/>
          <w:color w:val="auto"/>
          <w:sz w:val="20"/>
          <w:szCs w:val="20"/>
          <w:lang w:val="en-CA"/>
        </w:rPr>
        <w:t xml:space="preserve"> and </w:t>
      </w:r>
      <w:r w:rsidR="00CF2315" w:rsidRPr="00405385">
        <w:rPr>
          <w:rFonts w:asciiTheme="majorBidi" w:eastAsia="Times New Roman" w:hAnsiTheme="majorBidi" w:cstheme="majorBidi"/>
          <w:color w:val="auto"/>
          <w:sz w:val="20"/>
          <w:szCs w:val="20"/>
          <w:lang w:val="en-CA"/>
        </w:rPr>
        <w:t xml:space="preserve">prior </w:t>
      </w:r>
      <w:r w:rsidRPr="00405385">
        <w:rPr>
          <w:rFonts w:asciiTheme="majorBidi" w:eastAsia="Times New Roman" w:hAnsiTheme="majorBidi" w:cstheme="majorBidi"/>
          <w:color w:val="auto"/>
          <w:sz w:val="20"/>
          <w:szCs w:val="20"/>
          <w:lang w:val="en-CA"/>
        </w:rPr>
        <w:t>knowledge</w:t>
      </w:r>
      <w:r w:rsidR="00CF2315" w:rsidRPr="00405385">
        <w:rPr>
          <w:rFonts w:asciiTheme="majorBidi" w:eastAsia="Times New Roman" w:hAnsiTheme="majorBidi" w:cstheme="majorBidi"/>
          <w:color w:val="auto"/>
          <w:sz w:val="20"/>
          <w:szCs w:val="20"/>
          <w:lang w:val="en-CA"/>
        </w:rPr>
        <w:t xml:space="preserve"> of grammar</w:t>
      </w:r>
      <w:r w:rsidRPr="00405385">
        <w:rPr>
          <w:rFonts w:asciiTheme="majorBidi" w:eastAsia="Times New Roman" w:hAnsiTheme="majorBidi" w:cstheme="majorBidi"/>
          <w:color w:val="auto"/>
          <w:sz w:val="20"/>
          <w:szCs w:val="20"/>
          <w:lang w:val="en-CA"/>
        </w:rPr>
        <w:t>) into consideration (Ranalli, 2018).</w:t>
      </w:r>
    </w:p>
    <w:p w14:paraId="74F4B7DA" w14:textId="0C5FA884" w:rsidR="00EE6462" w:rsidRPr="002E08C1" w:rsidRDefault="0080265E" w:rsidP="0013533B">
      <w:pPr>
        <w:pStyle w:val="Default"/>
        <w:adjustRightInd/>
        <w:spacing w:after="80" w:line="240" w:lineRule="exact"/>
        <w:jc w:val="both"/>
        <w:rPr>
          <w:rFonts w:asciiTheme="majorBidi" w:eastAsia="Times New Roman" w:hAnsiTheme="majorBidi" w:cstheme="majorBidi"/>
          <w:color w:val="000000" w:themeColor="text1"/>
          <w:sz w:val="20"/>
          <w:szCs w:val="20"/>
          <w:lang w:val="en-CA"/>
        </w:rPr>
      </w:pPr>
      <w:r w:rsidRPr="00405385">
        <w:rPr>
          <w:rFonts w:asciiTheme="majorBidi" w:eastAsia="Times New Roman" w:hAnsiTheme="majorBidi" w:cstheme="majorBidi"/>
          <w:color w:val="auto"/>
          <w:sz w:val="20"/>
          <w:szCs w:val="20"/>
          <w:lang w:val="en-CA"/>
        </w:rPr>
        <w:t xml:space="preserve">Another limitation of AWE is that some of these </w:t>
      </w:r>
      <w:r w:rsidR="00655B3D" w:rsidRPr="00655B3D">
        <w:rPr>
          <w:rFonts w:asciiTheme="majorBidi" w:eastAsia="Times New Roman" w:hAnsiTheme="majorBidi" w:cstheme="majorBidi"/>
          <w:color w:val="000000" w:themeColor="text1"/>
          <w:sz w:val="20"/>
          <w:szCs w:val="20"/>
          <w:lang w:val="en-CA"/>
        </w:rPr>
        <w:t xml:space="preserve">systems </w:t>
      </w:r>
      <w:r w:rsidRPr="00405385">
        <w:rPr>
          <w:rFonts w:asciiTheme="majorBidi" w:eastAsia="Times New Roman" w:hAnsiTheme="majorBidi" w:cstheme="majorBidi"/>
          <w:color w:val="auto"/>
          <w:sz w:val="20"/>
          <w:szCs w:val="20"/>
          <w:lang w:val="en-CA"/>
        </w:rPr>
        <w:t>cannot provide dialogic feedback. In other words, unlike</w:t>
      </w:r>
      <w:r w:rsidR="00CF2315" w:rsidRPr="00655B3D">
        <w:rPr>
          <w:rFonts w:asciiTheme="majorBidi" w:eastAsia="Times New Roman" w:hAnsiTheme="majorBidi" w:cstheme="majorBidi"/>
          <w:color w:val="FF0000"/>
          <w:sz w:val="20"/>
          <w:szCs w:val="20"/>
          <w:lang w:val="en-CA"/>
        </w:rPr>
        <w:t xml:space="preserve"> </w:t>
      </w:r>
      <w:r w:rsidRPr="00405385">
        <w:rPr>
          <w:rFonts w:asciiTheme="majorBidi" w:eastAsia="Times New Roman" w:hAnsiTheme="majorBidi" w:cstheme="majorBidi"/>
          <w:color w:val="auto"/>
          <w:sz w:val="20"/>
          <w:szCs w:val="20"/>
          <w:lang w:val="en-CA"/>
        </w:rPr>
        <w:t xml:space="preserve">human feedback, students cannot get further explanations </w:t>
      </w:r>
      <w:r w:rsidR="00CF2315" w:rsidRPr="00405385">
        <w:rPr>
          <w:rFonts w:asciiTheme="majorBidi" w:eastAsia="Times New Roman" w:hAnsiTheme="majorBidi" w:cstheme="majorBidi"/>
          <w:color w:val="auto"/>
          <w:sz w:val="20"/>
          <w:szCs w:val="20"/>
          <w:lang w:val="en-CA"/>
        </w:rPr>
        <w:t>of</w:t>
      </w:r>
      <w:r w:rsidRPr="00405385">
        <w:rPr>
          <w:rFonts w:asciiTheme="majorBidi" w:eastAsia="Times New Roman" w:hAnsiTheme="majorBidi" w:cstheme="majorBidi"/>
          <w:color w:val="auto"/>
          <w:sz w:val="20"/>
          <w:szCs w:val="20"/>
          <w:lang w:val="en-CA"/>
        </w:rPr>
        <w:t xml:space="preserve"> their errors </w:t>
      </w:r>
      <w:r w:rsidRPr="002E08C1">
        <w:rPr>
          <w:rFonts w:asciiTheme="majorBidi" w:eastAsia="Times New Roman" w:hAnsiTheme="majorBidi" w:cstheme="majorBidi"/>
          <w:color w:val="000000" w:themeColor="text1"/>
          <w:sz w:val="20"/>
          <w:szCs w:val="20"/>
          <w:lang w:val="en-CA"/>
        </w:rPr>
        <w:t xml:space="preserve">from these </w:t>
      </w:r>
      <w:r w:rsidR="00655B3D" w:rsidRPr="002E08C1">
        <w:rPr>
          <w:rFonts w:asciiTheme="majorBidi" w:eastAsia="Times New Roman" w:hAnsiTheme="majorBidi" w:cstheme="majorBidi"/>
          <w:color w:val="000000" w:themeColor="text1"/>
          <w:sz w:val="20"/>
          <w:szCs w:val="20"/>
          <w:lang w:val="en-CA"/>
        </w:rPr>
        <w:t xml:space="preserve">tools </w:t>
      </w:r>
      <w:r w:rsidRPr="002E08C1">
        <w:rPr>
          <w:rFonts w:asciiTheme="majorBidi" w:eastAsia="Times New Roman" w:hAnsiTheme="majorBidi" w:cstheme="majorBidi"/>
          <w:color w:val="000000" w:themeColor="text1"/>
          <w:sz w:val="20"/>
          <w:szCs w:val="20"/>
          <w:lang w:val="en-CA"/>
        </w:rPr>
        <w:t>and may not be able to find the origin of their error</w:t>
      </w:r>
      <w:r w:rsidR="00CF2315" w:rsidRPr="002E08C1">
        <w:rPr>
          <w:rFonts w:asciiTheme="majorBidi" w:eastAsia="Times New Roman" w:hAnsiTheme="majorBidi" w:cstheme="majorBidi"/>
          <w:color w:val="000000" w:themeColor="text1"/>
          <w:sz w:val="20"/>
          <w:szCs w:val="20"/>
          <w:lang w:val="en-CA"/>
        </w:rPr>
        <w:t>,</w:t>
      </w:r>
      <w:r w:rsidRPr="002E08C1">
        <w:rPr>
          <w:rFonts w:asciiTheme="majorBidi" w:eastAsia="Times New Roman" w:hAnsiTheme="majorBidi" w:cstheme="majorBidi"/>
          <w:color w:val="000000" w:themeColor="text1"/>
          <w:sz w:val="20"/>
          <w:szCs w:val="20"/>
          <w:lang w:val="en-CA"/>
        </w:rPr>
        <w:t xml:space="preserve"> which can hinder learning and improvement (Merhabi-Yazdi, 2018). Moreover, automated corrective feedback </w:t>
      </w:r>
      <w:r w:rsidR="00D0662D" w:rsidRPr="002E08C1">
        <w:rPr>
          <w:rFonts w:asciiTheme="majorBidi" w:eastAsia="Times New Roman" w:hAnsiTheme="majorBidi" w:cstheme="majorBidi"/>
          <w:color w:val="000000" w:themeColor="text1"/>
          <w:sz w:val="20"/>
          <w:szCs w:val="20"/>
          <w:lang w:val="en-CA"/>
        </w:rPr>
        <w:t>in</w:t>
      </w:r>
      <w:r w:rsidRPr="002E08C1">
        <w:rPr>
          <w:rFonts w:asciiTheme="majorBidi" w:eastAsia="Times New Roman" w:hAnsiTheme="majorBidi" w:cstheme="majorBidi"/>
          <w:color w:val="000000" w:themeColor="text1"/>
          <w:sz w:val="20"/>
          <w:szCs w:val="20"/>
          <w:lang w:val="en-CA"/>
        </w:rPr>
        <w:t xml:space="preserve"> content and subjective areas that </w:t>
      </w:r>
      <w:r w:rsidR="00D0662D" w:rsidRPr="002E08C1">
        <w:rPr>
          <w:rFonts w:asciiTheme="majorBidi" w:eastAsia="Times New Roman" w:hAnsiTheme="majorBidi" w:cstheme="majorBidi"/>
          <w:color w:val="000000" w:themeColor="text1"/>
          <w:sz w:val="20"/>
          <w:szCs w:val="20"/>
          <w:lang w:val="en-CA"/>
        </w:rPr>
        <w:t>is</w:t>
      </w:r>
      <w:r w:rsidRPr="002E08C1">
        <w:rPr>
          <w:rFonts w:asciiTheme="majorBidi" w:eastAsia="Times New Roman" w:hAnsiTheme="majorBidi" w:cstheme="majorBidi"/>
          <w:color w:val="000000" w:themeColor="text1"/>
          <w:sz w:val="20"/>
          <w:szCs w:val="20"/>
          <w:lang w:val="en-CA"/>
        </w:rPr>
        <w:t xml:space="preserve"> essential in improving student</w:t>
      </w:r>
      <w:r w:rsidR="005A79CC" w:rsidRPr="002E08C1">
        <w:rPr>
          <w:rFonts w:asciiTheme="majorBidi" w:eastAsia="Times New Roman" w:hAnsiTheme="majorBidi" w:cstheme="majorBidi"/>
          <w:color w:val="000000" w:themeColor="text1"/>
          <w:sz w:val="20"/>
          <w:szCs w:val="20"/>
          <w:lang w:val="en-CA"/>
        </w:rPr>
        <w:t>s</w:t>
      </w:r>
      <w:r w:rsidRPr="002E08C1">
        <w:rPr>
          <w:rFonts w:asciiTheme="majorBidi" w:eastAsia="Times New Roman" w:hAnsiTheme="majorBidi" w:cstheme="majorBidi"/>
          <w:color w:val="000000" w:themeColor="text1"/>
          <w:sz w:val="20"/>
          <w:szCs w:val="20"/>
          <w:lang w:val="en-CA"/>
        </w:rPr>
        <w:t>’ writing skills</w:t>
      </w:r>
      <w:r w:rsidR="00D0662D" w:rsidRPr="002E08C1">
        <w:rPr>
          <w:rFonts w:asciiTheme="majorBidi" w:eastAsia="Times New Roman" w:hAnsiTheme="majorBidi" w:cstheme="majorBidi"/>
          <w:color w:val="000000" w:themeColor="text1"/>
          <w:sz w:val="20"/>
          <w:szCs w:val="20"/>
          <w:lang w:val="en-CA"/>
        </w:rPr>
        <w:t xml:space="preserve"> (</w:t>
      </w:r>
      <w:r w:rsidRPr="002E08C1">
        <w:rPr>
          <w:rFonts w:asciiTheme="majorBidi" w:eastAsia="Times New Roman" w:hAnsiTheme="majorBidi" w:cstheme="majorBidi"/>
          <w:color w:val="000000" w:themeColor="text1"/>
          <w:sz w:val="20"/>
          <w:szCs w:val="20"/>
          <w:lang w:val="en-CA"/>
        </w:rPr>
        <w:t>like reasoning, thinking and argumentation</w:t>
      </w:r>
      <w:r w:rsidR="00D0662D" w:rsidRPr="002E08C1">
        <w:rPr>
          <w:rFonts w:asciiTheme="majorBidi" w:eastAsia="Times New Roman" w:hAnsiTheme="majorBidi" w:cstheme="majorBidi"/>
          <w:color w:val="000000" w:themeColor="text1"/>
          <w:sz w:val="20"/>
          <w:szCs w:val="20"/>
          <w:lang w:val="en-CA"/>
        </w:rPr>
        <w:t>)</w:t>
      </w:r>
      <w:r w:rsidRPr="002E08C1">
        <w:rPr>
          <w:rFonts w:asciiTheme="majorBidi" w:eastAsia="Times New Roman" w:hAnsiTheme="majorBidi" w:cstheme="majorBidi"/>
          <w:color w:val="000000" w:themeColor="text1"/>
          <w:sz w:val="20"/>
          <w:szCs w:val="20"/>
          <w:lang w:val="en-CA"/>
        </w:rPr>
        <w:t xml:space="preserve"> may not be rigorously evaluated </w:t>
      </w:r>
      <w:r w:rsidR="005A79CC" w:rsidRPr="002E08C1">
        <w:rPr>
          <w:rFonts w:asciiTheme="majorBidi" w:eastAsia="Times New Roman" w:hAnsiTheme="majorBidi" w:cstheme="majorBidi"/>
          <w:color w:val="000000" w:themeColor="text1"/>
          <w:sz w:val="20"/>
          <w:szCs w:val="20"/>
          <w:lang w:val="en-CA"/>
        </w:rPr>
        <w:t xml:space="preserve">because </w:t>
      </w:r>
      <w:r w:rsidRPr="002E08C1">
        <w:rPr>
          <w:rFonts w:asciiTheme="majorBidi" w:eastAsia="Times New Roman" w:hAnsiTheme="majorBidi" w:cstheme="majorBidi"/>
          <w:color w:val="000000" w:themeColor="text1"/>
          <w:sz w:val="20"/>
          <w:szCs w:val="20"/>
          <w:lang w:val="en-CA"/>
        </w:rPr>
        <w:t xml:space="preserve">these aspects are “still in early phases of development” (Wang et al., 2020). Furthermore, since most AWE systems focus on surface linguistic features, they are said to lead to negative washback effects on students’ writing goals. Instead of attempting to improve their writing skills in both form and content, students may shift their attention to acquiring only </w:t>
      </w:r>
      <w:r w:rsidR="005A79CC" w:rsidRPr="002E08C1">
        <w:rPr>
          <w:rFonts w:asciiTheme="majorBidi" w:eastAsia="Times New Roman" w:hAnsiTheme="majorBidi" w:cstheme="majorBidi"/>
          <w:color w:val="000000" w:themeColor="text1"/>
          <w:sz w:val="20"/>
          <w:szCs w:val="20"/>
          <w:lang w:val="en-CA"/>
        </w:rPr>
        <w:t xml:space="preserve">those </w:t>
      </w:r>
      <w:r w:rsidRPr="002E08C1">
        <w:rPr>
          <w:rFonts w:asciiTheme="majorBidi" w:eastAsia="Times New Roman" w:hAnsiTheme="majorBidi" w:cstheme="majorBidi"/>
          <w:color w:val="000000" w:themeColor="text1"/>
          <w:sz w:val="20"/>
          <w:szCs w:val="20"/>
          <w:lang w:val="en-CA"/>
        </w:rPr>
        <w:t xml:space="preserve">aspects of writing that are evaluated by these </w:t>
      </w:r>
      <w:r w:rsidR="00655B3D" w:rsidRPr="002E08C1">
        <w:rPr>
          <w:rFonts w:asciiTheme="majorBidi" w:eastAsia="Times New Roman" w:hAnsiTheme="majorBidi" w:cstheme="majorBidi"/>
          <w:color w:val="000000" w:themeColor="text1"/>
          <w:sz w:val="20"/>
          <w:szCs w:val="20"/>
          <w:lang w:val="en-CA"/>
        </w:rPr>
        <w:t>systems</w:t>
      </w:r>
      <w:r w:rsidR="005A79CC" w:rsidRPr="002E08C1">
        <w:rPr>
          <w:rFonts w:asciiTheme="majorBidi" w:eastAsia="Times New Roman" w:hAnsiTheme="majorBidi" w:cstheme="majorBidi"/>
          <w:color w:val="000000" w:themeColor="text1"/>
          <w:sz w:val="20"/>
          <w:szCs w:val="20"/>
          <w:lang w:val="en-CA"/>
        </w:rPr>
        <w:t xml:space="preserve">, such as </w:t>
      </w:r>
      <w:r w:rsidRPr="002E08C1">
        <w:rPr>
          <w:rFonts w:asciiTheme="majorBidi" w:eastAsia="Times New Roman" w:hAnsiTheme="majorBidi" w:cstheme="majorBidi"/>
          <w:color w:val="000000" w:themeColor="text1"/>
          <w:sz w:val="20"/>
          <w:szCs w:val="20"/>
          <w:lang w:val="en-CA"/>
        </w:rPr>
        <w:t>grammar correctness</w:t>
      </w:r>
      <w:r w:rsidR="005A79CC" w:rsidRPr="002E08C1">
        <w:rPr>
          <w:rFonts w:asciiTheme="majorBidi" w:eastAsia="Times New Roman" w:hAnsiTheme="majorBidi" w:cstheme="majorBidi"/>
          <w:color w:val="000000" w:themeColor="text1"/>
          <w:sz w:val="20"/>
          <w:szCs w:val="20"/>
          <w:lang w:val="en-CA"/>
        </w:rPr>
        <w:t>,</w:t>
      </w:r>
      <w:r w:rsidRPr="002E08C1">
        <w:rPr>
          <w:rFonts w:asciiTheme="majorBidi" w:eastAsia="Times New Roman" w:hAnsiTheme="majorBidi" w:cstheme="majorBidi"/>
          <w:color w:val="000000" w:themeColor="text1"/>
          <w:sz w:val="20"/>
          <w:szCs w:val="20"/>
          <w:lang w:val="en-CA"/>
        </w:rPr>
        <w:t xml:space="preserve"> and therefore may neglect other essential areas</w:t>
      </w:r>
      <w:r w:rsidR="005A79CC" w:rsidRPr="002E08C1">
        <w:rPr>
          <w:rFonts w:asciiTheme="majorBidi" w:eastAsia="Times New Roman" w:hAnsiTheme="majorBidi" w:cstheme="majorBidi"/>
          <w:color w:val="000000" w:themeColor="text1"/>
          <w:sz w:val="20"/>
          <w:szCs w:val="20"/>
          <w:lang w:val="en-CA"/>
        </w:rPr>
        <w:t xml:space="preserve">, such as </w:t>
      </w:r>
      <w:r w:rsidRPr="002E08C1">
        <w:rPr>
          <w:rFonts w:asciiTheme="majorBidi" w:eastAsia="Times New Roman" w:hAnsiTheme="majorBidi" w:cstheme="majorBidi"/>
          <w:color w:val="000000" w:themeColor="text1"/>
          <w:sz w:val="20"/>
          <w:szCs w:val="20"/>
          <w:lang w:val="en-CA"/>
        </w:rPr>
        <w:t xml:space="preserve">content and meaning (Stevenson &amp; Phakiti, 2014). </w:t>
      </w:r>
    </w:p>
    <w:p w14:paraId="6B3E2AE4" w14:textId="746F4413" w:rsidR="00EE6462" w:rsidRPr="002E08C1" w:rsidRDefault="0080265E" w:rsidP="0013533B">
      <w:pPr>
        <w:pStyle w:val="Default"/>
        <w:adjustRightInd/>
        <w:spacing w:after="80" w:line="240" w:lineRule="exact"/>
        <w:jc w:val="both"/>
        <w:rPr>
          <w:rFonts w:asciiTheme="majorBidi" w:eastAsia="Times New Roman" w:hAnsiTheme="majorBidi" w:cstheme="majorBidi"/>
          <w:color w:val="000000" w:themeColor="text1"/>
          <w:sz w:val="20"/>
          <w:szCs w:val="20"/>
          <w:lang w:val="en-CA"/>
        </w:rPr>
      </w:pPr>
      <w:r w:rsidRPr="002E08C1">
        <w:rPr>
          <w:rFonts w:asciiTheme="majorBidi" w:eastAsia="Times New Roman" w:hAnsiTheme="majorBidi" w:cstheme="majorBidi"/>
          <w:color w:val="000000" w:themeColor="text1"/>
          <w:sz w:val="20"/>
          <w:szCs w:val="20"/>
          <w:lang w:val="en-CA"/>
        </w:rPr>
        <w:t xml:space="preserve">Finally, there is evidence that a lack of understanding and implementation of AWE systems by teachers and/or students can lead to limited progress in the students’ writing outcomes. Students may not benefit from the revising features provided by AWE systems either because they are not motivated to use them or because they lack sufficient knowledge and instruction on how to use them (Wang et al., 2020). </w:t>
      </w:r>
    </w:p>
    <w:p w14:paraId="0A4A8F8E" w14:textId="19CEF43E" w:rsidR="00534B86" w:rsidRPr="00405385" w:rsidRDefault="0080265E" w:rsidP="0013533B">
      <w:pPr>
        <w:pStyle w:val="Default"/>
        <w:adjustRightInd/>
        <w:spacing w:after="80" w:line="240" w:lineRule="exact"/>
        <w:jc w:val="both"/>
        <w:rPr>
          <w:rFonts w:asciiTheme="majorBidi" w:eastAsia="Times New Roman" w:hAnsiTheme="majorBidi" w:cstheme="majorBidi"/>
          <w:color w:val="auto"/>
          <w:sz w:val="20"/>
          <w:szCs w:val="20"/>
          <w:lang w:val="en-CA"/>
        </w:rPr>
      </w:pPr>
      <w:r w:rsidRPr="002E08C1">
        <w:rPr>
          <w:rFonts w:asciiTheme="majorBidi" w:eastAsia="Times New Roman" w:hAnsiTheme="majorBidi" w:cstheme="majorBidi"/>
          <w:color w:val="000000" w:themeColor="text1"/>
          <w:sz w:val="20"/>
          <w:szCs w:val="20"/>
          <w:lang w:val="en-CA"/>
        </w:rPr>
        <w:t xml:space="preserve">Some researchers </w:t>
      </w:r>
      <w:r w:rsidR="006B4CC0" w:rsidRPr="002E08C1">
        <w:rPr>
          <w:rFonts w:asciiTheme="majorBidi" w:eastAsia="Times New Roman" w:hAnsiTheme="majorBidi" w:cstheme="majorBidi"/>
          <w:color w:val="000000" w:themeColor="text1"/>
          <w:sz w:val="20"/>
          <w:szCs w:val="20"/>
          <w:lang w:val="en-CA"/>
        </w:rPr>
        <w:t xml:space="preserve">have </w:t>
      </w:r>
      <w:r w:rsidRPr="002E08C1">
        <w:rPr>
          <w:rFonts w:asciiTheme="majorBidi" w:eastAsia="Times New Roman" w:hAnsiTheme="majorBidi" w:cstheme="majorBidi"/>
          <w:color w:val="000000" w:themeColor="text1"/>
          <w:sz w:val="20"/>
          <w:szCs w:val="20"/>
          <w:lang w:val="en-CA"/>
        </w:rPr>
        <w:t xml:space="preserve">conducted empirical studies to investigate the shortcomings of using AWE </w:t>
      </w:r>
      <w:r w:rsidR="00655B3D" w:rsidRPr="002E08C1">
        <w:rPr>
          <w:rFonts w:asciiTheme="majorBidi" w:eastAsia="Times New Roman" w:hAnsiTheme="majorBidi" w:cstheme="majorBidi"/>
          <w:color w:val="000000" w:themeColor="text1"/>
          <w:sz w:val="20"/>
          <w:szCs w:val="20"/>
          <w:lang w:val="en-CA"/>
        </w:rPr>
        <w:t>tools</w:t>
      </w:r>
      <w:r w:rsidRPr="002E08C1">
        <w:rPr>
          <w:rFonts w:asciiTheme="majorBidi" w:eastAsia="Times New Roman" w:hAnsiTheme="majorBidi" w:cstheme="majorBidi"/>
          <w:color w:val="000000" w:themeColor="text1"/>
          <w:sz w:val="20"/>
          <w:szCs w:val="20"/>
          <w:lang w:val="en-CA"/>
        </w:rPr>
        <w:t xml:space="preserve"> in </w:t>
      </w:r>
      <w:r w:rsidRPr="00405385">
        <w:rPr>
          <w:rFonts w:asciiTheme="majorBidi" w:eastAsia="Times New Roman" w:hAnsiTheme="majorBidi" w:cstheme="majorBidi"/>
          <w:color w:val="auto"/>
          <w:sz w:val="20"/>
          <w:szCs w:val="20"/>
          <w:lang w:val="en-CA"/>
        </w:rPr>
        <w:t xml:space="preserve">EFL/ESL classrooms. Chen </w:t>
      </w:r>
      <w:r w:rsidR="005A79CC" w:rsidRPr="00405385">
        <w:rPr>
          <w:rFonts w:asciiTheme="majorBidi" w:eastAsia="Times New Roman" w:hAnsiTheme="majorBidi" w:cstheme="majorBidi"/>
          <w:color w:val="auto"/>
          <w:sz w:val="20"/>
          <w:szCs w:val="20"/>
          <w:lang w:val="en-CA"/>
        </w:rPr>
        <w:t>and</w:t>
      </w:r>
      <w:r w:rsidRPr="00405385">
        <w:rPr>
          <w:rFonts w:asciiTheme="majorBidi" w:eastAsia="Times New Roman" w:hAnsiTheme="majorBidi" w:cstheme="majorBidi"/>
          <w:color w:val="auto"/>
          <w:sz w:val="20"/>
          <w:szCs w:val="20"/>
          <w:lang w:val="en-CA"/>
        </w:rPr>
        <w:t xml:space="preserve"> Cheng (2008) examine</w:t>
      </w:r>
      <w:r w:rsidR="002609E7" w:rsidRPr="00405385">
        <w:rPr>
          <w:rFonts w:asciiTheme="majorBidi" w:eastAsia="Times New Roman" w:hAnsiTheme="majorBidi" w:cstheme="majorBidi"/>
          <w:color w:val="auto"/>
          <w:sz w:val="20"/>
          <w:szCs w:val="20"/>
          <w:lang w:val="en-CA"/>
        </w:rPr>
        <w:t>d</w:t>
      </w:r>
      <w:r w:rsidRPr="00405385">
        <w:rPr>
          <w:rFonts w:asciiTheme="majorBidi" w:eastAsia="Times New Roman" w:hAnsiTheme="majorBidi" w:cstheme="majorBidi"/>
          <w:color w:val="auto"/>
          <w:sz w:val="20"/>
          <w:szCs w:val="20"/>
          <w:lang w:val="en-CA"/>
        </w:rPr>
        <w:t xml:space="preserve"> the effectiveness of AWE as a pedagogical tool in three </w:t>
      </w:r>
      <w:r w:rsidR="002609E7" w:rsidRPr="00405385">
        <w:rPr>
          <w:rFonts w:asciiTheme="majorBidi" w:eastAsia="Times New Roman" w:hAnsiTheme="majorBidi" w:cstheme="majorBidi"/>
          <w:color w:val="auto"/>
          <w:sz w:val="20"/>
          <w:szCs w:val="20"/>
          <w:lang w:val="en-CA"/>
        </w:rPr>
        <w:t xml:space="preserve">college </w:t>
      </w:r>
      <w:r w:rsidRPr="00405385">
        <w:rPr>
          <w:rFonts w:asciiTheme="majorBidi" w:eastAsia="Times New Roman" w:hAnsiTheme="majorBidi" w:cstheme="majorBidi"/>
          <w:color w:val="auto"/>
          <w:sz w:val="20"/>
          <w:szCs w:val="20"/>
          <w:lang w:val="en-CA"/>
        </w:rPr>
        <w:t xml:space="preserve">EFL writing classes in Taiwan. </w:t>
      </w:r>
      <w:r w:rsidRPr="00405385">
        <w:rPr>
          <w:rFonts w:asciiTheme="majorBidi" w:eastAsia="Times New Roman" w:hAnsiTheme="majorBidi" w:cstheme="majorBidi"/>
          <w:i/>
          <w:iCs/>
          <w:color w:val="auto"/>
          <w:sz w:val="20"/>
          <w:szCs w:val="20"/>
          <w:lang w:val="en-CA"/>
        </w:rPr>
        <w:t>My Access!</w:t>
      </w:r>
      <w:r w:rsidRPr="00405385">
        <w:rPr>
          <w:rFonts w:asciiTheme="majorBidi" w:eastAsia="Times New Roman" w:hAnsiTheme="majorBidi" w:cstheme="majorBidi"/>
          <w:color w:val="auto"/>
          <w:sz w:val="20"/>
          <w:szCs w:val="20"/>
          <w:lang w:val="en-CA"/>
        </w:rPr>
        <w:t xml:space="preserve"> was the </w:t>
      </w:r>
      <w:r w:rsidRPr="002E08C1">
        <w:rPr>
          <w:rFonts w:asciiTheme="majorBidi" w:eastAsia="Times New Roman" w:hAnsiTheme="majorBidi" w:cstheme="majorBidi"/>
          <w:color w:val="000000" w:themeColor="text1"/>
          <w:sz w:val="20"/>
          <w:szCs w:val="20"/>
          <w:lang w:val="en-CA"/>
        </w:rPr>
        <w:t>AWE</w:t>
      </w:r>
      <w:r w:rsidR="00655B3D" w:rsidRPr="002E08C1">
        <w:rPr>
          <w:rFonts w:asciiTheme="majorBidi" w:eastAsia="Times New Roman" w:hAnsiTheme="majorBidi" w:cstheme="majorBidi"/>
          <w:color w:val="000000" w:themeColor="text1"/>
          <w:sz w:val="20"/>
          <w:szCs w:val="20"/>
          <w:lang w:val="en-CA"/>
        </w:rPr>
        <w:t xml:space="preserve"> tool</w:t>
      </w:r>
      <w:r w:rsidRPr="002E08C1">
        <w:rPr>
          <w:rFonts w:asciiTheme="majorBidi" w:eastAsia="Times New Roman" w:hAnsiTheme="majorBidi" w:cstheme="majorBidi"/>
          <w:color w:val="000000" w:themeColor="text1"/>
          <w:sz w:val="20"/>
          <w:szCs w:val="20"/>
          <w:lang w:val="en-CA"/>
        </w:rPr>
        <w:t xml:space="preserve"> used </w:t>
      </w:r>
      <w:r w:rsidR="002609E7" w:rsidRPr="002E08C1">
        <w:rPr>
          <w:rFonts w:asciiTheme="majorBidi" w:eastAsia="Times New Roman" w:hAnsiTheme="majorBidi" w:cstheme="majorBidi"/>
          <w:color w:val="000000" w:themeColor="text1"/>
          <w:sz w:val="20"/>
          <w:szCs w:val="20"/>
          <w:lang w:val="en-CA"/>
        </w:rPr>
        <w:t>throughout a semester</w:t>
      </w:r>
      <w:r w:rsidRPr="002E08C1">
        <w:rPr>
          <w:rFonts w:asciiTheme="majorBidi" w:eastAsia="Times New Roman" w:hAnsiTheme="majorBidi" w:cstheme="majorBidi"/>
          <w:color w:val="000000" w:themeColor="text1"/>
          <w:sz w:val="20"/>
          <w:szCs w:val="20"/>
          <w:lang w:val="en-CA"/>
        </w:rPr>
        <w:t xml:space="preserve"> to improve students’ writing and to ease the burden on teachers. The program provide</w:t>
      </w:r>
      <w:r w:rsidR="002609E7" w:rsidRPr="002E08C1">
        <w:rPr>
          <w:rFonts w:asciiTheme="majorBidi" w:eastAsia="Times New Roman" w:hAnsiTheme="majorBidi" w:cstheme="majorBidi"/>
          <w:color w:val="000000" w:themeColor="text1"/>
          <w:sz w:val="20"/>
          <w:szCs w:val="20"/>
          <w:lang w:val="en-CA"/>
        </w:rPr>
        <w:t>d</w:t>
      </w:r>
      <w:r w:rsidRPr="002E08C1">
        <w:rPr>
          <w:rFonts w:asciiTheme="majorBidi" w:eastAsia="Times New Roman" w:hAnsiTheme="majorBidi" w:cstheme="majorBidi"/>
          <w:color w:val="000000" w:themeColor="text1"/>
          <w:sz w:val="20"/>
          <w:szCs w:val="20"/>
          <w:lang w:val="en-CA"/>
        </w:rPr>
        <w:t xml:space="preserve"> feedback on formative and summative assessment and</w:t>
      </w:r>
      <w:r w:rsidR="002609E7" w:rsidRPr="002E08C1">
        <w:rPr>
          <w:rFonts w:asciiTheme="majorBidi" w:eastAsia="Times New Roman" w:hAnsiTheme="majorBidi" w:cstheme="majorBidi"/>
          <w:color w:val="000000" w:themeColor="text1"/>
          <w:sz w:val="20"/>
          <w:szCs w:val="20"/>
          <w:lang w:val="en-CA"/>
        </w:rPr>
        <w:t xml:space="preserve"> </w:t>
      </w:r>
      <w:r w:rsidRPr="002E08C1">
        <w:rPr>
          <w:rFonts w:asciiTheme="majorBidi" w:eastAsia="Times New Roman" w:hAnsiTheme="majorBidi" w:cstheme="majorBidi"/>
          <w:color w:val="000000" w:themeColor="text1"/>
          <w:sz w:val="20"/>
          <w:szCs w:val="20"/>
          <w:lang w:val="en-CA"/>
        </w:rPr>
        <w:t>offer</w:t>
      </w:r>
      <w:r w:rsidR="002609E7" w:rsidRPr="002E08C1">
        <w:rPr>
          <w:rFonts w:asciiTheme="majorBidi" w:eastAsia="Times New Roman" w:hAnsiTheme="majorBidi" w:cstheme="majorBidi"/>
          <w:color w:val="000000" w:themeColor="text1"/>
          <w:sz w:val="20"/>
          <w:szCs w:val="20"/>
          <w:lang w:val="en-CA"/>
        </w:rPr>
        <w:t>ed</w:t>
      </w:r>
      <w:r w:rsidRPr="002E08C1">
        <w:rPr>
          <w:rFonts w:asciiTheme="majorBidi" w:eastAsia="Times New Roman" w:hAnsiTheme="majorBidi" w:cstheme="majorBidi"/>
          <w:color w:val="000000" w:themeColor="text1"/>
          <w:sz w:val="20"/>
          <w:szCs w:val="20"/>
          <w:lang w:val="en-CA"/>
        </w:rPr>
        <w:t xml:space="preserve"> writing support to students. All the teachers adopted a similar “process-writing approach, including model essay reading activities followed by language exercises and pre-writing, drafting and revising activities” (p. 98). Three instructors and </w:t>
      </w:r>
      <w:r w:rsidR="002609E7" w:rsidRPr="002E08C1">
        <w:rPr>
          <w:rFonts w:asciiTheme="majorBidi" w:eastAsia="Times New Roman" w:hAnsiTheme="majorBidi" w:cstheme="majorBidi"/>
          <w:color w:val="000000" w:themeColor="text1"/>
          <w:sz w:val="20"/>
          <w:szCs w:val="20"/>
          <w:lang w:val="en-CA"/>
        </w:rPr>
        <w:t>68</w:t>
      </w:r>
      <w:r w:rsidRPr="002E08C1">
        <w:rPr>
          <w:rFonts w:asciiTheme="majorBidi" w:eastAsia="Times New Roman" w:hAnsiTheme="majorBidi" w:cstheme="majorBidi"/>
          <w:color w:val="000000" w:themeColor="text1"/>
          <w:sz w:val="20"/>
          <w:szCs w:val="20"/>
          <w:lang w:val="en-CA"/>
        </w:rPr>
        <w:t xml:space="preserve"> Taiwanese English major EFL students </w:t>
      </w:r>
      <w:r w:rsidR="002609E7" w:rsidRPr="002E08C1">
        <w:rPr>
          <w:rFonts w:asciiTheme="majorBidi" w:eastAsia="Times New Roman" w:hAnsiTheme="majorBidi" w:cstheme="majorBidi"/>
          <w:color w:val="000000" w:themeColor="text1"/>
          <w:sz w:val="20"/>
          <w:szCs w:val="20"/>
          <w:lang w:val="en-CA"/>
        </w:rPr>
        <w:t xml:space="preserve">at </w:t>
      </w:r>
      <w:r w:rsidRPr="002E08C1">
        <w:rPr>
          <w:rFonts w:asciiTheme="majorBidi" w:eastAsia="Times New Roman" w:hAnsiTheme="majorBidi" w:cstheme="majorBidi"/>
          <w:color w:val="000000" w:themeColor="text1"/>
          <w:sz w:val="20"/>
          <w:szCs w:val="20"/>
          <w:lang w:val="en-CA"/>
        </w:rPr>
        <w:t xml:space="preserve">upper-intermediate levels participated in the study. Data were collected through end-of-course questionnaires, group interviews with 16 students, individual interviews with two instructors, and students’ essays </w:t>
      </w:r>
      <w:r w:rsidR="002609E7" w:rsidRPr="002E08C1">
        <w:rPr>
          <w:rFonts w:asciiTheme="majorBidi" w:eastAsia="Times New Roman" w:hAnsiTheme="majorBidi" w:cstheme="majorBidi"/>
          <w:color w:val="000000" w:themeColor="text1"/>
          <w:sz w:val="20"/>
          <w:szCs w:val="20"/>
          <w:lang w:val="en-CA"/>
        </w:rPr>
        <w:t xml:space="preserve">with </w:t>
      </w:r>
      <w:r w:rsidRPr="002E08C1">
        <w:rPr>
          <w:rFonts w:asciiTheme="majorBidi" w:eastAsia="Times New Roman" w:hAnsiTheme="majorBidi" w:cstheme="majorBidi"/>
          <w:color w:val="000000" w:themeColor="text1"/>
          <w:sz w:val="20"/>
          <w:szCs w:val="20"/>
          <w:lang w:val="en-CA"/>
        </w:rPr>
        <w:t xml:space="preserve">feedback </w:t>
      </w:r>
      <w:r w:rsidR="00D36433" w:rsidRPr="002E08C1">
        <w:rPr>
          <w:rFonts w:asciiTheme="majorBidi" w:eastAsia="Times New Roman" w:hAnsiTheme="majorBidi" w:cstheme="majorBidi"/>
          <w:color w:val="000000" w:themeColor="text1"/>
          <w:sz w:val="20"/>
          <w:szCs w:val="20"/>
          <w:lang w:val="en-CA"/>
        </w:rPr>
        <w:t xml:space="preserve">provided </w:t>
      </w:r>
      <w:r w:rsidRPr="002E08C1">
        <w:rPr>
          <w:rFonts w:asciiTheme="majorBidi" w:eastAsia="Times New Roman" w:hAnsiTheme="majorBidi" w:cstheme="majorBidi"/>
          <w:color w:val="000000" w:themeColor="text1"/>
          <w:sz w:val="20"/>
          <w:szCs w:val="20"/>
          <w:lang w:val="en-CA"/>
        </w:rPr>
        <w:t xml:space="preserve">by the </w:t>
      </w:r>
      <w:r w:rsidR="00655B3D" w:rsidRPr="002E08C1">
        <w:rPr>
          <w:rFonts w:asciiTheme="majorBidi" w:eastAsia="Times New Roman" w:hAnsiTheme="majorBidi" w:cstheme="majorBidi"/>
          <w:color w:val="000000" w:themeColor="text1"/>
          <w:sz w:val="20"/>
          <w:szCs w:val="20"/>
          <w:lang w:val="en-CA"/>
        </w:rPr>
        <w:t>tool</w:t>
      </w:r>
      <w:r w:rsidRPr="002E08C1">
        <w:rPr>
          <w:rFonts w:asciiTheme="majorBidi" w:eastAsia="Times New Roman" w:hAnsiTheme="majorBidi" w:cstheme="majorBidi"/>
          <w:color w:val="000000" w:themeColor="text1"/>
          <w:sz w:val="20"/>
          <w:szCs w:val="20"/>
          <w:lang w:val="en-CA"/>
        </w:rPr>
        <w:t xml:space="preserve">. </w:t>
      </w:r>
    </w:p>
    <w:p w14:paraId="48093184" w14:textId="652C9114" w:rsidR="00534B86" w:rsidRPr="00405385" w:rsidRDefault="0080265E" w:rsidP="0013533B">
      <w:pPr>
        <w:pStyle w:val="Default"/>
        <w:adjustRightInd/>
        <w:spacing w:after="80" w:line="240" w:lineRule="exact"/>
        <w:jc w:val="both"/>
        <w:rPr>
          <w:rFonts w:asciiTheme="majorBidi" w:eastAsia="Times New Roman" w:hAnsiTheme="majorBidi" w:cstheme="majorBidi"/>
          <w:color w:val="auto"/>
          <w:sz w:val="20"/>
          <w:szCs w:val="20"/>
          <w:lang w:val="en-CA"/>
        </w:rPr>
      </w:pPr>
      <w:r w:rsidRPr="00405385">
        <w:rPr>
          <w:rFonts w:asciiTheme="majorBidi" w:eastAsia="Times New Roman" w:hAnsiTheme="majorBidi" w:cstheme="majorBidi"/>
          <w:color w:val="auto"/>
          <w:sz w:val="20"/>
          <w:szCs w:val="20"/>
          <w:lang w:val="en-CA"/>
        </w:rPr>
        <w:t>Data analysis showed that the students did not hold positive views about the program. The findings also revealed that teachers’ instructions influence</w:t>
      </w:r>
      <w:r w:rsidR="00534B86" w:rsidRPr="00405385">
        <w:rPr>
          <w:rFonts w:asciiTheme="majorBidi" w:eastAsia="Times New Roman" w:hAnsiTheme="majorBidi" w:cstheme="majorBidi"/>
          <w:color w:val="auto"/>
          <w:sz w:val="20"/>
          <w:szCs w:val="20"/>
          <w:lang w:val="en-CA"/>
        </w:rPr>
        <w:t>d</w:t>
      </w:r>
      <w:r w:rsidRPr="00405385">
        <w:rPr>
          <w:rFonts w:asciiTheme="majorBidi" w:eastAsia="Times New Roman" w:hAnsiTheme="majorBidi" w:cstheme="majorBidi"/>
          <w:color w:val="auto"/>
          <w:sz w:val="20"/>
          <w:szCs w:val="20"/>
          <w:lang w:val="en-CA"/>
        </w:rPr>
        <w:t xml:space="preserve"> students’ perceptions of the effectiveness of the AWE system in improving their </w:t>
      </w:r>
      <w:r w:rsidRPr="00405385">
        <w:rPr>
          <w:rFonts w:asciiTheme="majorBidi" w:eastAsia="Times New Roman" w:hAnsiTheme="majorBidi" w:cstheme="majorBidi"/>
          <w:color w:val="auto"/>
          <w:sz w:val="20"/>
          <w:szCs w:val="20"/>
          <w:lang w:val="en-CA"/>
        </w:rPr>
        <w:lastRenderedPageBreak/>
        <w:t>writing</w:t>
      </w:r>
      <w:r w:rsidR="00534B86" w:rsidRPr="00405385">
        <w:rPr>
          <w:rFonts w:asciiTheme="majorBidi" w:eastAsia="Times New Roman" w:hAnsiTheme="majorBidi" w:cstheme="majorBidi"/>
          <w:color w:val="auto"/>
          <w:sz w:val="20"/>
          <w:szCs w:val="20"/>
          <w:lang w:val="en-CA"/>
        </w:rPr>
        <w:t>,</w:t>
      </w:r>
      <w:r w:rsidRPr="00405385">
        <w:rPr>
          <w:rFonts w:asciiTheme="majorBidi" w:eastAsia="Times New Roman" w:hAnsiTheme="majorBidi" w:cstheme="majorBidi"/>
          <w:color w:val="auto"/>
          <w:sz w:val="20"/>
          <w:szCs w:val="20"/>
          <w:lang w:val="en-CA"/>
        </w:rPr>
        <w:t xml:space="preserve"> and that student writers appreciated integrating human and automated feedback. The results showed that </w:t>
      </w:r>
      <w:r w:rsidRPr="00405385">
        <w:rPr>
          <w:rFonts w:asciiTheme="majorBidi" w:eastAsia="Times New Roman" w:hAnsiTheme="majorBidi" w:cstheme="majorBidi"/>
          <w:i/>
          <w:iCs/>
          <w:color w:val="auto"/>
          <w:sz w:val="20"/>
          <w:szCs w:val="20"/>
          <w:lang w:val="en-CA"/>
        </w:rPr>
        <w:t>My Access!</w:t>
      </w:r>
      <w:r w:rsidRPr="00405385">
        <w:rPr>
          <w:rFonts w:asciiTheme="majorBidi" w:eastAsia="Times New Roman" w:hAnsiTheme="majorBidi" w:cstheme="majorBidi"/>
          <w:color w:val="auto"/>
          <w:sz w:val="20"/>
          <w:szCs w:val="20"/>
          <w:lang w:val="en-CA"/>
        </w:rPr>
        <w:t xml:space="preserve"> failed to provide useful feedback in some </w:t>
      </w:r>
      <w:proofErr w:type="gramStart"/>
      <w:r w:rsidRPr="00405385">
        <w:rPr>
          <w:rFonts w:asciiTheme="majorBidi" w:eastAsia="Times New Roman" w:hAnsiTheme="majorBidi" w:cstheme="majorBidi"/>
          <w:color w:val="auto"/>
          <w:sz w:val="20"/>
          <w:szCs w:val="20"/>
          <w:lang w:val="en-CA"/>
        </w:rPr>
        <w:t>aspects</w:t>
      </w:r>
      <w:proofErr w:type="gramEnd"/>
      <w:r w:rsidR="00534B86" w:rsidRPr="00405385">
        <w:rPr>
          <w:rFonts w:asciiTheme="majorBidi" w:eastAsia="Times New Roman" w:hAnsiTheme="majorBidi" w:cstheme="majorBidi"/>
          <w:color w:val="auto"/>
          <w:sz w:val="20"/>
          <w:szCs w:val="20"/>
          <w:lang w:val="en-CA"/>
        </w:rPr>
        <w:t>,</w:t>
      </w:r>
      <w:r w:rsidRPr="00405385">
        <w:rPr>
          <w:rFonts w:asciiTheme="majorBidi" w:eastAsia="Times New Roman" w:hAnsiTheme="majorBidi" w:cstheme="majorBidi"/>
          <w:color w:val="auto"/>
          <w:sz w:val="20"/>
          <w:szCs w:val="20"/>
          <w:lang w:val="en-CA"/>
        </w:rPr>
        <w:t xml:space="preserve"> like developing ideas and coherence</w:t>
      </w:r>
      <w:r w:rsidR="00534B86" w:rsidRPr="00405385">
        <w:rPr>
          <w:rFonts w:asciiTheme="majorBidi" w:eastAsia="Times New Roman" w:hAnsiTheme="majorBidi" w:cstheme="majorBidi"/>
          <w:color w:val="auto"/>
          <w:sz w:val="20"/>
          <w:szCs w:val="20"/>
          <w:lang w:val="en-CA"/>
        </w:rPr>
        <w:t>,</w:t>
      </w:r>
      <w:r w:rsidRPr="00405385">
        <w:rPr>
          <w:rFonts w:asciiTheme="majorBidi" w:eastAsia="Times New Roman" w:hAnsiTheme="majorBidi" w:cstheme="majorBidi"/>
          <w:color w:val="auto"/>
          <w:sz w:val="20"/>
          <w:szCs w:val="20"/>
          <w:lang w:val="en-CA"/>
        </w:rPr>
        <w:t xml:space="preserve"> whereas human feedback was perceived as </w:t>
      </w:r>
      <w:r w:rsidR="00534B86" w:rsidRPr="00405385">
        <w:rPr>
          <w:rFonts w:asciiTheme="majorBidi" w:eastAsia="Times New Roman" w:hAnsiTheme="majorBidi" w:cstheme="majorBidi"/>
          <w:color w:val="auto"/>
          <w:sz w:val="20"/>
          <w:szCs w:val="20"/>
          <w:lang w:val="en-CA"/>
        </w:rPr>
        <w:t xml:space="preserve">being </w:t>
      </w:r>
      <w:r w:rsidRPr="00405385">
        <w:rPr>
          <w:rFonts w:asciiTheme="majorBidi" w:eastAsia="Times New Roman" w:hAnsiTheme="majorBidi" w:cstheme="majorBidi"/>
          <w:color w:val="auto"/>
          <w:sz w:val="20"/>
          <w:szCs w:val="20"/>
          <w:lang w:val="en-CA"/>
        </w:rPr>
        <w:t xml:space="preserve">meaningful and specific and </w:t>
      </w:r>
      <w:r w:rsidR="00534B86" w:rsidRPr="00405385">
        <w:rPr>
          <w:rFonts w:asciiTheme="majorBidi" w:eastAsia="Times New Roman" w:hAnsiTheme="majorBidi" w:cstheme="majorBidi"/>
          <w:color w:val="auto"/>
          <w:sz w:val="20"/>
          <w:szCs w:val="20"/>
          <w:lang w:val="en-CA"/>
        </w:rPr>
        <w:t xml:space="preserve">as taking </w:t>
      </w:r>
      <w:r w:rsidRPr="00405385">
        <w:rPr>
          <w:rFonts w:asciiTheme="majorBidi" w:eastAsia="Times New Roman" w:hAnsiTheme="majorBidi" w:cstheme="majorBidi"/>
          <w:color w:val="auto"/>
          <w:sz w:val="20"/>
          <w:szCs w:val="20"/>
          <w:lang w:val="en-CA"/>
        </w:rPr>
        <w:t xml:space="preserve">the social and communicative context into consideration. </w:t>
      </w:r>
    </w:p>
    <w:p w14:paraId="6897B258" w14:textId="446AF86A" w:rsidR="00EE6462" w:rsidRPr="00405385" w:rsidRDefault="00534B86" w:rsidP="0013533B">
      <w:pPr>
        <w:pStyle w:val="Default"/>
        <w:adjustRightInd/>
        <w:spacing w:after="80" w:line="240" w:lineRule="exact"/>
        <w:jc w:val="both"/>
        <w:rPr>
          <w:rFonts w:asciiTheme="majorBidi" w:eastAsia="Times New Roman" w:hAnsiTheme="majorBidi" w:cstheme="majorBidi"/>
          <w:color w:val="auto"/>
          <w:sz w:val="20"/>
          <w:szCs w:val="20"/>
          <w:lang w:val="en-CA"/>
        </w:rPr>
      </w:pPr>
      <w:r w:rsidRPr="00405385">
        <w:rPr>
          <w:rFonts w:asciiTheme="majorBidi" w:eastAsia="Times New Roman" w:hAnsiTheme="majorBidi" w:cstheme="majorBidi"/>
          <w:color w:val="auto"/>
          <w:sz w:val="20"/>
          <w:szCs w:val="20"/>
          <w:lang w:val="en-CA"/>
        </w:rPr>
        <w:t>The Chen and Cheng (2008)</w:t>
      </w:r>
      <w:r w:rsidR="0080265E" w:rsidRPr="00405385">
        <w:rPr>
          <w:rFonts w:asciiTheme="majorBidi" w:eastAsia="Times New Roman" w:hAnsiTheme="majorBidi" w:cstheme="majorBidi"/>
          <w:color w:val="auto"/>
          <w:sz w:val="20"/>
          <w:szCs w:val="20"/>
          <w:lang w:val="en-CA"/>
        </w:rPr>
        <w:t xml:space="preserve"> study confirm</w:t>
      </w:r>
      <w:r w:rsidRPr="00405385">
        <w:rPr>
          <w:rFonts w:asciiTheme="majorBidi" w:eastAsia="Times New Roman" w:hAnsiTheme="majorBidi" w:cstheme="majorBidi"/>
          <w:color w:val="auto"/>
          <w:sz w:val="20"/>
          <w:szCs w:val="20"/>
          <w:lang w:val="en-CA"/>
        </w:rPr>
        <w:t>ed</w:t>
      </w:r>
      <w:r w:rsidR="0080265E" w:rsidRPr="00405385">
        <w:rPr>
          <w:rFonts w:asciiTheme="majorBidi" w:eastAsia="Times New Roman" w:hAnsiTheme="majorBidi" w:cstheme="majorBidi"/>
          <w:color w:val="auto"/>
          <w:sz w:val="20"/>
          <w:szCs w:val="20"/>
          <w:lang w:val="en-CA"/>
        </w:rPr>
        <w:t xml:space="preserve"> many claims in literature about the shortcomings of AWE systems in improving only some aspects of writing. It also confirm</w:t>
      </w:r>
      <w:r w:rsidR="00245FD7" w:rsidRPr="00405385">
        <w:rPr>
          <w:rFonts w:asciiTheme="majorBidi" w:eastAsia="Times New Roman" w:hAnsiTheme="majorBidi" w:cstheme="majorBidi"/>
          <w:color w:val="auto"/>
          <w:sz w:val="20"/>
          <w:szCs w:val="20"/>
          <w:lang w:val="en-CA"/>
        </w:rPr>
        <w:t>ed</w:t>
      </w:r>
      <w:r w:rsidR="0080265E" w:rsidRPr="00405385">
        <w:rPr>
          <w:rFonts w:asciiTheme="majorBidi" w:eastAsia="Times New Roman" w:hAnsiTheme="majorBidi" w:cstheme="majorBidi"/>
          <w:color w:val="auto"/>
          <w:sz w:val="20"/>
          <w:szCs w:val="20"/>
          <w:lang w:val="en-CA"/>
        </w:rPr>
        <w:t xml:space="preserve"> the importance of integrating automated and human feedback to achieve better writing outcomes</w:t>
      </w:r>
      <w:r w:rsidR="00245FD7" w:rsidRPr="00405385">
        <w:rPr>
          <w:rFonts w:asciiTheme="majorBidi" w:eastAsia="Times New Roman" w:hAnsiTheme="majorBidi" w:cstheme="majorBidi"/>
          <w:color w:val="auto"/>
          <w:sz w:val="20"/>
          <w:szCs w:val="20"/>
          <w:lang w:val="en-CA"/>
        </w:rPr>
        <w:t>.</w:t>
      </w:r>
      <w:r w:rsidR="0080265E" w:rsidRPr="00405385">
        <w:rPr>
          <w:rFonts w:asciiTheme="majorBidi" w:eastAsia="Times New Roman" w:hAnsiTheme="majorBidi" w:cstheme="majorBidi"/>
          <w:color w:val="auto"/>
          <w:sz w:val="20"/>
          <w:szCs w:val="20"/>
          <w:lang w:val="en-CA"/>
        </w:rPr>
        <w:t xml:space="preserve"> However, it should be noted that the findings of th</w:t>
      </w:r>
      <w:r w:rsidR="006B4CC0" w:rsidRPr="00405385">
        <w:rPr>
          <w:rFonts w:asciiTheme="majorBidi" w:eastAsia="Times New Roman" w:hAnsiTheme="majorBidi" w:cstheme="majorBidi"/>
          <w:color w:val="auto"/>
          <w:sz w:val="20"/>
          <w:szCs w:val="20"/>
          <w:lang w:val="en-CA"/>
        </w:rPr>
        <w:t>e</w:t>
      </w:r>
      <w:r w:rsidR="0080265E" w:rsidRPr="00405385">
        <w:rPr>
          <w:rFonts w:asciiTheme="majorBidi" w:eastAsia="Times New Roman" w:hAnsiTheme="majorBidi" w:cstheme="majorBidi"/>
          <w:color w:val="auto"/>
          <w:sz w:val="20"/>
          <w:szCs w:val="20"/>
          <w:lang w:val="en-CA"/>
        </w:rPr>
        <w:t xml:space="preserve"> study were based </w:t>
      </w:r>
      <w:r w:rsidR="0075466C" w:rsidRPr="00405385">
        <w:rPr>
          <w:rFonts w:asciiTheme="majorBidi" w:eastAsia="Times New Roman" w:hAnsiTheme="majorBidi" w:cstheme="majorBidi"/>
          <w:color w:val="auto"/>
          <w:sz w:val="20"/>
          <w:szCs w:val="20"/>
          <w:lang w:val="en-CA"/>
        </w:rPr>
        <w:t xml:space="preserve">only </w:t>
      </w:r>
      <w:r w:rsidR="0080265E" w:rsidRPr="00405385">
        <w:rPr>
          <w:rFonts w:asciiTheme="majorBidi" w:eastAsia="Times New Roman" w:hAnsiTheme="majorBidi" w:cstheme="majorBidi"/>
          <w:color w:val="auto"/>
          <w:sz w:val="20"/>
          <w:szCs w:val="20"/>
          <w:lang w:val="en-CA"/>
        </w:rPr>
        <w:t xml:space="preserve">on students’ perceptions of the effectiveness of the AWE system. Consequently, if students’ first and revised essays were compared, results could have been more accurate. </w:t>
      </w:r>
    </w:p>
    <w:p w14:paraId="1E3CE328" w14:textId="1F4BEC1C" w:rsidR="00A60CF4" w:rsidRPr="00405385" w:rsidRDefault="0080265E" w:rsidP="0013533B">
      <w:pPr>
        <w:pStyle w:val="Default"/>
        <w:adjustRightInd/>
        <w:spacing w:after="80" w:line="240" w:lineRule="exact"/>
        <w:jc w:val="both"/>
        <w:rPr>
          <w:rFonts w:asciiTheme="majorBidi" w:hAnsiTheme="majorBidi" w:cstheme="majorBidi"/>
          <w:sz w:val="20"/>
          <w:szCs w:val="20"/>
          <w:lang w:val="en-CA"/>
        </w:rPr>
      </w:pPr>
      <w:r w:rsidRPr="00405385">
        <w:rPr>
          <w:rFonts w:asciiTheme="majorBidi" w:eastAsia="Times New Roman" w:hAnsiTheme="majorBidi" w:cstheme="majorBidi"/>
          <w:color w:val="000000" w:themeColor="text1"/>
          <w:sz w:val="20"/>
          <w:szCs w:val="20"/>
          <w:lang w:val="en-CA"/>
        </w:rPr>
        <w:t>Ranalli (2018) investigate</w:t>
      </w:r>
      <w:r w:rsidR="007701F3" w:rsidRPr="00405385">
        <w:rPr>
          <w:rFonts w:asciiTheme="majorBidi" w:eastAsia="Times New Roman" w:hAnsiTheme="majorBidi" w:cstheme="majorBidi"/>
          <w:color w:val="000000" w:themeColor="text1"/>
          <w:sz w:val="20"/>
          <w:szCs w:val="20"/>
          <w:lang w:val="en-CA"/>
        </w:rPr>
        <w:t>d</w:t>
      </w:r>
      <w:r w:rsidRPr="00405385">
        <w:rPr>
          <w:rFonts w:asciiTheme="majorBidi" w:eastAsia="Times New Roman" w:hAnsiTheme="majorBidi" w:cstheme="majorBidi"/>
          <w:color w:val="000000" w:themeColor="text1"/>
          <w:sz w:val="20"/>
          <w:szCs w:val="20"/>
          <w:lang w:val="en-CA"/>
        </w:rPr>
        <w:t xml:space="preserve"> the influence of feedback accuracy and explicitness and other factors on students’ ability to use </w:t>
      </w:r>
      <w:r w:rsidRPr="00405385">
        <w:rPr>
          <w:rFonts w:asciiTheme="majorBidi" w:eastAsia="Times New Roman" w:hAnsiTheme="majorBidi" w:cstheme="majorBidi"/>
          <w:i/>
          <w:iCs/>
          <w:color w:val="000000" w:themeColor="text1"/>
          <w:sz w:val="20"/>
          <w:szCs w:val="20"/>
          <w:lang w:val="en-CA"/>
        </w:rPr>
        <w:t>Criterion</w:t>
      </w:r>
      <w:r w:rsidRPr="00405385">
        <w:rPr>
          <w:rFonts w:asciiTheme="majorBidi" w:eastAsia="Times New Roman" w:hAnsiTheme="majorBidi" w:cstheme="majorBidi"/>
          <w:color w:val="000000" w:themeColor="text1"/>
          <w:sz w:val="20"/>
          <w:szCs w:val="20"/>
          <w:lang w:val="en-CA"/>
        </w:rPr>
        <w:t xml:space="preserve"> to correct their errors. The study took place in two ESL writing courses in a midwestern university for 16 weeks. </w:t>
      </w:r>
      <w:r w:rsidR="00E31536" w:rsidRPr="00405385">
        <w:rPr>
          <w:rFonts w:asciiTheme="majorBidi" w:eastAsia="Times New Roman" w:hAnsiTheme="majorBidi" w:cstheme="majorBidi"/>
          <w:color w:val="000000" w:themeColor="text1"/>
          <w:sz w:val="20"/>
          <w:szCs w:val="20"/>
          <w:lang w:val="en-CA"/>
        </w:rPr>
        <w:t xml:space="preserve">Eighty-two </w:t>
      </w:r>
      <w:r w:rsidRPr="00405385">
        <w:rPr>
          <w:rFonts w:asciiTheme="majorBidi" w:eastAsia="Times New Roman" w:hAnsiTheme="majorBidi" w:cstheme="majorBidi"/>
          <w:color w:val="000000" w:themeColor="text1"/>
          <w:sz w:val="20"/>
          <w:szCs w:val="20"/>
          <w:lang w:val="en-CA"/>
        </w:rPr>
        <w:t>students from the high</w:t>
      </w:r>
      <w:r w:rsidR="00E31536" w:rsidRPr="00405385">
        <w:rPr>
          <w:rFonts w:asciiTheme="majorBidi" w:eastAsia="Times New Roman" w:hAnsiTheme="majorBidi" w:cstheme="majorBidi"/>
          <w:color w:val="000000" w:themeColor="text1"/>
          <w:sz w:val="20"/>
          <w:szCs w:val="20"/>
          <w:lang w:val="en-CA"/>
        </w:rPr>
        <w:t>-</w:t>
      </w:r>
      <w:r w:rsidRPr="00405385">
        <w:rPr>
          <w:rFonts w:asciiTheme="majorBidi" w:eastAsia="Times New Roman" w:hAnsiTheme="majorBidi" w:cstheme="majorBidi"/>
          <w:color w:val="000000" w:themeColor="text1"/>
          <w:sz w:val="20"/>
          <w:szCs w:val="20"/>
          <w:lang w:val="en-CA"/>
        </w:rPr>
        <w:t>intermediate level and advanced</w:t>
      </w:r>
      <w:r w:rsidR="00E31536" w:rsidRPr="00405385">
        <w:rPr>
          <w:rFonts w:asciiTheme="majorBidi" w:eastAsia="Times New Roman" w:hAnsiTheme="majorBidi" w:cstheme="majorBidi"/>
          <w:color w:val="000000" w:themeColor="text1"/>
          <w:sz w:val="20"/>
          <w:szCs w:val="20"/>
          <w:lang w:val="en-CA"/>
        </w:rPr>
        <w:t>-</w:t>
      </w:r>
      <w:r w:rsidRPr="00405385">
        <w:rPr>
          <w:rFonts w:asciiTheme="majorBidi" w:eastAsia="Times New Roman" w:hAnsiTheme="majorBidi" w:cstheme="majorBidi"/>
          <w:color w:val="000000" w:themeColor="text1"/>
          <w:sz w:val="20"/>
          <w:szCs w:val="20"/>
          <w:lang w:val="en-CA"/>
        </w:rPr>
        <w:t xml:space="preserve">low level participated in the study. </w:t>
      </w:r>
      <w:r w:rsidRPr="00405385">
        <w:rPr>
          <w:rFonts w:asciiTheme="majorBidi" w:hAnsiTheme="majorBidi" w:cstheme="majorBidi"/>
          <w:sz w:val="20"/>
          <w:szCs w:val="20"/>
          <w:lang w:val="en-CA"/>
        </w:rPr>
        <w:t xml:space="preserve">To examine the influence of these factors on students’ ability to use automated feedback, an error correction task was designed to observe students’ response type </w:t>
      </w:r>
      <w:r w:rsidR="00E31536" w:rsidRPr="00405385">
        <w:rPr>
          <w:rFonts w:asciiTheme="majorBidi" w:hAnsiTheme="majorBidi" w:cstheme="majorBidi"/>
          <w:sz w:val="20"/>
          <w:szCs w:val="20"/>
          <w:lang w:val="en-CA"/>
        </w:rPr>
        <w:t>and</w:t>
      </w:r>
      <w:r w:rsidRPr="00405385">
        <w:rPr>
          <w:rFonts w:asciiTheme="majorBidi" w:hAnsiTheme="majorBidi" w:cstheme="majorBidi"/>
          <w:sz w:val="20"/>
          <w:szCs w:val="20"/>
          <w:lang w:val="en-CA"/>
        </w:rPr>
        <w:t xml:space="preserve"> explicitness and accuracy of the feedback. Data analysis showed the importance of feedback explicitness in students’ success </w:t>
      </w:r>
      <w:r w:rsidR="00E31536" w:rsidRPr="00405385">
        <w:rPr>
          <w:rFonts w:asciiTheme="majorBidi" w:hAnsiTheme="majorBidi" w:cstheme="majorBidi"/>
          <w:sz w:val="20"/>
          <w:szCs w:val="20"/>
          <w:lang w:val="en-CA"/>
        </w:rPr>
        <w:t xml:space="preserve">in </w:t>
      </w:r>
      <w:r w:rsidRPr="00405385">
        <w:rPr>
          <w:rFonts w:asciiTheme="majorBidi" w:hAnsiTheme="majorBidi" w:cstheme="majorBidi"/>
          <w:sz w:val="20"/>
          <w:szCs w:val="20"/>
          <w:lang w:val="en-CA"/>
        </w:rPr>
        <w:t>correct</w:t>
      </w:r>
      <w:r w:rsidR="00E31536" w:rsidRPr="00405385">
        <w:rPr>
          <w:rFonts w:asciiTheme="majorBidi" w:hAnsiTheme="majorBidi" w:cstheme="majorBidi"/>
          <w:sz w:val="20"/>
          <w:szCs w:val="20"/>
          <w:lang w:val="en-CA"/>
        </w:rPr>
        <w:t xml:space="preserve">ing </w:t>
      </w:r>
      <w:r w:rsidRPr="00405385">
        <w:rPr>
          <w:rFonts w:asciiTheme="majorBidi" w:hAnsiTheme="majorBidi" w:cstheme="majorBidi"/>
          <w:sz w:val="20"/>
          <w:szCs w:val="20"/>
          <w:lang w:val="en-CA"/>
        </w:rPr>
        <w:t xml:space="preserve">errors. In fact, learners reported that responding to specific recommendations and feedback generated by </w:t>
      </w:r>
      <w:r w:rsidRPr="00405385">
        <w:rPr>
          <w:rFonts w:asciiTheme="majorBidi" w:hAnsiTheme="majorBidi" w:cstheme="majorBidi"/>
          <w:i/>
          <w:iCs/>
          <w:sz w:val="20"/>
          <w:szCs w:val="20"/>
          <w:lang w:val="en-CA"/>
        </w:rPr>
        <w:t>Criterion</w:t>
      </w:r>
      <w:r w:rsidRPr="00405385">
        <w:rPr>
          <w:rFonts w:asciiTheme="majorBidi" w:hAnsiTheme="majorBidi" w:cstheme="majorBidi"/>
          <w:sz w:val="20"/>
          <w:szCs w:val="20"/>
          <w:lang w:val="en-CA"/>
        </w:rPr>
        <w:t xml:space="preserve"> </w:t>
      </w:r>
      <w:r w:rsidR="00E31536" w:rsidRPr="00405385">
        <w:rPr>
          <w:rFonts w:asciiTheme="majorBidi" w:hAnsiTheme="majorBidi" w:cstheme="majorBidi"/>
          <w:sz w:val="20"/>
          <w:szCs w:val="20"/>
          <w:lang w:val="en-CA"/>
        </w:rPr>
        <w:t>was</w:t>
      </w:r>
      <w:r w:rsidRPr="00405385">
        <w:rPr>
          <w:rFonts w:asciiTheme="majorBidi" w:hAnsiTheme="majorBidi" w:cstheme="majorBidi"/>
          <w:sz w:val="20"/>
          <w:szCs w:val="20"/>
          <w:lang w:val="en-CA"/>
        </w:rPr>
        <w:t xml:space="preserve"> more helpful and easier than responding to generic feedback mainly </w:t>
      </w:r>
      <w:r w:rsidR="00A60CF4" w:rsidRPr="00405385">
        <w:rPr>
          <w:rFonts w:asciiTheme="majorBidi" w:hAnsiTheme="majorBidi" w:cstheme="majorBidi"/>
          <w:sz w:val="20"/>
          <w:szCs w:val="20"/>
          <w:lang w:val="en-CA"/>
        </w:rPr>
        <w:t>because</w:t>
      </w:r>
      <w:r w:rsidRPr="00405385">
        <w:rPr>
          <w:rFonts w:asciiTheme="majorBidi" w:hAnsiTheme="majorBidi" w:cstheme="majorBidi"/>
          <w:sz w:val="20"/>
          <w:szCs w:val="20"/>
          <w:lang w:val="en-CA"/>
        </w:rPr>
        <w:t xml:space="preserve"> some of the participants lack</w:t>
      </w:r>
      <w:r w:rsidR="00E31536" w:rsidRPr="00405385">
        <w:rPr>
          <w:rFonts w:asciiTheme="majorBidi" w:hAnsiTheme="majorBidi" w:cstheme="majorBidi"/>
          <w:sz w:val="20"/>
          <w:szCs w:val="20"/>
          <w:lang w:val="en-CA"/>
        </w:rPr>
        <w:t>ed</w:t>
      </w:r>
      <w:r w:rsidRPr="00405385">
        <w:rPr>
          <w:rFonts w:asciiTheme="majorBidi" w:hAnsiTheme="majorBidi" w:cstheme="majorBidi"/>
          <w:sz w:val="20"/>
          <w:szCs w:val="20"/>
          <w:lang w:val="en-CA"/>
        </w:rPr>
        <w:t xml:space="preserve"> knowledge of grammatical terminology. The results also revealed that the absence of </w:t>
      </w:r>
      <w:r w:rsidR="00A60CF4" w:rsidRPr="00405385">
        <w:rPr>
          <w:rFonts w:asciiTheme="majorBidi" w:hAnsiTheme="majorBidi" w:cstheme="majorBidi"/>
          <w:sz w:val="20"/>
          <w:szCs w:val="20"/>
          <w:lang w:val="en-CA"/>
        </w:rPr>
        <w:t xml:space="preserve">an </w:t>
      </w:r>
      <w:r w:rsidRPr="00405385">
        <w:rPr>
          <w:rFonts w:asciiTheme="majorBidi" w:hAnsiTheme="majorBidi" w:cstheme="majorBidi"/>
          <w:sz w:val="20"/>
          <w:szCs w:val="20"/>
          <w:lang w:val="en-CA"/>
        </w:rPr>
        <w:t>accuracy determination le</w:t>
      </w:r>
      <w:r w:rsidR="00A60CF4" w:rsidRPr="00405385">
        <w:rPr>
          <w:rFonts w:asciiTheme="majorBidi" w:hAnsiTheme="majorBidi" w:cstheme="majorBidi"/>
          <w:sz w:val="20"/>
          <w:szCs w:val="20"/>
          <w:lang w:val="en-CA"/>
        </w:rPr>
        <w:t>d</w:t>
      </w:r>
      <w:r w:rsidRPr="00405385">
        <w:rPr>
          <w:rFonts w:asciiTheme="majorBidi" w:hAnsiTheme="majorBidi" w:cstheme="majorBidi"/>
          <w:sz w:val="20"/>
          <w:szCs w:val="20"/>
          <w:lang w:val="en-CA"/>
        </w:rPr>
        <w:t xml:space="preserve"> to relatively more appropriate and effective corrections. </w:t>
      </w:r>
    </w:p>
    <w:p w14:paraId="1F0D810E" w14:textId="2902BC4B" w:rsidR="0013533B" w:rsidRDefault="00A60CF4" w:rsidP="0013533B">
      <w:pPr>
        <w:pStyle w:val="Default"/>
        <w:adjustRightInd/>
        <w:spacing w:after="80" w:line="240" w:lineRule="exact"/>
        <w:jc w:val="both"/>
        <w:rPr>
          <w:rFonts w:asciiTheme="majorBidi" w:hAnsiTheme="majorBidi" w:cstheme="majorBidi"/>
          <w:sz w:val="20"/>
          <w:szCs w:val="20"/>
          <w:lang w:val="en-CA"/>
        </w:rPr>
      </w:pPr>
      <w:r w:rsidRPr="00405385">
        <w:rPr>
          <w:rFonts w:asciiTheme="majorBidi" w:hAnsiTheme="majorBidi" w:cstheme="majorBidi"/>
          <w:sz w:val="20"/>
          <w:szCs w:val="20"/>
          <w:lang w:val="en-CA"/>
        </w:rPr>
        <w:t>One implication of t</w:t>
      </w:r>
      <w:r w:rsidR="0080265E" w:rsidRPr="00405385">
        <w:rPr>
          <w:rFonts w:asciiTheme="majorBidi" w:hAnsiTheme="majorBidi" w:cstheme="majorBidi"/>
          <w:sz w:val="20"/>
          <w:szCs w:val="20"/>
          <w:lang w:val="en-CA"/>
        </w:rPr>
        <w:t>h</w:t>
      </w:r>
      <w:r w:rsidRPr="00405385">
        <w:rPr>
          <w:rFonts w:asciiTheme="majorBidi" w:hAnsiTheme="majorBidi" w:cstheme="majorBidi"/>
          <w:sz w:val="20"/>
          <w:szCs w:val="20"/>
          <w:lang w:val="en-CA"/>
        </w:rPr>
        <w:t>e study</w:t>
      </w:r>
      <w:r w:rsidR="0080265E" w:rsidRPr="00405385">
        <w:rPr>
          <w:rFonts w:asciiTheme="majorBidi" w:hAnsiTheme="majorBidi" w:cstheme="majorBidi"/>
          <w:sz w:val="20"/>
          <w:szCs w:val="20"/>
          <w:lang w:val="en-CA"/>
        </w:rPr>
        <w:t xml:space="preserve"> </w:t>
      </w:r>
      <w:r w:rsidRPr="00405385">
        <w:rPr>
          <w:rFonts w:asciiTheme="majorBidi" w:hAnsiTheme="majorBidi" w:cstheme="majorBidi"/>
          <w:sz w:val="20"/>
          <w:szCs w:val="20"/>
          <w:lang w:val="en-CA"/>
        </w:rPr>
        <w:t>is</w:t>
      </w:r>
      <w:r w:rsidR="00AA4C30" w:rsidRPr="00405385">
        <w:rPr>
          <w:rFonts w:asciiTheme="majorBidi" w:hAnsiTheme="majorBidi" w:cstheme="majorBidi"/>
          <w:sz w:val="20"/>
          <w:szCs w:val="20"/>
          <w:lang w:val="en-CA"/>
        </w:rPr>
        <w:t xml:space="preserve"> showing</w:t>
      </w:r>
      <w:r w:rsidRPr="00405385">
        <w:rPr>
          <w:rFonts w:asciiTheme="majorBidi" w:hAnsiTheme="majorBidi" w:cstheme="majorBidi"/>
          <w:sz w:val="20"/>
          <w:szCs w:val="20"/>
          <w:lang w:val="en-CA"/>
        </w:rPr>
        <w:t xml:space="preserve"> </w:t>
      </w:r>
      <w:r w:rsidR="0080265E" w:rsidRPr="00405385">
        <w:rPr>
          <w:rFonts w:asciiTheme="majorBidi" w:hAnsiTheme="majorBidi" w:cstheme="majorBidi"/>
          <w:sz w:val="20"/>
          <w:szCs w:val="20"/>
          <w:lang w:val="en-CA"/>
        </w:rPr>
        <w:t xml:space="preserve">the importance of explicitness in automated feedback mainly </w:t>
      </w:r>
      <w:r w:rsidRPr="00405385">
        <w:rPr>
          <w:rFonts w:asciiTheme="majorBidi" w:hAnsiTheme="majorBidi" w:cstheme="majorBidi"/>
          <w:sz w:val="20"/>
          <w:szCs w:val="20"/>
          <w:lang w:val="en-CA"/>
        </w:rPr>
        <w:t>because</w:t>
      </w:r>
      <w:r w:rsidR="0080265E" w:rsidRPr="00405385">
        <w:rPr>
          <w:rFonts w:asciiTheme="majorBidi" w:hAnsiTheme="majorBidi" w:cstheme="majorBidi"/>
          <w:sz w:val="20"/>
          <w:szCs w:val="20"/>
          <w:lang w:val="en-CA"/>
        </w:rPr>
        <w:t xml:space="preserve"> most of the AWE corpus is based on generic feedback</w:t>
      </w:r>
      <w:r w:rsidRPr="00405385">
        <w:rPr>
          <w:rFonts w:asciiTheme="majorBidi" w:hAnsiTheme="majorBidi" w:cstheme="majorBidi"/>
          <w:sz w:val="20"/>
          <w:szCs w:val="20"/>
          <w:lang w:val="en-CA"/>
        </w:rPr>
        <w:t>,</w:t>
      </w:r>
      <w:r w:rsidR="0080265E" w:rsidRPr="00405385">
        <w:rPr>
          <w:rFonts w:asciiTheme="majorBidi" w:hAnsiTheme="majorBidi" w:cstheme="majorBidi"/>
          <w:sz w:val="20"/>
          <w:szCs w:val="20"/>
          <w:lang w:val="en-CA"/>
        </w:rPr>
        <w:t xml:space="preserve"> which</w:t>
      </w:r>
      <w:r w:rsidR="00D926FF" w:rsidRPr="00405385">
        <w:rPr>
          <w:rFonts w:asciiTheme="majorBidi" w:hAnsiTheme="majorBidi" w:cstheme="majorBidi"/>
          <w:sz w:val="20"/>
          <w:szCs w:val="20"/>
          <w:lang w:val="en-CA"/>
        </w:rPr>
        <w:t xml:space="preserve"> </w:t>
      </w:r>
      <w:r w:rsidR="0080265E" w:rsidRPr="00405385">
        <w:rPr>
          <w:rFonts w:asciiTheme="majorBidi" w:hAnsiTheme="majorBidi" w:cstheme="majorBidi"/>
          <w:sz w:val="20"/>
          <w:szCs w:val="20"/>
          <w:lang w:val="en-CA"/>
        </w:rPr>
        <w:t>explain</w:t>
      </w:r>
      <w:r w:rsidR="00D926FF" w:rsidRPr="00405385">
        <w:rPr>
          <w:rFonts w:asciiTheme="majorBidi" w:hAnsiTheme="majorBidi" w:cstheme="majorBidi"/>
          <w:sz w:val="20"/>
          <w:szCs w:val="20"/>
          <w:lang w:val="en-CA"/>
        </w:rPr>
        <w:t>s</w:t>
      </w:r>
      <w:r w:rsidR="0080265E" w:rsidRPr="00405385">
        <w:rPr>
          <w:rFonts w:asciiTheme="majorBidi" w:hAnsiTheme="majorBidi" w:cstheme="majorBidi"/>
          <w:sz w:val="20"/>
          <w:szCs w:val="20"/>
          <w:lang w:val="en-CA"/>
        </w:rPr>
        <w:t xml:space="preserve"> why in many studies that used AWE systems like </w:t>
      </w:r>
      <w:r w:rsidR="0080265E" w:rsidRPr="00405385">
        <w:rPr>
          <w:rFonts w:asciiTheme="majorBidi" w:hAnsiTheme="majorBidi" w:cstheme="majorBidi"/>
          <w:i/>
          <w:iCs/>
          <w:sz w:val="20"/>
          <w:szCs w:val="20"/>
          <w:lang w:val="en-CA"/>
        </w:rPr>
        <w:t>Criterion</w:t>
      </w:r>
      <w:r w:rsidR="0080265E" w:rsidRPr="00405385">
        <w:rPr>
          <w:rFonts w:asciiTheme="majorBidi" w:hAnsiTheme="majorBidi" w:cstheme="majorBidi"/>
          <w:sz w:val="20"/>
          <w:szCs w:val="20"/>
          <w:lang w:val="en-CA"/>
        </w:rPr>
        <w:t xml:space="preserve">, most of the feedback was not used by the </w:t>
      </w:r>
      <w:r w:rsidR="0080265E" w:rsidRPr="002E08C1">
        <w:rPr>
          <w:rFonts w:asciiTheme="majorBidi" w:hAnsiTheme="majorBidi" w:cstheme="majorBidi"/>
          <w:color w:val="000000" w:themeColor="text1"/>
          <w:sz w:val="20"/>
          <w:szCs w:val="20"/>
          <w:lang w:val="en-CA"/>
        </w:rPr>
        <w:t xml:space="preserve">participants (Ranalli, 2018). These findings can encourage AWE program designers to </w:t>
      </w:r>
      <w:r w:rsidR="00655B3D" w:rsidRPr="002E08C1">
        <w:rPr>
          <w:rFonts w:asciiTheme="majorBidi" w:hAnsiTheme="majorBidi" w:cstheme="majorBidi"/>
          <w:color w:val="000000" w:themeColor="text1"/>
          <w:sz w:val="20"/>
          <w:szCs w:val="20"/>
          <w:lang w:val="en-CA"/>
        </w:rPr>
        <w:t xml:space="preserve">develop tools that provide </w:t>
      </w:r>
      <w:r w:rsidR="0080265E" w:rsidRPr="002E08C1">
        <w:rPr>
          <w:rFonts w:asciiTheme="majorBidi" w:hAnsiTheme="majorBidi" w:cstheme="majorBidi"/>
          <w:color w:val="000000" w:themeColor="text1"/>
          <w:sz w:val="20"/>
          <w:szCs w:val="20"/>
          <w:lang w:val="en-CA"/>
        </w:rPr>
        <w:t>either</w:t>
      </w:r>
      <w:r w:rsidR="00AE4425" w:rsidRPr="002E08C1">
        <w:rPr>
          <w:rFonts w:asciiTheme="majorBidi" w:hAnsiTheme="majorBidi" w:cstheme="majorBidi"/>
          <w:color w:val="000000" w:themeColor="text1"/>
          <w:sz w:val="20"/>
          <w:szCs w:val="20"/>
          <w:lang w:val="en-CA"/>
        </w:rPr>
        <w:t xml:space="preserve"> both</w:t>
      </w:r>
      <w:r w:rsidR="0080265E" w:rsidRPr="002E08C1">
        <w:rPr>
          <w:rFonts w:asciiTheme="majorBidi" w:hAnsiTheme="majorBidi" w:cstheme="majorBidi"/>
          <w:color w:val="000000" w:themeColor="text1"/>
          <w:sz w:val="20"/>
          <w:szCs w:val="20"/>
          <w:lang w:val="en-CA"/>
        </w:rPr>
        <w:t xml:space="preserve"> explicit and generic comprehensive feedback or </w:t>
      </w:r>
      <w:r w:rsidR="007F4A83" w:rsidRPr="002E08C1">
        <w:rPr>
          <w:rFonts w:asciiTheme="majorBidi" w:hAnsiTheme="majorBidi" w:cstheme="majorBidi"/>
          <w:color w:val="000000" w:themeColor="text1"/>
          <w:sz w:val="20"/>
          <w:szCs w:val="20"/>
          <w:lang w:val="en-CA"/>
        </w:rPr>
        <w:t xml:space="preserve">feedback that is specially designed to meet </w:t>
      </w:r>
      <w:r w:rsidR="00AB5C4B" w:rsidRPr="002E08C1">
        <w:rPr>
          <w:rFonts w:asciiTheme="majorBidi" w:hAnsiTheme="majorBidi" w:cstheme="majorBidi"/>
          <w:color w:val="000000" w:themeColor="text1"/>
          <w:sz w:val="20"/>
          <w:szCs w:val="20"/>
          <w:lang w:val="en-CA"/>
        </w:rPr>
        <w:t>learners’</w:t>
      </w:r>
      <w:r w:rsidR="007F4A83" w:rsidRPr="002E08C1">
        <w:rPr>
          <w:rFonts w:asciiTheme="majorBidi" w:hAnsiTheme="majorBidi" w:cstheme="majorBidi"/>
          <w:color w:val="000000" w:themeColor="text1"/>
          <w:sz w:val="20"/>
          <w:szCs w:val="20"/>
          <w:lang w:val="en-CA"/>
        </w:rPr>
        <w:t xml:space="preserve"> </w:t>
      </w:r>
      <w:r w:rsidR="007F4A83" w:rsidRPr="00405385">
        <w:rPr>
          <w:rFonts w:asciiTheme="majorBidi" w:hAnsiTheme="majorBidi" w:cstheme="majorBidi"/>
          <w:sz w:val="20"/>
          <w:szCs w:val="20"/>
          <w:lang w:val="en-CA"/>
        </w:rPr>
        <w:t xml:space="preserve">needs and backgrounds. </w:t>
      </w:r>
      <w:r w:rsidR="00AB5C4B" w:rsidRPr="00405385">
        <w:rPr>
          <w:rFonts w:asciiTheme="majorBidi" w:hAnsiTheme="majorBidi" w:cstheme="majorBidi"/>
          <w:sz w:val="20"/>
          <w:szCs w:val="20"/>
          <w:lang w:val="en-CA"/>
        </w:rPr>
        <w:t>H</w:t>
      </w:r>
      <w:r w:rsidR="0080265E" w:rsidRPr="00405385">
        <w:rPr>
          <w:rFonts w:asciiTheme="majorBidi" w:hAnsiTheme="majorBidi" w:cstheme="majorBidi"/>
          <w:sz w:val="20"/>
          <w:szCs w:val="20"/>
          <w:lang w:val="en-CA"/>
        </w:rPr>
        <w:t xml:space="preserve">owever, because of some limitations in the study, it is difficult to claim that the findings </w:t>
      </w:r>
      <w:r w:rsidR="00160EEB" w:rsidRPr="00405385">
        <w:rPr>
          <w:rFonts w:asciiTheme="majorBidi" w:hAnsiTheme="majorBidi" w:cstheme="majorBidi"/>
          <w:sz w:val="20"/>
          <w:szCs w:val="20"/>
          <w:lang w:val="en-CA"/>
        </w:rPr>
        <w:t>were</w:t>
      </w:r>
      <w:r w:rsidR="0080265E" w:rsidRPr="00405385">
        <w:rPr>
          <w:rFonts w:asciiTheme="majorBidi" w:hAnsiTheme="majorBidi" w:cstheme="majorBidi"/>
          <w:sz w:val="20"/>
          <w:szCs w:val="20"/>
          <w:lang w:val="en-CA"/>
        </w:rPr>
        <w:t xml:space="preserve"> accurate representations of the influence of the discussed factors on students’ interaction with AWE systems</w:t>
      </w:r>
      <w:r w:rsidR="00160EEB" w:rsidRPr="00405385">
        <w:rPr>
          <w:rFonts w:asciiTheme="majorBidi" w:hAnsiTheme="majorBidi" w:cstheme="majorBidi"/>
          <w:sz w:val="20"/>
          <w:szCs w:val="20"/>
          <w:lang w:val="en-CA"/>
        </w:rPr>
        <w:t>.</w:t>
      </w:r>
      <w:r w:rsidR="0080265E" w:rsidRPr="00405385">
        <w:rPr>
          <w:rFonts w:asciiTheme="majorBidi" w:hAnsiTheme="majorBidi" w:cstheme="majorBidi"/>
          <w:sz w:val="20"/>
          <w:szCs w:val="20"/>
          <w:lang w:val="en-CA"/>
        </w:rPr>
        <w:t xml:space="preserve"> First, the participants did not correct their </w:t>
      </w:r>
      <w:r w:rsidR="00160EEB" w:rsidRPr="00405385">
        <w:rPr>
          <w:rFonts w:asciiTheme="majorBidi" w:hAnsiTheme="majorBidi" w:cstheme="majorBidi"/>
          <w:sz w:val="20"/>
          <w:szCs w:val="20"/>
          <w:lang w:val="en-CA"/>
        </w:rPr>
        <w:t xml:space="preserve">own </w:t>
      </w:r>
      <w:r w:rsidR="0080265E" w:rsidRPr="00405385">
        <w:rPr>
          <w:rFonts w:asciiTheme="majorBidi" w:hAnsiTheme="majorBidi" w:cstheme="majorBidi"/>
          <w:sz w:val="20"/>
          <w:szCs w:val="20"/>
          <w:lang w:val="en-CA"/>
        </w:rPr>
        <w:t>errors</w:t>
      </w:r>
      <w:r w:rsidR="00160EEB" w:rsidRPr="00405385">
        <w:rPr>
          <w:rFonts w:asciiTheme="majorBidi" w:hAnsiTheme="majorBidi" w:cstheme="majorBidi"/>
          <w:sz w:val="20"/>
          <w:szCs w:val="20"/>
          <w:lang w:val="en-CA"/>
        </w:rPr>
        <w:t xml:space="preserve">; rather, </w:t>
      </w:r>
      <w:r w:rsidR="0080265E" w:rsidRPr="00405385">
        <w:rPr>
          <w:rFonts w:asciiTheme="majorBidi" w:hAnsiTheme="majorBidi" w:cstheme="majorBidi"/>
          <w:sz w:val="20"/>
          <w:szCs w:val="20"/>
          <w:lang w:val="en-CA"/>
        </w:rPr>
        <w:t>they corrected their peers’ errors</w:t>
      </w:r>
      <w:r w:rsidR="00160EEB" w:rsidRPr="00405385">
        <w:rPr>
          <w:rFonts w:asciiTheme="majorBidi" w:hAnsiTheme="majorBidi" w:cstheme="majorBidi"/>
          <w:sz w:val="20"/>
          <w:szCs w:val="20"/>
          <w:lang w:val="en-CA"/>
        </w:rPr>
        <w:t>,</w:t>
      </w:r>
      <w:r w:rsidR="0080265E" w:rsidRPr="00405385">
        <w:rPr>
          <w:rFonts w:asciiTheme="majorBidi" w:hAnsiTheme="majorBidi" w:cstheme="majorBidi"/>
          <w:sz w:val="20"/>
          <w:szCs w:val="20"/>
          <w:lang w:val="en-CA"/>
        </w:rPr>
        <w:t xml:space="preserve"> and this may have influenced the findings </w:t>
      </w:r>
      <w:r w:rsidR="00160EEB" w:rsidRPr="00405385">
        <w:rPr>
          <w:rFonts w:asciiTheme="majorBidi" w:hAnsiTheme="majorBidi" w:cstheme="majorBidi"/>
          <w:sz w:val="20"/>
          <w:szCs w:val="20"/>
          <w:lang w:val="en-CA"/>
        </w:rPr>
        <w:t xml:space="preserve">because </w:t>
      </w:r>
      <w:r w:rsidR="0080265E" w:rsidRPr="00405385">
        <w:rPr>
          <w:rFonts w:asciiTheme="majorBidi" w:hAnsiTheme="majorBidi" w:cstheme="majorBidi"/>
          <w:sz w:val="20"/>
          <w:szCs w:val="20"/>
          <w:lang w:val="en-CA"/>
        </w:rPr>
        <w:t xml:space="preserve">there are claims in literature that finding someone else’s errors is easier than finding one’s </w:t>
      </w:r>
      <w:r w:rsidR="00160EEB" w:rsidRPr="00405385">
        <w:rPr>
          <w:rFonts w:asciiTheme="majorBidi" w:hAnsiTheme="majorBidi" w:cstheme="majorBidi"/>
          <w:sz w:val="20"/>
          <w:szCs w:val="20"/>
          <w:lang w:val="en-CA"/>
        </w:rPr>
        <w:t xml:space="preserve">own </w:t>
      </w:r>
      <w:r w:rsidR="0080265E" w:rsidRPr="00405385">
        <w:rPr>
          <w:rFonts w:asciiTheme="majorBidi" w:hAnsiTheme="majorBidi" w:cstheme="majorBidi"/>
          <w:sz w:val="20"/>
          <w:szCs w:val="20"/>
          <w:lang w:val="en-CA"/>
        </w:rPr>
        <w:t xml:space="preserve">errors (Ferris, 2012). </w:t>
      </w:r>
      <w:r w:rsidR="006533AF" w:rsidRPr="00405385">
        <w:rPr>
          <w:rFonts w:asciiTheme="majorBidi" w:hAnsiTheme="majorBidi" w:cstheme="majorBidi"/>
          <w:sz w:val="20"/>
          <w:szCs w:val="20"/>
          <w:lang w:val="en-CA"/>
        </w:rPr>
        <w:t>Second,</w:t>
      </w:r>
      <w:r w:rsidR="0080265E" w:rsidRPr="00405385">
        <w:rPr>
          <w:rFonts w:asciiTheme="majorBidi" w:hAnsiTheme="majorBidi" w:cstheme="majorBidi"/>
          <w:sz w:val="20"/>
          <w:szCs w:val="20"/>
          <w:lang w:val="en-CA"/>
        </w:rPr>
        <w:t xml:space="preserve"> the participants were awarded gift cards to use </w:t>
      </w:r>
      <w:r w:rsidR="0080265E" w:rsidRPr="00405385">
        <w:rPr>
          <w:rFonts w:asciiTheme="majorBidi" w:hAnsiTheme="majorBidi" w:cstheme="majorBidi"/>
          <w:i/>
          <w:iCs/>
          <w:sz w:val="20"/>
          <w:szCs w:val="20"/>
          <w:lang w:val="en-CA"/>
        </w:rPr>
        <w:t>Criterion</w:t>
      </w:r>
      <w:r w:rsidR="006533AF" w:rsidRPr="00405385">
        <w:rPr>
          <w:rFonts w:asciiTheme="majorBidi" w:hAnsiTheme="majorBidi" w:cstheme="majorBidi"/>
          <w:i/>
          <w:iCs/>
          <w:sz w:val="20"/>
          <w:szCs w:val="20"/>
          <w:lang w:val="en-CA"/>
        </w:rPr>
        <w:t xml:space="preserve">, </w:t>
      </w:r>
      <w:r w:rsidR="006533AF" w:rsidRPr="00405385">
        <w:rPr>
          <w:rFonts w:asciiTheme="majorBidi" w:hAnsiTheme="majorBidi" w:cstheme="majorBidi"/>
          <w:sz w:val="20"/>
          <w:szCs w:val="20"/>
          <w:lang w:val="en-CA"/>
        </w:rPr>
        <w:t>which</w:t>
      </w:r>
      <w:r w:rsidR="006533AF" w:rsidRPr="00405385">
        <w:rPr>
          <w:rFonts w:asciiTheme="majorBidi" w:hAnsiTheme="majorBidi" w:cstheme="majorBidi"/>
          <w:i/>
          <w:iCs/>
          <w:sz w:val="20"/>
          <w:szCs w:val="20"/>
          <w:lang w:val="en-CA"/>
        </w:rPr>
        <w:t xml:space="preserve"> </w:t>
      </w:r>
      <w:r w:rsidR="006533AF" w:rsidRPr="00405385">
        <w:rPr>
          <w:rFonts w:asciiTheme="majorBidi" w:hAnsiTheme="majorBidi" w:cstheme="majorBidi"/>
          <w:sz w:val="20"/>
          <w:szCs w:val="20"/>
          <w:lang w:val="en-CA"/>
        </w:rPr>
        <w:t>m</w:t>
      </w:r>
      <w:r w:rsidR="0080265E" w:rsidRPr="00405385">
        <w:rPr>
          <w:rFonts w:asciiTheme="majorBidi" w:hAnsiTheme="majorBidi" w:cstheme="majorBidi"/>
          <w:sz w:val="20"/>
          <w:szCs w:val="20"/>
          <w:lang w:val="en-CA"/>
        </w:rPr>
        <w:t xml:space="preserve">ight have influenced their engagement </w:t>
      </w:r>
      <w:r w:rsidR="006533AF" w:rsidRPr="00405385">
        <w:rPr>
          <w:rFonts w:asciiTheme="majorBidi" w:hAnsiTheme="majorBidi" w:cstheme="majorBidi"/>
          <w:sz w:val="20"/>
          <w:szCs w:val="20"/>
          <w:lang w:val="en-CA"/>
        </w:rPr>
        <w:t>with</w:t>
      </w:r>
      <w:r w:rsidR="0080265E" w:rsidRPr="00405385">
        <w:rPr>
          <w:rFonts w:asciiTheme="majorBidi" w:hAnsiTheme="majorBidi" w:cstheme="majorBidi"/>
          <w:sz w:val="20"/>
          <w:szCs w:val="20"/>
          <w:lang w:val="en-CA"/>
        </w:rPr>
        <w:t xml:space="preserve"> the tool. Consequently, further research that investigates students’ engagement with these AWE systems is needed. </w:t>
      </w:r>
    </w:p>
    <w:p w14:paraId="3E89E634" w14:textId="641CC1C3" w:rsidR="00EE6462" w:rsidRPr="0013533B" w:rsidRDefault="0013533B" w:rsidP="0013533B">
      <w:pPr>
        <w:pStyle w:val="Default"/>
        <w:adjustRightInd/>
        <w:spacing w:after="80" w:line="240" w:lineRule="exact"/>
        <w:jc w:val="both"/>
        <w:rPr>
          <w:rFonts w:asciiTheme="majorBidi" w:hAnsiTheme="majorBidi" w:cstheme="majorBidi"/>
          <w:sz w:val="20"/>
          <w:szCs w:val="20"/>
          <w:lang w:val="en-CA"/>
        </w:rPr>
      </w:pPr>
      <w:r w:rsidRPr="0013533B">
        <w:rPr>
          <w:rFonts w:asciiTheme="majorBidi" w:eastAsiaTheme="minorEastAsia" w:hAnsiTheme="majorBidi" w:cstheme="majorBidi" w:hint="eastAsia"/>
          <w:b/>
          <w:bCs/>
          <w:sz w:val="20"/>
          <w:szCs w:val="20"/>
          <w:lang w:val="en-CA" w:eastAsia="zh-CN"/>
        </w:rPr>
        <w:t>3</w:t>
      </w:r>
      <w:r w:rsidRPr="0013533B">
        <w:rPr>
          <w:rFonts w:asciiTheme="majorBidi" w:eastAsiaTheme="minorEastAsia" w:hAnsiTheme="majorBidi" w:cstheme="majorBidi"/>
          <w:b/>
          <w:bCs/>
          <w:sz w:val="20"/>
          <w:szCs w:val="20"/>
          <w:lang w:val="en-CA" w:eastAsia="zh-CN"/>
        </w:rPr>
        <w:t xml:space="preserve">. </w:t>
      </w:r>
      <w:r w:rsidR="0080265E" w:rsidRPr="00781455">
        <w:rPr>
          <w:rFonts w:asciiTheme="majorBidi" w:hAnsiTheme="majorBidi" w:cstheme="majorBidi"/>
          <w:b/>
          <w:bCs/>
          <w:sz w:val="20"/>
          <w:szCs w:val="20"/>
          <w:lang w:val="en-CA"/>
        </w:rPr>
        <w:t>Conclusion</w:t>
      </w:r>
    </w:p>
    <w:p w14:paraId="1082EC9A" w14:textId="743E964C" w:rsidR="004109AF" w:rsidRPr="00405385" w:rsidRDefault="0080265E" w:rsidP="0013533B">
      <w:pPr>
        <w:pStyle w:val="Default"/>
        <w:adjustRightInd/>
        <w:spacing w:after="80" w:line="240" w:lineRule="exact"/>
        <w:jc w:val="both"/>
        <w:rPr>
          <w:rFonts w:asciiTheme="majorBidi" w:eastAsia="Times New Roman" w:hAnsiTheme="majorBidi" w:cstheme="majorBidi"/>
          <w:color w:val="000000" w:themeColor="text1"/>
          <w:sz w:val="20"/>
          <w:szCs w:val="20"/>
          <w:lang w:val="en-CA"/>
        </w:rPr>
      </w:pPr>
      <w:r w:rsidRPr="00405385">
        <w:rPr>
          <w:rFonts w:asciiTheme="majorBidi" w:eastAsia="Times New Roman" w:hAnsiTheme="majorBidi" w:cstheme="majorBidi"/>
          <w:color w:val="000000" w:themeColor="text1"/>
          <w:sz w:val="20"/>
          <w:szCs w:val="20"/>
          <w:lang w:val="en-CA"/>
        </w:rPr>
        <w:t>The discussion above shows that the effectiveness of AWE tools depends on two main factors</w:t>
      </w:r>
      <w:r w:rsidR="006533AF" w:rsidRPr="00405385">
        <w:rPr>
          <w:rFonts w:asciiTheme="majorBidi" w:eastAsia="Times New Roman" w:hAnsiTheme="majorBidi" w:cstheme="majorBidi"/>
          <w:color w:val="000000" w:themeColor="text1"/>
          <w:sz w:val="20"/>
          <w:szCs w:val="20"/>
          <w:lang w:val="en-CA"/>
        </w:rPr>
        <w:t xml:space="preserve">: </w:t>
      </w:r>
      <w:r w:rsidRPr="00405385">
        <w:rPr>
          <w:rFonts w:asciiTheme="majorBidi" w:eastAsia="Times New Roman" w:hAnsiTheme="majorBidi" w:cstheme="majorBidi"/>
          <w:color w:val="000000" w:themeColor="text1"/>
          <w:sz w:val="20"/>
          <w:szCs w:val="20"/>
          <w:lang w:val="en-CA"/>
        </w:rPr>
        <w:t xml:space="preserve">a hybrid approach that combines human and AWE feedback (Chen &amp; Cheng, 2008), and an efficient </w:t>
      </w:r>
      <w:r w:rsidR="006533AF" w:rsidRPr="00405385">
        <w:rPr>
          <w:rFonts w:asciiTheme="majorBidi" w:eastAsia="Times New Roman" w:hAnsiTheme="majorBidi" w:cstheme="majorBidi"/>
          <w:color w:val="000000" w:themeColor="text1"/>
          <w:sz w:val="20"/>
          <w:szCs w:val="20"/>
          <w:lang w:val="en-CA"/>
        </w:rPr>
        <w:t>and judicious</w:t>
      </w:r>
      <w:r w:rsidRPr="00405385">
        <w:rPr>
          <w:rFonts w:asciiTheme="majorBidi" w:eastAsia="Times New Roman" w:hAnsiTheme="majorBidi" w:cstheme="majorBidi"/>
          <w:color w:val="000000" w:themeColor="text1"/>
          <w:sz w:val="20"/>
          <w:szCs w:val="20"/>
          <w:lang w:val="en-CA"/>
        </w:rPr>
        <w:t xml:space="preserve"> use of AWE systems. First, as AWE tools generate the same errors and explanations </w:t>
      </w:r>
      <w:r w:rsidR="006533AF" w:rsidRPr="00405385">
        <w:rPr>
          <w:rFonts w:asciiTheme="majorBidi" w:eastAsia="Times New Roman" w:hAnsiTheme="majorBidi" w:cstheme="majorBidi"/>
          <w:color w:val="000000" w:themeColor="text1"/>
          <w:sz w:val="20"/>
          <w:szCs w:val="20"/>
          <w:lang w:val="en-CA"/>
        </w:rPr>
        <w:t>for</w:t>
      </w:r>
      <w:r w:rsidRPr="00405385">
        <w:rPr>
          <w:rFonts w:asciiTheme="majorBidi" w:eastAsia="Times New Roman" w:hAnsiTheme="majorBidi" w:cstheme="majorBidi"/>
          <w:color w:val="000000" w:themeColor="text1"/>
          <w:sz w:val="20"/>
          <w:szCs w:val="20"/>
          <w:lang w:val="en-CA"/>
        </w:rPr>
        <w:t xml:space="preserve"> all learners regardless of their language abilities, L1 and background, teachers can redress this limitation by helping their learners understand errors that are beyond their comprehension</w:t>
      </w:r>
      <w:r w:rsidR="006533AF" w:rsidRPr="00405385">
        <w:rPr>
          <w:rFonts w:asciiTheme="majorBidi" w:eastAsia="Times New Roman" w:hAnsiTheme="majorBidi" w:cstheme="majorBidi"/>
          <w:color w:val="000000" w:themeColor="text1"/>
          <w:sz w:val="20"/>
          <w:szCs w:val="20"/>
          <w:lang w:val="en-CA"/>
        </w:rPr>
        <w:t xml:space="preserve">, </w:t>
      </w:r>
      <w:r w:rsidRPr="00405385">
        <w:rPr>
          <w:rFonts w:asciiTheme="majorBidi" w:eastAsia="Times New Roman" w:hAnsiTheme="majorBidi" w:cstheme="majorBidi"/>
          <w:color w:val="000000" w:themeColor="text1"/>
          <w:sz w:val="20"/>
          <w:szCs w:val="20"/>
          <w:lang w:val="en-CA"/>
        </w:rPr>
        <w:t>th</w:t>
      </w:r>
      <w:r w:rsidR="006533AF" w:rsidRPr="00405385">
        <w:rPr>
          <w:rFonts w:asciiTheme="majorBidi" w:eastAsia="Times New Roman" w:hAnsiTheme="majorBidi" w:cstheme="majorBidi"/>
          <w:color w:val="000000" w:themeColor="text1"/>
          <w:sz w:val="20"/>
          <w:szCs w:val="20"/>
          <w:lang w:val="en-CA"/>
        </w:rPr>
        <w:t xml:space="preserve">us allowing them to </w:t>
      </w:r>
      <w:r w:rsidRPr="00405385">
        <w:rPr>
          <w:rFonts w:asciiTheme="majorBidi" w:eastAsia="Times New Roman" w:hAnsiTheme="majorBidi" w:cstheme="majorBidi"/>
          <w:color w:val="000000" w:themeColor="text1"/>
          <w:sz w:val="20"/>
          <w:szCs w:val="20"/>
          <w:lang w:val="en-CA"/>
        </w:rPr>
        <w:t>benefit from the feedback (Woodworth &amp; Barkaoui, 2020). Second, AWE</w:t>
      </w:r>
      <w:r w:rsidR="006533AF" w:rsidRPr="00405385">
        <w:rPr>
          <w:rFonts w:asciiTheme="majorBidi" w:eastAsia="Times New Roman" w:hAnsiTheme="majorBidi" w:cstheme="majorBidi"/>
          <w:color w:val="000000" w:themeColor="text1"/>
          <w:sz w:val="20"/>
          <w:szCs w:val="20"/>
          <w:lang w:val="en-CA"/>
        </w:rPr>
        <w:t>’s</w:t>
      </w:r>
      <w:r w:rsidRPr="00405385">
        <w:rPr>
          <w:rFonts w:asciiTheme="majorBidi" w:eastAsia="Times New Roman" w:hAnsiTheme="majorBidi" w:cstheme="majorBidi"/>
          <w:color w:val="000000" w:themeColor="text1"/>
          <w:sz w:val="20"/>
          <w:szCs w:val="20"/>
          <w:lang w:val="en-CA"/>
        </w:rPr>
        <w:t xml:space="preserve"> lack of sociocultural, </w:t>
      </w:r>
      <w:proofErr w:type="gramStart"/>
      <w:r w:rsidRPr="00405385">
        <w:rPr>
          <w:rFonts w:asciiTheme="majorBidi" w:eastAsia="Times New Roman" w:hAnsiTheme="majorBidi" w:cstheme="majorBidi"/>
          <w:color w:val="000000" w:themeColor="text1"/>
          <w:sz w:val="20"/>
          <w:szCs w:val="20"/>
          <w:lang w:val="en-CA"/>
        </w:rPr>
        <w:t>communicative</w:t>
      </w:r>
      <w:proofErr w:type="gramEnd"/>
      <w:r w:rsidRPr="00405385">
        <w:rPr>
          <w:rFonts w:asciiTheme="majorBidi" w:eastAsia="Times New Roman" w:hAnsiTheme="majorBidi" w:cstheme="majorBidi"/>
          <w:color w:val="000000" w:themeColor="text1"/>
          <w:sz w:val="20"/>
          <w:szCs w:val="20"/>
          <w:lang w:val="en-CA"/>
        </w:rPr>
        <w:t xml:space="preserve"> and dialogic aspects can be complemented by human feedback. Learners can continuously negotiate meaning back and forth with their teachers in the process of revising and </w:t>
      </w:r>
      <w:r w:rsidR="006533AF" w:rsidRPr="00405385">
        <w:rPr>
          <w:rFonts w:asciiTheme="majorBidi" w:eastAsia="Times New Roman" w:hAnsiTheme="majorBidi" w:cstheme="majorBidi"/>
          <w:color w:val="000000" w:themeColor="text1"/>
          <w:sz w:val="20"/>
          <w:szCs w:val="20"/>
          <w:lang w:val="en-CA"/>
        </w:rPr>
        <w:t xml:space="preserve">writing new drafts, enabling them to </w:t>
      </w:r>
      <w:r w:rsidRPr="00405385">
        <w:rPr>
          <w:rFonts w:asciiTheme="majorBidi" w:eastAsia="Times New Roman" w:hAnsiTheme="majorBidi" w:cstheme="majorBidi"/>
          <w:color w:val="000000" w:themeColor="text1"/>
          <w:sz w:val="20"/>
          <w:szCs w:val="20"/>
          <w:lang w:val="en-CA"/>
        </w:rPr>
        <w:t xml:space="preserve">“achieve the goal of writing for effective communication in terms of form and meaning” (Chen &amp; Cheng, 2008, p. 108). </w:t>
      </w:r>
    </w:p>
    <w:p w14:paraId="369E76D9" w14:textId="362CC205" w:rsidR="0013533B" w:rsidRDefault="0080265E" w:rsidP="0013533B">
      <w:pPr>
        <w:pStyle w:val="Default"/>
        <w:adjustRightInd/>
        <w:spacing w:after="80" w:line="240" w:lineRule="exact"/>
        <w:jc w:val="both"/>
        <w:rPr>
          <w:rFonts w:asciiTheme="majorBidi" w:eastAsia="Times New Roman" w:hAnsiTheme="majorBidi" w:cstheme="majorBidi"/>
          <w:color w:val="000000" w:themeColor="text1"/>
          <w:sz w:val="20"/>
          <w:szCs w:val="20"/>
          <w:lang w:val="en-CA"/>
        </w:rPr>
      </w:pPr>
      <w:r w:rsidRPr="00405385">
        <w:rPr>
          <w:rFonts w:asciiTheme="majorBidi" w:eastAsia="Times New Roman" w:hAnsiTheme="majorBidi" w:cstheme="majorBidi"/>
          <w:color w:val="000000" w:themeColor="text1"/>
          <w:sz w:val="20"/>
          <w:szCs w:val="20"/>
          <w:lang w:val="en-CA"/>
        </w:rPr>
        <w:t>In addition</w:t>
      </w:r>
      <w:r w:rsidR="004109AF" w:rsidRPr="00405385">
        <w:rPr>
          <w:rFonts w:asciiTheme="majorBidi" w:eastAsia="Times New Roman" w:hAnsiTheme="majorBidi" w:cstheme="majorBidi"/>
          <w:color w:val="000000" w:themeColor="text1"/>
          <w:sz w:val="20"/>
          <w:szCs w:val="20"/>
          <w:lang w:val="en-CA"/>
        </w:rPr>
        <w:t>, my</w:t>
      </w:r>
      <w:r w:rsidRPr="00405385">
        <w:rPr>
          <w:rFonts w:asciiTheme="majorBidi" w:eastAsia="Times New Roman" w:hAnsiTheme="majorBidi" w:cstheme="majorBidi"/>
          <w:color w:val="000000" w:themeColor="text1"/>
          <w:sz w:val="20"/>
          <w:szCs w:val="20"/>
          <w:lang w:val="en-CA"/>
        </w:rPr>
        <w:t xml:space="preserve"> discussion reveals that the effectiveness of AWE tools also depends on how well teachers are trained to use these tools. Teachers need to know when, why and how to use AWE systems based on their learners’ goals and needs. A learner who is writing </w:t>
      </w:r>
      <w:r w:rsidR="004109AF" w:rsidRPr="00405385">
        <w:rPr>
          <w:rFonts w:asciiTheme="majorBidi" w:eastAsia="Times New Roman" w:hAnsiTheme="majorBidi" w:cstheme="majorBidi"/>
          <w:color w:val="000000" w:themeColor="text1"/>
          <w:sz w:val="20"/>
          <w:szCs w:val="20"/>
          <w:lang w:val="en-CA"/>
        </w:rPr>
        <w:t>for</w:t>
      </w:r>
      <w:r w:rsidRPr="00405385">
        <w:rPr>
          <w:rFonts w:asciiTheme="majorBidi" w:eastAsia="Times New Roman" w:hAnsiTheme="majorBidi" w:cstheme="majorBidi"/>
          <w:color w:val="000000" w:themeColor="text1"/>
          <w:sz w:val="20"/>
          <w:szCs w:val="20"/>
          <w:lang w:val="en-CA"/>
        </w:rPr>
        <w:t xml:space="preserve"> a real audience may need more human feedback</w:t>
      </w:r>
      <w:r w:rsidR="004109AF" w:rsidRPr="00405385">
        <w:rPr>
          <w:rFonts w:asciiTheme="majorBidi" w:eastAsia="Times New Roman" w:hAnsiTheme="majorBidi" w:cstheme="majorBidi"/>
          <w:color w:val="000000" w:themeColor="text1"/>
          <w:sz w:val="20"/>
          <w:szCs w:val="20"/>
          <w:lang w:val="en-CA"/>
        </w:rPr>
        <w:t>,</w:t>
      </w:r>
      <w:r w:rsidRPr="00405385">
        <w:rPr>
          <w:rFonts w:asciiTheme="majorBidi" w:eastAsia="Times New Roman" w:hAnsiTheme="majorBidi" w:cstheme="majorBidi"/>
          <w:color w:val="000000" w:themeColor="text1"/>
          <w:sz w:val="20"/>
          <w:szCs w:val="20"/>
          <w:lang w:val="en-CA"/>
        </w:rPr>
        <w:t xml:space="preserve"> but another learner who struggles with fossilized grammatical errors may need more practice using </w:t>
      </w:r>
      <w:r w:rsidR="00655B3D" w:rsidRPr="002E08C1">
        <w:rPr>
          <w:rFonts w:asciiTheme="majorBidi" w:eastAsia="Times New Roman" w:hAnsiTheme="majorBidi" w:cstheme="majorBidi"/>
          <w:color w:val="000000" w:themeColor="text1"/>
          <w:sz w:val="20"/>
          <w:szCs w:val="20"/>
          <w:lang w:val="en-CA"/>
        </w:rPr>
        <w:t xml:space="preserve">automated </w:t>
      </w:r>
      <w:r w:rsidRPr="002E08C1">
        <w:rPr>
          <w:rFonts w:asciiTheme="majorBidi" w:eastAsia="Times New Roman" w:hAnsiTheme="majorBidi" w:cstheme="majorBidi"/>
          <w:color w:val="000000" w:themeColor="text1"/>
          <w:sz w:val="20"/>
          <w:szCs w:val="20"/>
          <w:lang w:val="en-CA"/>
        </w:rPr>
        <w:t>feedback</w:t>
      </w:r>
      <w:r w:rsidRPr="00405385">
        <w:rPr>
          <w:rFonts w:asciiTheme="majorBidi" w:eastAsia="Times New Roman" w:hAnsiTheme="majorBidi" w:cstheme="majorBidi"/>
          <w:color w:val="000000" w:themeColor="text1"/>
          <w:sz w:val="20"/>
          <w:szCs w:val="20"/>
          <w:lang w:val="en-CA"/>
        </w:rPr>
        <w:t>. Finally, AWE program designers today offer various systems with different options</w:t>
      </w:r>
      <w:r w:rsidR="004109AF" w:rsidRPr="00405385">
        <w:rPr>
          <w:rFonts w:asciiTheme="majorBidi" w:eastAsia="Times New Roman" w:hAnsiTheme="majorBidi" w:cstheme="majorBidi"/>
          <w:color w:val="000000" w:themeColor="text1"/>
          <w:sz w:val="20"/>
          <w:szCs w:val="20"/>
          <w:lang w:val="en-CA"/>
        </w:rPr>
        <w:t>,</w:t>
      </w:r>
      <w:r w:rsidRPr="00405385">
        <w:rPr>
          <w:rFonts w:asciiTheme="majorBidi" w:eastAsia="Times New Roman" w:hAnsiTheme="majorBidi" w:cstheme="majorBidi"/>
          <w:color w:val="000000" w:themeColor="text1"/>
          <w:sz w:val="20"/>
          <w:szCs w:val="20"/>
          <w:lang w:val="en-CA"/>
        </w:rPr>
        <w:t xml:space="preserve"> and even if it is not the teacher who selects the appropriate AWE tool for the learners, it is the teacher’s role to guide the learners to make the best use of these tools to achieve better learning outcomes based on their specific needs. </w:t>
      </w:r>
    </w:p>
    <w:p w14:paraId="69E5F541" w14:textId="77777777" w:rsidR="00476876" w:rsidRDefault="00476876" w:rsidP="0013533B">
      <w:pPr>
        <w:pStyle w:val="Default"/>
        <w:adjustRightInd/>
        <w:spacing w:after="80" w:line="240" w:lineRule="exact"/>
        <w:jc w:val="both"/>
        <w:rPr>
          <w:rFonts w:asciiTheme="majorBidi" w:eastAsiaTheme="minorEastAsia" w:hAnsiTheme="majorBidi" w:cstheme="majorBidi"/>
          <w:b/>
          <w:bCs/>
          <w:color w:val="000000" w:themeColor="text1"/>
          <w:sz w:val="20"/>
          <w:szCs w:val="20"/>
          <w:lang w:val="en-CA" w:eastAsia="zh-CN"/>
        </w:rPr>
      </w:pPr>
    </w:p>
    <w:p w14:paraId="06B7C2F3" w14:textId="77777777" w:rsidR="00476876" w:rsidRDefault="00476876" w:rsidP="0013533B">
      <w:pPr>
        <w:pStyle w:val="Default"/>
        <w:adjustRightInd/>
        <w:spacing w:after="80" w:line="240" w:lineRule="exact"/>
        <w:jc w:val="both"/>
        <w:rPr>
          <w:rFonts w:asciiTheme="majorBidi" w:eastAsiaTheme="minorEastAsia" w:hAnsiTheme="majorBidi" w:cstheme="majorBidi"/>
          <w:b/>
          <w:bCs/>
          <w:color w:val="000000" w:themeColor="text1"/>
          <w:sz w:val="20"/>
          <w:szCs w:val="20"/>
          <w:lang w:val="en-CA" w:eastAsia="zh-CN"/>
        </w:rPr>
      </w:pPr>
    </w:p>
    <w:p w14:paraId="750FD5F0" w14:textId="77777777" w:rsidR="00476876" w:rsidRDefault="00476876" w:rsidP="0013533B">
      <w:pPr>
        <w:pStyle w:val="Default"/>
        <w:adjustRightInd/>
        <w:spacing w:after="80" w:line="240" w:lineRule="exact"/>
        <w:jc w:val="both"/>
        <w:rPr>
          <w:rFonts w:asciiTheme="majorBidi" w:eastAsiaTheme="minorEastAsia" w:hAnsiTheme="majorBidi" w:cstheme="majorBidi"/>
          <w:b/>
          <w:bCs/>
          <w:color w:val="000000" w:themeColor="text1"/>
          <w:sz w:val="20"/>
          <w:szCs w:val="20"/>
          <w:lang w:val="en-CA" w:eastAsia="zh-CN"/>
        </w:rPr>
      </w:pPr>
    </w:p>
    <w:p w14:paraId="4DC7D0D8" w14:textId="52BE9967" w:rsidR="0013533B" w:rsidRDefault="0013533B" w:rsidP="0013533B">
      <w:pPr>
        <w:pStyle w:val="Default"/>
        <w:adjustRightInd/>
        <w:spacing w:after="80" w:line="240" w:lineRule="exact"/>
        <w:jc w:val="both"/>
        <w:rPr>
          <w:rFonts w:asciiTheme="majorBidi" w:hAnsiTheme="majorBidi" w:cstheme="majorBidi"/>
          <w:b/>
          <w:bCs/>
          <w:sz w:val="20"/>
          <w:szCs w:val="20"/>
          <w:lang w:val="en-CA"/>
        </w:rPr>
      </w:pPr>
      <w:r w:rsidRPr="0013533B">
        <w:rPr>
          <w:rFonts w:asciiTheme="majorBidi" w:eastAsiaTheme="minorEastAsia" w:hAnsiTheme="majorBidi" w:cstheme="majorBidi" w:hint="eastAsia"/>
          <w:b/>
          <w:bCs/>
          <w:color w:val="000000" w:themeColor="text1"/>
          <w:sz w:val="20"/>
          <w:szCs w:val="20"/>
          <w:lang w:val="en-CA" w:eastAsia="zh-CN"/>
        </w:rPr>
        <w:t>4</w:t>
      </w:r>
      <w:r w:rsidRPr="0013533B">
        <w:rPr>
          <w:rFonts w:asciiTheme="majorBidi" w:eastAsiaTheme="minorEastAsia" w:hAnsiTheme="majorBidi" w:cstheme="majorBidi"/>
          <w:b/>
          <w:bCs/>
          <w:color w:val="000000" w:themeColor="text1"/>
          <w:sz w:val="20"/>
          <w:szCs w:val="20"/>
          <w:lang w:val="en-CA" w:eastAsia="zh-CN"/>
        </w:rPr>
        <w:t xml:space="preserve">. </w:t>
      </w:r>
      <w:r w:rsidR="0080265E" w:rsidRPr="0013533B">
        <w:rPr>
          <w:rFonts w:asciiTheme="majorBidi" w:hAnsiTheme="majorBidi" w:cstheme="majorBidi"/>
          <w:b/>
          <w:bCs/>
          <w:sz w:val="20"/>
          <w:szCs w:val="20"/>
          <w:lang w:val="en-CA"/>
        </w:rPr>
        <w:t>I</w:t>
      </w:r>
      <w:r w:rsidR="0080265E" w:rsidRPr="00781455">
        <w:rPr>
          <w:rFonts w:asciiTheme="majorBidi" w:hAnsiTheme="majorBidi" w:cstheme="majorBidi"/>
          <w:b/>
          <w:bCs/>
          <w:sz w:val="20"/>
          <w:szCs w:val="20"/>
          <w:lang w:val="en-CA"/>
        </w:rPr>
        <w:t xml:space="preserve">mplications, </w:t>
      </w:r>
      <w:r w:rsidR="0076771F" w:rsidRPr="00781455">
        <w:rPr>
          <w:rFonts w:asciiTheme="majorBidi" w:hAnsiTheme="majorBidi" w:cstheme="majorBidi"/>
          <w:b/>
          <w:bCs/>
          <w:sz w:val="20"/>
          <w:szCs w:val="20"/>
          <w:lang w:val="en-CA"/>
        </w:rPr>
        <w:t>L</w:t>
      </w:r>
      <w:r w:rsidR="0080265E" w:rsidRPr="00781455">
        <w:rPr>
          <w:rFonts w:asciiTheme="majorBidi" w:hAnsiTheme="majorBidi" w:cstheme="majorBidi"/>
          <w:b/>
          <w:bCs/>
          <w:sz w:val="20"/>
          <w:szCs w:val="20"/>
          <w:lang w:val="en-CA"/>
        </w:rPr>
        <w:t xml:space="preserve">imitations and </w:t>
      </w:r>
      <w:r w:rsidR="0076771F" w:rsidRPr="00781455">
        <w:rPr>
          <w:rFonts w:asciiTheme="majorBidi" w:hAnsiTheme="majorBidi" w:cstheme="majorBidi"/>
          <w:b/>
          <w:bCs/>
          <w:sz w:val="20"/>
          <w:szCs w:val="20"/>
          <w:lang w:val="en-CA"/>
        </w:rPr>
        <w:t>R</w:t>
      </w:r>
      <w:r w:rsidR="0080265E" w:rsidRPr="00781455">
        <w:rPr>
          <w:rFonts w:asciiTheme="majorBidi" w:hAnsiTheme="majorBidi" w:cstheme="majorBidi"/>
          <w:b/>
          <w:bCs/>
          <w:sz w:val="20"/>
          <w:szCs w:val="20"/>
          <w:lang w:val="en-CA"/>
        </w:rPr>
        <w:t>ecommendations</w:t>
      </w:r>
    </w:p>
    <w:p w14:paraId="380A5839" w14:textId="7403B872" w:rsidR="00EE6462" w:rsidRPr="0013533B" w:rsidRDefault="0013533B" w:rsidP="0013533B">
      <w:pPr>
        <w:pStyle w:val="Default"/>
        <w:adjustRightInd/>
        <w:spacing w:after="80" w:line="240" w:lineRule="exact"/>
        <w:jc w:val="both"/>
        <w:rPr>
          <w:rFonts w:asciiTheme="majorBidi" w:eastAsia="Times New Roman" w:hAnsiTheme="majorBidi" w:cstheme="majorBidi"/>
          <w:color w:val="000000" w:themeColor="text1"/>
          <w:sz w:val="20"/>
          <w:szCs w:val="20"/>
          <w:lang w:val="en-CA"/>
        </w:rPr>
      </w:pPr>
      <w:r w:rsidRPr="0013533B">
        <w:rPr>
          <w:rFonts w:asciiTheme="majorBidi" w:hAnsiTheme="majorBidi" w:cstheme="majorBidi"/>
          <w:i/>
          <w:iCs/>
          <w:sz w:val="20"/>
          <w:szCs w:val="20"/>
          <w:lang w:val="en-CA"/>
        </w:rPr>
        <w:lastRenderedPageBreak/>
        <w:t xml:space="preserve">4.1 </w:t>
      </w:r>
      <w:r w:rsidR="0080265E" w:rsidRPr="0013533B">
        <w:rPr>
          <w:rFonts w:asciiTheme="majorBidi" w:eastAsia="Times New Roman" w:hAnsiTheme="majorBidi" w:cstheme="majorBidi"/>
          <w:i/>
          <w:iCs/>
          <w:color w:val="000000" w:themeColor="text1"/>
          <w:sz w:val="20"/>
          <w:szCs w:val="20"/>
          <w:lang w:val="en-CA"/>
        </w:rPr>
        <w:t>Im</w:t>
      </w:r>
      <w:r w:rsidR="0080265E" w:rsidRPr="004F60FD">
        <w:rPr>
          <w:rFonts w:asciiTheme="majorBidi" w:eastAsia="Times New Roman" w:hAnsiTheme="majorBidi" w:cstheme="majorBidi"/>
          <w:i/>
          <w:iCs/>
          <w:color w:val="000000" w:themeColor="text1"/>
          <w:sz w:val="20"/>
          <w:szCs w:val="20"/>
          <w:lang w:val="en-CA"/>
        </w:rPr>
        <w:t>plications</w:t>
      </w:r>
    </w:p>
    <w:p w14:paraId="7FE74384" w14:textId="07B48E03" w:rsidR="00EE6462" w:rsidRPr="00405385" w:rsidRDefault="0080265E" w:rsidP="0013533B">
      <w:pPr>
        <w:pStyle w:val="Default"/>
        <w:adjustRightInd/>
        <w:spacing w:after="80" w:line="240" w:lineRule="exact"/>
        <w:jc w:val="both"/>
        <w:rPr>
          <w:rFonts w:asciiTheme="majorBidi" w:eastAsia="Times New Roman" w:hAnsiTheme="majorBidi" w:cstheme="majorBidi"/>
          <w:color w:val="000000" w:themeColor="text1"/>
          <w:sz w:val="20"/>
          <w:szCs w:val="20"/>
          <w:lang w:val="en-CA"/>
        </w:rPr>
      </w:pPr>
      <w:r w:rsidRPr="00405385">
        <w:rPr>
          <w:rFonts w:asciiTheme="majorBidi" w:eastAsia="Times New Roman" w:hAnsiTheme="majorBidi" w:cstheme="majorBidi"/>
          <w:color w:val="000000" w:themeColor="text1"/>
          <w:sz w:val="20"/>
          <w:szCs w:val="20"/>
          <w:lang w:val="en-CA"/>
        </w:rPr>
        <w:t xml:space="preserve">This paper has some implications for teachers, researchers, AWE program developers and policymakers, and writing pedagogy. </w:t>
      </w:r>
      <w:r w:rsidR="004109AF" w:rsidRPr="00405385">
        <w:rPr>
          <w:rFonts w:asciiTheme="majorBidi" w:eastAsia="Times New Roman" w:hAnsiTheme="majorBidi" w:cstheme="majorBidi"/>
          <w:color w:val="000000" w:themeColor="text1"/>
          <w:sz w:val="20"/>
          <w:szCs w:val="20"/>
          <w:lang w:val="en-CA"/>
        </w:rPr>
        <w:t xml:space="preserve">It </w:t>
      </w:r>
      <w:r w:rsidRPr="00405385">
        <w:rPr>
          <w:rFonts w:asciiTheme="majorBidi" w:eastAsia="Times New Roman" w:hAnsiTheme="majorBidi" w:cstheme="majorBidi"/>
          <w:color w:val="000000" w:themeColor="text1"/>
          <w:sz w:val="20"/>
          <w:szCs w:val="20"/>
          <w:lang w:val="en-CA"/>
        </w:rPr>
        <w:t xml:space="preserve">showed that automated written feedback can improve learners’ writing quality across multiple revisions. It also showed the important role that teachers’ guidance and pedagogical instructions play in increasing students’ benefits from using these machines. </w:t>
      </w:r>
    </w:p>
    <w:p w14:paraId="661623B9" w14:textId="09F1815C" w:rsidR="00EE6462" w:rsidRPr="00405385" w:rsidRDefault="004109AF" w:rsidP="0013533B">
      <w:pPr>
        <w:pStyle w:val="Default"/>
        <w:adjustRightInd/>
        <w:spacing w:after="80" w:line="240" w:lineRule="exact"/>
        <w:jc w:val="both"/>
        <w:rPr>
          <w:rFonts w:asciiTheme="majorBidi" w:eastAsia="Times New Roman" w:hAnsiTheme="majorBidi" w:cstheme="majorBidi"/>
          <w:color w:val="000000" w:themeColor="text1"/>
          <w:sz w:val="20"/>
          <w:szCs w:val="20"/>
          <w:lang w:val="en-CA"/>
        </w:rPr>
      </w:pPr>
      <w:r w:rsidRPr="00405385">
        <w:rPr>
          <w:rFonts w:asciiTheme="majorBidi" w:eastAsia="Times New Roman" w:hAnsiTheme="majorBidi" w:cstheme="majorBidi"/>
          <w:color w:val="000000" w:themeColor="text1"/>
          <w:sz w:val="20"/>
          <w:szCs w:val="20"/>
          <w:lang w:val="en-CA"/>
        </w:rPr>
        <w:t xml:space="preserve">My </w:t>
      </w:r>
      <w:r w:rsidR="0080265E" w:rsidRPr="00405385">
        <w:rPr>
          <w:rFonts w:asciiTheme="majorBidi" w:eastAsia="Times New Roman" w:hAnsiTheme="majorBidi" w:cstheme="majorBidi"/>
          <w:color w:val="000000" w:themeColor="text1"/>
          <w:sz w:val="20"/>
          <w:szCs w:val="20"/>
          <w:lang w:val="en-CA"/>
        </w:rPr>
        <w:t>review highlighted the role of students’ engagement with these tools in improving the quality of their essays. Thus, a</w:t>
      </w:r>
      <w:r w:rsidR="0080265E" w:rsidRPr="00405385">
        <w:rPr>
          <w:rFonts w:asciiTheme="majorBidi" w:hAnsiTheme="majorBidi" w:cstheme="majorBidi"/>
          <w:sz w:val="20"/>
          <w:szCs w:val="20"/>
          <w:lang w:val="en-CA"/>
        </w:rPr>
        <w:t xml:space="preserve"> valuable future line of inquiry needs to examine the factors that drive students to either engage or disregard automated feedb</w:t>
      </w:r>
      <w:r w:rsidRPr="00405385">
        <w:rPr>
          <w:rFonts w:asciiTheme="majorBidi" w:eastAsia="Times New Roman" w:hAnsiTheme="majorBidi" w:cstheme="majorBidi"/>
          <w:color w:val="000000" w:themeColor="text1"/>
          <w:sz w:val="20"/>
          <w:szCs w:val="20"/>
          <w:lang w:val="en-CA"/>
        </w:rPr>
        <w:t xml:space="preserve">ack. </w:t>
      </w:r>
    </w:p>
    <w:p w14:paraId="246D9DA7" w14:textId="77777777" w:rsidR="0013533B" w:rsidRDefault="004109AF" w:rsidP="0013533B">
      <w:pPr>
        <w:pStyle w:val="Default"/>
        <w:adjustRightInd/>
        <w:spacing w:after="80" w:line="240" w:lineRule="exact"/>
        <w:jc w:val="both"/>
        <w:rPr>
          <w:rFonts w:asciiTheme="majorBidi" w:eastAsia="Times New Roman" w:hAnsiTheme="majorBidi" w:cstheme="majorBidi"/>
          <w:color w:val="000000" w:themeColor="text1"/>
          <w:sz w:val="20"/>
          <w:szCs w:val="20"/>
          <w:lang w:val="en-CA"/>
        </w:rPr>
      </w:pPr>
      <w:r w:rsidRPr="00405385">
        <w:rPr>
          <w:rFonts w:asciiTheme="majorBidi" w:eastAsia="Times New Roman" w:hAnsiTheme="majorBidi" w:cstheme="majorBidi"/>
          <w:color w:val="000000" w:themeColor="text1"/>
          <w:sz w:val="20"/>
          <w:szCs w:val="20"/>
          <w:lang w:val="en-CA"/>
        </w:rPr>
        <w:t>In d</w:t>
      </w:r>
      <w:r w:rsidR="0080265E" w:rsidRPr="00405385">
        <w:rPr>
          <w:rFonts w:asciiTheme="majorBidi" w:eastAsia="Times New Roman" w:hAnsiTheme="majorBidi" w:cstheme="majorBidi"/>
          <w:color w:val="000000" w:themeColor="text1"/>
          <w:sz w:val="20"/>
          <w:szCs w:val="20"/>
          <w:lang w:val="en-CA"/>
        </w:rPr>
        <w:t>iscussing advantages and concerns related to using these tools</w:t>
      </w:r>
      <w:r w:rsidRPr="00405385">
        <w:rPr>
          <w:rFonts w:asciiTheme="majorBidi" w:eastAsia="Times New Roman" w:hAnsiTheme="majorBidi" w:cstheme="majorBidi"/>
          <w:color w:val="000000" w:themeColor="text1"/>
          <w:sz w:val="20"/>
          <w:szCs w:val="20"/>
          <w:lang w:val="en-CA"/>
        </w:rPr>
        <w:t>,</w:t>
      </w:r>
      <w:r w:rsidR="0080265E" w:rsidRPr="00405385">
        <w:rPr>
          <w:rFonts w:asciiTheme="majorBidi" w:eastAsia="Times New Roman" w:hAnsiTheme="majorBidi" w:cstheme="majorBidi"/>
          <w:color w:val="000000" w:themeColor="text1"/>
          <w:sz w:val="20"/>
          <w:szCs w:val="20"/>
          <w:lang w:val="en-CA"/>
        </w:rPr>
        <w:t xml:space="preserve"> </w:t>
      </w:r>
      <w:r w:rsidRPr="00405385">
        <w:rPr>
          <w:rFonts w:asciiTheme="majorBidi" w:eastAsia="Times New Roman" w:hAnsiTheme="majorBidi" w:cstheme="majorBidi"/>
          <w:color w:val="000000" w:themeColor="text1"/>
          <w:sz w:val="20"/>
          <w:szCs w:val="20"/>
          <w:lang w:val="en-CA"/>
        </w:rPr>
        <w:t xml:space="preserve">I do not aim </w:t>
      </w:r>
      <w:r w:rsidR="0080265E" w:rsidRPr="00405385">
        <w:rPr>
          <w:rFonts w:asciiTheme="majorBidi" w:eastAsia="Times New Roman" w:hAnsiTheme="majorBidi" w:cstheme="majorBidi"/>
          <w:color w:val="000000" w:themeColor="text1"/>
          <w:sz w:val="20"/>
          <w:szCs w:val="20"/>
          <w:lang w:val="en-CA"/>
        </w:rPr>
        <w:t xml:space="preserve">at deciding </w:t>
      </w:r>
      <w:r w:rsidRPr="00405385">
        <w:rPr>
          <w:rFonts w:asciiTheme="majorBidi" w:eastAsia="Times New Roman" w:hAnsiTheme="majorBidi" w:cstheme="majorBidi"/>
          <w:color w:val="000000" w:themeColor="text1"/>
          <w:sz w:val="20"/>
          <w:szCs w:val="20"/>
          <w:lang w:val="en-CA"/>
        </w:rPr>
        <w:t xml:space="preserve">whether </w:t>
      </w:r>
      <w:r w:rsidR="0080265E" w:rsidRPr="00405385">
        <w:rPr>
          <w:rFonts w:asciiTheme="majorBidi" w:eastAsia="Times New Roman" w:hAnsiTheme="majorBidi" w:cstheme="majorBidi"/>
          <w:color w:val="000000" w:themeColor="text1"/>
          <w:sz w:val="20"/>
          <w:szCs w:val="20"/>
          <w:lang w:val="en-CA"/>
        </w:rPr>
        <w:t>these tools should be used</w:t>
      </w:r>
      <w:r w:rsidR="00472EAA" w:rsidRPr="00405385">
        <w:rPr>
          <w:rFonts w:asciiTheme="majorBidi" w:eastAsia="Times New Roman" w:hAnsiTheme="majorBidi" w:cstheme="majorBidi"/>
          <w:color w:val="000000" w:themeColor="text1"/>
          <w:sz w:val="20"/>
          <w:szCs w:val="20"/>
          <w:lang w:val="en-CA"/>
        </w:rPr>
        <w:t xml:space="preserve">. Instead, I seek </w:t>
      </w:r>
      <w:r w:rsidR="0080265E" w:rsidRPr="00405385">
        <w:rPr>
          <w:rFonts w:asciiTheme="majorBidi" w:eastAsia="Times New Roman" w:hAnsiTheme="majorBidi" w:cstheme="majorBidi"/>
          <w:color w:val="000000" w:themeColor="text1"/>
          <w:sz w:val="20"/>
          <w:szCs w:val="20"/>
          <w:lang w:val="en-CA"/>
        </w:rPr>
        <w:t xml:space="preserve">to use the findings to raise awareness of limitations and affordances of using these tools in EFL/ESL classrooms and to encourage researchers to further investigate these concerns and invite AWE program designers </w:t>
      </w:r>
      <w:r w:rsidR="00B633DF" w:rsidRPr="00405385">
        <w:rPr>
          <w:rFonts w:asciiTheme="majorBidi" w:eastAsia="Times New Roman" w:hAnsiTheme="majorBidi" w:cstheme="majorBidi"/>
          <w:color w:val="000000" w:themeColor="text1"/>
          <w:sz w:val="20"/>
          <w:szCs w:val="20"/>
          <w:lang w:val="en-CA"/>
        </w:rPr>
        <w:t xml:space="preserve">to </w:t>
      </w:r>
      <w:r w:rsidR="00472EAA" w:rsidRPr="00405385">
        <w:rPr>
          <w:rFonts w:asciiTheme="majorBidi" w:eastAsia="Times New Roman" w:hAnsiTheme="majorBidi" w:cstheme="majorBidi"/>
          <w:color w:val="000000" w:themeColor="text1"/>
          <w:sz w:val="20"/>
          <w:szCs w:val="20"/>
          <w:lang w:val="en-CA"/>
        </w:rPr>
        <w:t>consider them</w:t>
      </w:r>
      <w:r w:rsidR="0080265E" w:rsidRPr="00405385">
        <w:rPr>
          <w:rFonts w:asciiTheme="majorBidi" w:eastAsia="Times New Roman" w:hAnsiTheme="majorBidi" w:cstheme="majorBidi"/>
          <w:color w:val="000000" w:themeColor="text1"/>
          <w:sz w:val="20"/>
          <w:szCs w:val="20"/>
          <w:lang w:val="en-CA"/>
        </w:rPr>
        <w:t xml:space="preserve"> when designing AWE systems (Cheng &amp; Cheng, 2008). Finally, introducing technology in learning in recent years raises debates over replacing the role of teachers with technology devices. </w:t>
      </w:r>
      <w:r w:rsidR="00472EAA" w:rsidRPr="00405385">
        <w:rPr>
          <w:rFonts w:asciiTheme="majorBidi" w:eastAsia="Times New Roman" w:hAnsiTheme="majorBidi" w:cstheme="majorBidi"/>
          <w:color w:val="000000" w:themeColor="text1"/>
          <w:sz w:val="20"/>
          <w:szCs w:val="20"/>
          <w:lang w:val="en-CA"/>
        </w:rPr>
        <w:t xml:space="preserve">My findings have </w:t>
      </w:r>
      <w:r w:rsidR="0080265E" w:rsidRPr="00405385">
        <w:rPr>
          <w:rFonts w:asciiTheme="majorBidi" w:eastAsia="Times New Roman" w:hAnsiTheme="majorBidi" w:cstheme="majorBidi"/>
          <w:color w:val="000000" w:themeColor="text1"/>
          <w:sz w:val="20"/>
          <w:szCs w:val="20"/>
          <w:lang w:val="en-CA"/>
        </w:rPr>
        <w:t>revealed the importance of teacher intervention in helping students make best use of AWE tools</w:t>
      </w:r>
      <w:r w:rsidR="00472EAA" w:rsidRPr="00405385">
        <w:rPr>
          <w:rFonts w:asciiTheme="majorBidi" w:eastAsia="Times New Roman" w:hAnsiTheme="majorBidi" w:cstheme="majorBidi"/>
          <w:color w:val="000000" w:themeColor="text1"/>
          <w:sz w:val="20"/>
          <w:szCs w:val="20"/>
          <w:lang w:val="en-CA"/>
        </w:rPr>
        <w:t>,</w:t>
      </w:r>
      <w:r w:rsidR="0080265E" w:rsidRPr="00405385">
        <w:rPr>
          <w:rFonts w:asciiTheme="majorBidi" w:eastAsia="Times New Roman" w:hAnsiTheme="majorBidi" w:cstheme="majorBidi"/>
          <w:color w:val="000000" w:themeColor="text1"/>
          <w:sz w:val="20"/>
          <w:szCs w:val="20"/>
          <w:lang w:val="en-CA"/>
        </w:rPr>
        <w:t xml:space="preserve"> and </w:t>
      </w:r>
      <w:r w:rsidR="00472EAA" w:rsidRPr="00405385">
        <w:rPr>
          <w:rFonts w:asciiTheme="majorBidi" w:eastAsia="Times New Roman" w:hAnsiTheme="majorBidi" w:cstheme="majorBidi"/>
          <w:color w:val="000000" w:themeColor="text1"/>
          <w:sz w:val="20"/>
          <w:szCs w:val="20"/>
          <w:lang w:val="en-CA"/>
        </w:rPr>
        <w:t xml:space="preserve">they </w:t>
      </w:r>
      <w:r w:rsidR="00173601" w:rsidRPr="00405385">
        <w:rPr>
          <w:rFonts w:asciiTheme="majorBidi" w:eastAsia="Times New Roman" w:hAnsiTheme="majorBidi" w:cstheme="majorBidi"/>
          <w:color w:val="000000" w:themeColor="text1"/>
          <w:sz w:val="20"/>
          <w:szCs w:val="20"/>
          <w:lang w:val="en-CA"/>
        </w:rPr>
        <w:t>strengthen</w:t>
      </w:r>
      <w:r w:rsidR="0080265E" w:rsidRPr="00405385">
        <w:rPr>
          <w:rFonts w:asciiTheme="majorBidi" w:eastAsia="Times New Roman" w:hAnsiTheme="majorBidi" w:cstheme="majorBidi"/>
          <w:color w:val="000000" w:themeColor="text1"/>
          <w:sz w:val="20"/>
          <w:szCs w:val="20"/>
          <w:lang w:val="en-CA"/>
        </w:rPr>
        <w:t xml:space="preserve"> the claims that AWE systems should be used to support writing instruction instead of replacing writing </w:t>
      </w:r>
      <w:r w:rsidR="00173601" w:rsidRPr="00405385">
        <w:rPr>
          <w:rFonts w:asciiTheme="majorBidi" w:eastAsia="Times New Roman" w:hAnsiTheme="majorBidi" w:cstheme="majorBidi"/>
          <w:color w:val="000000" w:themeColor="text1"/>
          <w:sz w:val="20"/>
          <w:szCs w:val="20"/>
          <w:lang w:val="en-CA"/>
        </w:rPr>
        <w:t>teachers (</w:t>
      </w:r>
      <w:r w:rsidR="0080265E" w:rsidRPr="00405385">
        <w:rPr>
          <w:rFonts w:asciiTheme="majorBidi" w:eastAsia="Times New Roman" w:hAnsiTheme="majorBidi" w:cstheme="majorBidi"/>
          <w:color w:val="000000" w:themeColor="text1"/>
          <w:sz w:val="20"/>
          <w:szCs w:val="20"/>
          <w:lang w:val="en-CA"/>
        </w:rPr>
        <w:t>Chen &amp; Cheng, 2008)</w:t>
      </w:r>
      <w:r w:rsidR="00472EAA" w:rsidRPr="00405385">
        <w:rPr>
          <w:rFonts w:asciiTheme="majorBidi" w:eastAsia="Times New Roman" w:hAnsiTheme="majorBidi" w:cstheme="majorBidi"/>
          <w:color w:val="000000" w:themeColor="text1"/>
          <w:sz w:val="20"/>
          <w:szCs w:val="20"/>
          <w:lang w:val="en-CA"/>
        </w:rPr>
        <w:t>.</w:t>
      </w:r>
    </w:p>
    <w:p w14:paraId="1FD2C69D" w14:textId="7D2F8E28" w:rsidR="00EE6462" w:rsidRPr="0013533B" w:rsidRDefault="0013533B" w:rsidP="0013533B">
      <w:pPr>
        <w:pStyle w:val="Default"/>
        <w:adjustRightInd/>
        <w:spacing w:after="80" w:line="240" w:lineRule="exact"/>
        <w:jc w:val="both"/>
        <w:rPr>
          <w:rFonts w:asciiTheme="majorBidi" w:eastAsia="Times New Roman" w:hAnsiTheme="majorBidi" w:cstheme="majorBidi"/>
          <w:color w:val="000000" w:themeColor="text1"/>
          <w:sz w:val="20"/>
          <w:szCs w:val="20"/>
          <w:lang w:val="en-CA"/>
        </w:rPr>
      </w:pPr>
      <w:r w:rsidRPr="0013533B">
        <w:rPr>
          <w:rFonts w:asciiTheme="majorBidi" w:eastAsiaTheme="minorEastAsia" w:hAnsiTheme="majorBidi" w:cstheme="majorBidi" w:hint="eastAsia"/>
          <w:i/>
          <w:iCs/>
          <w:color w:val="000000" w:themeColor="text1"/>
          <w:sz w:val="20"/>
          <w:szCs w:val="20"/>
          <w:lang w:val="en-CA" w:eastAsia="zh-CN"/>
        </w:rPr>
        <w:t>4</w:t>
      </w:r>
      <w:r w:rsidRPr="0013533B">
        <w:rPr>
          <w:rFonts w:asciiTheme="majorBidi" w:eastAsiaTheme="minorEastAsia" w:hAnsiTheme="majorBidi" w:cstheme="majorBidi"/>
          <w:i/>
          <w:iCs/>
          <w:color w:val="000000" w:themeColor="text1"/>
          <w:sz w:val="20"/>
          <w:szCs w:val="20"/>
          <w:lang w:val="en-CA" w:eastAsia="zh-CN"/>
        </w:rPr>
        <w:t xml:space="preserve">.2 </w:t>
      </w:r>
      <w:r w:rsidR="0080265E" w:rsidRPr="0013533B">
        <w:rPr>
          <w:rFonts w:asciiTheme="majorBidi" w:eastAsia="Times New Roman" w:hAnsiTheme="majorBidi" w:cstheme="majorBidi"/>
          <w:i/>
          <w:iCs/>
          <w:color w:val="000000" w:themeColor="text1"/>
          <w:sz w:val="20"/>
          <w:szCs w:val="20"/>
          <w:lang w:val="en-CA"/>
        </w:rPr>
        <w:t>L</w:t>
      </w:r>
      <w:r w:rsidR="0080265E" w:rsidRPr="004F60FD">
        <w:rPr>
          <w:rFonts w:asciiTheme="majorBidi" w:eastAsia="Times New Roman" w:hAnsiTheme="majorBidi" w:cstheme="majorBidi"/>
          <w:i/>
          <w:iCs/>
          <w:color w:val="000000" w:themeColor="text1"/>
          <w:sz w:val="20"/>
          <w:szCs w:val="20"/>
          <w:lang w:val="en-CA"/>
        </w:rPr>
        <w:t>imitations</w:t>
      </w:r>
    </w:p>
    <w:p w14:paraId="741A33E6" w14:textId="3AE4A56A" w:rsidR="00EE6462" w:rsidRPr="00405385" w:rsidRDefault="0080265E" w:rsidP="0013533B">
      <w:pPr>
        <w:pStyle w:val="Default"/>
        <w:adjustRightInd/>
        <w:spacing w:after="80" w:line="240" w:lineRule="exact"/>
        <w:jc w:val="both"/>
        <w:rPr>
          <w:rFonts w:asciiTheme="majorBidi" w:eastAsia="Times New Roman" w:hAnsiTheme="majorBidi" w:cstheme="majorBidi"/>
          <w:color w:val="000000" w:themeColor="text1"/>
          <w:sz w:val="20"/>
          <w:szCs w:val="20"/>
          <w:lang w:val="en-CA"/>
        </w:rPr>
      </w:pPr>
      <w:r w:rsidRPr="00405385">
        <w:rPr>
          <w:rFonts w:asciiTheme="majorBidi" w:eastAsia="Times New Roman" w:hAnsiTheme="majorBidi" w:cstheme="majorBidi"/>
          <w:color w:val="000000" w:themeColor="text1"/>
          <w:sz w:val="20"/>
          <w:szCs w:val="20"/>
          <w:lang w:val="en-CA"/>
        </w:rPr>
        <w:t>Despite the implications of this paper, it is difficult to draw any firm conclusions about the effectiveness of AW</w:t>
      </w:r>
      <w:r w:rsidR="00472EAA" w:rsidRPr="00405385">
        <w:rPr>
          <w:rFonts w:asciiTheme="majorBidi" w:eastAsia="Times New Roman" w:hAnsiTheme="majorBidi" w:cstheme="majorBidi"/>
          <w:color w:val="000000" w:themeColor="text1"/>
          <w:sz w:val="20"/>
          <w:szCs w:val="20"/>
          <w:lang w:val="en-CA"/>
        </w:rPr>
        <w:t>E</w:t>
      </w:r>
      <w:r w:rsidRPr="00405385">
        <w:rPr>
          <w:rFonts w:asciiTheme="majorBidi" w:eastAsia="Times New Roman" w:hAnsiTheme="majorBidi" w:cstheme="majorBidi"/>
          <w:color w:val="000000" w:themeColor="text1"/>
          <w:sz w:val="20"/>
          <w:szCs w:val="20"/>
          <w:lang w:val="en-CA"/>
        </w:rPr>
        <w:t xml:space="preserve"> in improving the quality of drafts upon multiple revisions or in leading to better writing or learning outcomes</w:t>
      </w:r>
      <w:r w:rsidR="00472EAA" w:rsidRPr="00405385">
        <w:rPr>
          <w:rFonts w:asciiTheme="majorBidi" w:eastAsia="Times New Roman" w:hAnsiTheme="majorBidi" w:cstheme="majorBidi"/>
          <w:color w:val="000000" w:themeColor="text1"/>
          <w:sz w:val="20"/>
          <w:szCs w:val="20"/>
          <w:lang w:val="en-CA"/>
        </w:rPr>
        <w:t xml:space="preserve">. </w:t>
      </w:r>
      <w:r w:rsidRPr="00405385">
        <w:rPr>
          <w:rFonts w:asciiTheme="majorBidi" w:eastAsia="Times New Roman" w:hAnsiTheme="majorBidi" w:cstheme="majorBidi"/>
          <w:color w:val="000000" w:themeColor="text1"/>
          <w:sz w:val="20"/>
          <w:szCs w:val="20"/>
          <w:lang w:val="en-CA"/>
        </w:rPr>
        <w:t xml:space="preserve">First, methodological issues in the studies </w:t>
      </w:r>
      <w:r w:rsidR="00472EAA" w:rsidRPr="00405385">
        <w:rPr>
          <w:rFonts w:asciiTheme="majorBidi" w:eastAsia="Times New Roman" w:hAnsiTheme="majorBidi" w:cstheme="majorBidi"/>
          <w:color w:val="000000" w:themeColor="text1"/>
          <w:sz w:val="20"/>
          <w:szCs w:val="20"/>
          <w:lang w:val="en-CA"/>
        </w:rPr>
        <w:t xml:space="preserve">I </w:t>
      </w:r>
      <w:r w:rsidRPr="00405385">
        <w:rPr>
          <w:rFonts w:asciiTheme="majorBidi" w:eastAsia="Times New Roman" w:hAnsiTheme="majorBidi" w:cstheme="majorBidi"/>
          <w:color w:val="000000" w:themeColor="text1"/>
          <w:sz w:val="20"/>
          <w:szCs w:val="20"/>
          <w:lang w:val="en-CA"/>
        </w:rPr>
        <w:t xml:space="preserve">have discussed make it difficult to assert that the findings are accurate representations of the usefulness of these machines in improving essay quality. In fact, the studies used different AWE systems (that vary in their affordances and limitations), different samples (with different age groups, proficiency level and educational background), and different variables (including the presence or absence of </w:t>
      </w:r>
      <w:r w:rsidR="00F053D8" w:rsidRPr="00405385">
        <w:rPr>
          <w:rFonts w:asciiTheme="majorBidi" w:eastAsia="Times New Roman" w:hAnsiTheme="majorBidi" w:cstheme="majorBidi"/>
          <w:color w:val="000000" w:themeColor="text1"/>
          <w:sz w:val="20"/>
          <w:szCs w:val="20"/>
          <w:lang w:val="en-CA"/>
        </w:rPr>
        <w:t xml:space="preserve">factors such as </w:t>
      </w:r>
      <w:r w:rsidRPr="00405385">
        <w:rPr>
          <w:rFonts w:asciiTheme="majorBidi" w:eastAsia="Times New Roman" w:hAnsiTheme="majorBidi" w:cstheme="majorBidi"/>
          <w:color w:val="000000" w:themeColor="text1"/>
          <w:sz w:val="20"/>
          <w:szCs w:val="20"/>
          <w:lang w:val="en-CA"/>
        </w:rPr>
        <w:t>teacher intervention</w:t>
      </w:r>
      <w:r w:rsidR="00F053D8" w:rsidRPr="00405385">
        <w:rPr>
          <w:rFonts w:asciiTheme="majorBidi" w:eastAsia="Times New Roman" w:hAnsiTheme="majorBidi" w:cstheme="majorBidi"/>
          <w:color w:val="000000" w:themeColor="text1"/>
          <w:sz w:val="20"/>
          <w:szCs w:val="20"/>
          <w:lang w:val="en-CA"/>
        </w:rPr>
        <w:t xml:space="preserve"> and </w:t>
      </w:r>
      <w:r w:rsidRPr="00405385">
        <w:rPr>
          <w:rFonts w:asciiTheme="majorBidi" w:eastAsia="Times New Roman" w:hAnsiTheme="majorBidi" w:cstheme="majorBidi"/>
          <w:color w:val="000000" w:themeColor="text1"/>
          <w:sz w:val="20"/>
          <w:szCs w:val="20"/>
          <w:lang w:val="en-CA"/>
        </w:rPr>
        <w:t>control group</w:t>
      </w:r>
      <w:r w:rsidR="00F053D8" w:rsidRPr="00405385">
        <w:rPr>
          <w:rFonts w:asciiTheme="majorBidi" w:eastAsia="Times New Roman" w:hAnsiTheme="majorBidi" w:cstheme="majorBidi"/>
          <w:color w:val="000000" w:themeColor="text1"/>
          <w:sz w:val="20"/>
          <w:szCs w:val="20"/>
          <w:lang w:val="en-CA"/>
        </w:rPr>
        <w:t>)</w:t>
      </w:r>
      <w:r w:rsidRPr="00405385">
        <w:rPr>
          <w:rFonts w:asciiTheme="majorBidi" w:eastAsia="Times New Roman" w:hAnsiTheme="majorBidi" w:cstheme="majorBidi"/>
          <w:color w:val="000000" w:themeColor="text1"/>
          <w:sz w:val="20"/>
          <w:szCs w:val="20"/>
          <w:lang w:val="en-CA"/>
        </w:rPr>
        <w:t>. Consequently, I suggest that future research needs to focus on the most widely used tools for educational purposes and to include different variables and representative samples to support these conclusions.</w:t>
      </w:r>
    </w:p>
    <w:p w14:paraId="4C75BF11" w14:textId="1C45D2BB" w:rsidR="00F053D8" w:rsidRPr="00405385" w:rsidRDefault="0080265E" w:rsidP="0013533B">
      <w:pPr>
        <w:pStyle w:val="Default"/>
        <w:adjustRightInd/>
        <w:spacing w:after="80" w:line="240" w:lineRule="exact"/>
        <w:jc w:val="both"/>
        <w:rPr>
          <w:rFonts w:asciiTheme="majorBidi" w:eastAsia="Times New Roman" w:hAnsiTheme="majorBidi" w:cstheme="majorBidi"/>
          <w:color w:val="000000" w:themeColor="text1"/>
          <w:sz w:val="20"/>
          <w:szCs w:val="20"/>
          <w:lang w:val="en-CA"/>
        </w:rPr>
      </w:pPr>
      <w:r w:rsidRPr="00405385">
        <w:rPr>
          <w:rFonts w:asciiTheme="majorBidi" w:eastAsia="Times New Roman" w:hAnsiTheme="majorBidi" w:cstheme="majorBidi"/>
          <w:color w:val="000000" w:themeColor="text1"/>
          <w:sz w:val="20"/>
          <w:szCs w:val="20"/>
          <w:lang w:val="en-CA"/>
        </w:rPr>
        <w:t xml:space="preserve">Second, </w:t>
      </w:r>
      <w:r w:rsidR="009D2F7E" w:rsidRPr="00405385">
        <w:rPr>
          <w:rFonts w:asciiTheme="majorBidi" w:eastAsia="Times New Roman" w:hAnsiTheme="majorBidi" w:cstheme="majorBidi"/>
          <w:color w:val="000000" w:themeColor="text1"/>
          <w:sz w:val="20"/>
          <w:szCs w:val="20"/>
          <w:lang w:val="en-CA"/>
        </w:rPr>
        <w:t xml:space="preserve">I made two assumptions in </w:t>
      </w:r>
      <w:r w:rsidR="00F053D8" w:rsidRPr="00405385">
        <w:rPr>
          <w:rFonts w:asciiTheme="majorBidi" w:eastAsia="Times New Roman" w:hAnsiTheme="majorBidi" w:cstheme="majorBidi"/>
          <w:color w:val="000000" w:themeColor="text1"/>
          <w:sz w:val="20"/>
          <w:szCs w:val="20"/>
          <w:lang w:val="en-CA"/>
        </w:rPr>
        <w:t>my discussion of</w:t>
      </w:r>
      <w:r w:rsidRPr="00405385">
        <w:rPr>
          <w:rFonts w:asciiTheme="majorBidi" w:eastAsia="Times New Roman" w:hAnsiTheme="majorBidi" w:cstheme="majorBidi"/>
          <w:color w:val="000000" w:themeColor="text1"/>
          <w:sz w:val="20"/>
          <w:szCs w:val="20"/>
          <w:lang w:val="en-CA"/>
        </w:rPr>
        <w:t xml:space="preserve"> the effectiveness of these tools</w:t>
      </w:r>
      <w:r w:rsidR="009D2F7E" w:rsidRPr="00405385">
        <w:rPr>
          <w:rFonts w:asciiTheme="majorBidi" w:eastAsia="Times New Roman" w:hAnsiTheme="majorBidi" w:cstheme="majorBidi"/>
          <w:color w:val="000000" w:themeColor="text1"/>
          <w:sz w:val="20"/>
          <w:szCs w:val="20"/>
          <w:lang w:val="en-CA"/>
        </w:rPr>
        <w:t xml:space="preserve">. </w:t>
      </w:r>
      <w:r w:rsidR="00673426" w:rsidRPr="00405385">
        <w:rPr>
          <w:rFonts w:asciiTheme="majorBidi" w:eastAsia="Times New Roman" w:hAnsiTheme="majorBidi" w:cstheme="majorBidi"/>
          <w:color w:val="000000" w:themeColor="text1"/>
          <w:sz w:val="20"/>
          <w:szCs w:val="20"/>
          <w:lang w:val="en-CA"/>
        </w:rPr>
        <w:t>My first</w:t>
      </w:r>
      <w:r w:rsidRPr="00405385">
        <w:rPr>
          <w:rFonts w:asciiTheme="majorBidi" w:eastAsia="Times New Roman" w:hAnsiTheme="majorBidi" w:cstheme="majorBidi"/>
          <w:color w:val="000000" w:themeColor="text1"/>
          <w:sz w:val="20"/>
          <w:szCs w:val="20"/>
          <w:lang w:val="en-CA"/>
        </w:rPr>
        <w:t xml:space="preserve"> assumption </w:t>
      </w:r>
      <w:r w:rsidR="00F053D8" w:rsidRPr="00405385">
        <w:rPr>
          <w:rFonts w:asciiTheme="majorBidi" w:eastAsia="Times New Roman" w:hAnsiTheme="majorBidi" w:cstheme="majorBidi"/>
          <w:color w:val="000000" w:themeColor="text1"/>
          <w:sz w:val="20"/>
          <w:szCs w:val="20"/>
          <w:lang w:val="en-CA"/>
        </w:rPr>
        <w:t>was</w:t>
      </w:r>
      <w:r w:rsidRPr="00405385">
        <w:rPr>
          <w:rFonts w:asciiTheme="majorBidi" w:eastAsia="Times New Roman" w:hAnsiTheme="majorBidi" w:cstheme="majorBidi"/>
          <w:color w:val="000000" w:themeColor="text1"/>
          <w:sz w:val="20"/>
          <w:szCs w:val="20"/>
          <w:lang w:val="en-CA"/>
        </w:rPr>
        <w:t xml:space="preserve"> that corrective feedback is effective in improving essay quality. </w:t>
      </w:r>
      <w:r w:rsidR="00F053D8" w:rsidRPr="00405385">
        <w:rPr>
          <w:rFonts w:asciiTheme="majorBidi" w:eastAsia="Times New Roman" w:hAnsiTheme="majorBidi" w:cstheme="majorBidi"/>
          <w:color w:val="000000" w:themeColor="text1"/>
          <w:sz w:val="20"/>
          <w:szCs w:val="20"/>
          <w:lang w:val="en-CA"/>
        </w:rPr>
        <w:t xml:space="preserve">However, </w:t>
      </w:r>
      <w:r w:rsidRPr="00405385">
        <w:rPr>
          <w:rFonts w:asciiTheme="majorBidi" w:eastAsia="Times New Roman" w:hAnsiTheme="majorBidi" w:cstheme="majorBidi"/>
          <w:color w:val="000000" w:themeColor="text1"/>
          <w:sz w:val="20"/>
          <w:szCs w:val="20"/>
          <w:lang w:val="en-CA"/>
        </w:rPr>
        <w:t xml:space="preserve">some researchers have questioned the effectiveness of corrective feedback mainly on a long-term basis (Hyland </w:t>
      </w:r>
      <w:r w:rsidR="00F053D8" w:rsidRPr="00405385">
        <w:rPr>
          <w:rFonts w:asciiTheme="majorBidi" w:eastAsia="Times New Roman" w:hAnsiTheme="majorBidi" w:cstheme="majorBidi"/>
          <w:color w:val="000000" w:themeColor="text1"/>
          <w:sz w:val="20"/>
          <w:szCs w:val="20"/>
          <w:lang w:val="en-CA"/>
        </w:rPr>
        <w:t>&amp;</w:t>
      </w:r>
      <w:r w:rsidRPr="00405385">
        <w:rPr>
          <w:rFonts w:asciiTheme="majorBidi" w:eastAsia="Times New Roman" w:hAnsiTheme="majorBidi" w:cstheme="majorBidi"/>
          <w:color w:val="000000" w:themeColor="text1"/>
          <w:sz w:val="20"/>
          <w:szCs w:val="20"/>
          <w:lang w:val="en-CA"/>
        </w:rPr>
        <w:t xml:space="preserve"> Hyland, 2006</w:t>
      </w:r>
      <w:r w:rsidR="00F053D8" w:rsidRPr="00405385">
        <w:rPr>
          <w:rFonts w:asciiTheme="majorBidi" w:eastAsia="Times New Roman" w:hAnsiTheme="majorBidi" w:cstheme="majorBidi"/>
          <w:color w:val="000000" w:themeColor="text1"/>
          <w:sz w:val="20"/>
          <w:szCs w:val="20"/>
          <w:lang w:val="en-CA"/>
        </w:rPr>
        <w:t>,</w:t>
      </w:r>
      <w:r w:rsidRPr="00405385">
        <w:rPr>
          <w:rFonts w:asciiTheme="majorBidi" w:eastAsia="Times New Roman" w:hAnsiTheme="majorBidi" w:cstheme="majorBidi"/>
          <w:color w:val="000000" w:themeColor="text1"/>
          <w:sz w:val="20"/>
          <w:szCs w:val="20"/>
          <w:lang w:val="en-CA"/>
        </w:rPr>
        <w:t xml:space="preserve"> cited in Stevenson </w:t>
      </w:r>
      <w:r w:rsidR="00F053D8" w:rsidRPr="00405385">
        <w:rPr>
          <w:rFonts w:asciiTheme="majorBidi" w:eastAsia="Times New Roman" w:hAnsiTheme="majorBidi" w:cstheme="majorBidi"/>
          <w:color w:val="000000" w:themeColor="text1"/>
          <w:sz w:val="20"/>
          <w:szCs w:val="20"/>
          <w:lang w:val="en-CA"/>
        </w:rPr>
        <w:t>&amp;</w:t>
      </w:r>
      <w:r w:rsidRPr="00405385">
        <w:rPr>
          <w:rFonts w:asciiTheme="majorBidi" w:eastAsia="Times New Roman" w:hAnsiTheme="majorBidi" w:cstheme="majorBidi"/>
          <w:color w:val="000000" w:themeColor="text1"/>
          <w:sz w:val="20"/>
          <w:szCs w:val="20"/>
          <w:lang w:val="en-CA"/>
        </w:rPr>
        <w:t xml:space="preserve"> Phakiti, 2014). Others </w:t>
      </w:r>
      <w:r w:rsidR="00F053D8" w:rsidRPr="00405385">
        <w:rPr>
          <w:rFonts w:asciiTheme="majorBidi" w:eastAsia="Times New Roman" w:hAnsiTheme="majorBidi" w:cstheme="majorBidi"/>
          <w:color w:val="000000" w:themeColor="text1"/>
          <w:sz w:val="20"/>
          <w:szCs w:val="20"/>
          <w:lang w:val="en-CA"/>
        </w:rPr>
        <w:t>have gone</w:t>
      </w:r>
      <w:r w:rsidRPr="00405385">
        <w:rPr>
          <w:rFonts w:asciiTheme="majorBidi" w:eastAsia="Times New Roman" w:hAnsiTheme="majorBidi" w:cstheme="majorBidi"/>
          <w:color w:val="000000" w:themeColor="text1"/>
          <w:sz w:val="20"/>
          <w:szCs w:val="20"/>
          <w:lang w:val="en-CA"/>
        </w:rPr>
        <w:t xml:space="preserve"> further</w:t>
      </w:r>
      <w:r w:rsidR="00F053D8" w:rsidRPr="00405385">
        <w:rPr>
          <w:rFonts w:asciiTheme="majorBidi" w:eastAsia="Times New Roman" w:hAnsiTheme="majorBidi" w:cstheme="majorBidi"/>
          <w:color w:val="000000" w:themeColor="text1"/>
          <w:sz w:val="20"/>
          <w:szCs w:val="20"/>
          <w:lang w:val="en-CA"/>
        </w:rPr>
        <w:t>,</w:t>
      </w:r>
      <w:r w:rsidRPr="00405385">
        <w:rPr>
          <w:rFonts w:asciiTheme="majorBidi" w:eastAsia="Times New Roman" w:hAnsiTheme="majorBidi" w:cstheme="majorBidi"/>
          <w:color w:val="000000" w:themeColor="text1"/>
          <w:sz w:val="20"/>
          <w:szCs w:val="20"/>
          <w:lang w:val="en-CA"/>
        </w:rPr>
        <w:t xml:space="preserve"> claiming that corrective written feedback has negative impacts on essay quality and learning in general (Truscott, 1996</w:t>
      </w:r>
      <w:r w:rsidR="00F053D8" w:rsidRPr="00405385">
        <w:rPr>
          <w:rFonts w:asciiTheme="majorBidi" w:eastAsia="Times New Roman" w:hAnsiTheme="majorBidi" w:cstheme="majorBidi"/>
          <w:color w:val="000000" w:themeColor="text1"/>
          <w:sz w:val="20"/>
          <w:szCs w:val="20"/>
          <w:lang w:val="en-CA"/>
        </w:rPr>
        <w:t>,</w:t>
      </w:r>
      <w:r w:rsidRPr="00405385">
        <w:rPr>
          <w:rFonts w:asciiTheme="majorBidi" w:eastAsia="Times New Roman" w:hAnsiTheme="majorBidi" w:cstheme="majorBidi"/>
          <w:color w:val="000000" w:themeColor="text1"/>
          <w:sz w:val="20"/>
          <w:szCs w:val="20"/>
          <w:lang w:val="en-CA"/>
        </w:rPr>
        <w:t xml:space="preserve"> cited in Stevenson</w:t>
      </w:r>
      <w:r w:rsidR="00F053D8" w:rsidRPr="00405385">
        <w:rPr>
          <w:rFonts w:asciiTheme="majorBidi" w:eastAsia="Times New Roman" w:hAnsiTheme="majorBidi" w:cstheme="majorBidi"/>
          <w:color w:val="000000" w:themeColor="text1"/>
          <w:sz w:val="20"/>
          <w:szCs w:val="20"/>
          <w:lang w:val="en-CA"/>
        </w:rPr>
        <w:t xml:space="preserve"> &amp;</w:t>
      </w:r>
      <w:r w:rsidRPr="00405385">
        <w:rPr>
          <w:rFonts w:asciiTheme="majorBidi" w:eastAsia="Times New Roman" w:hAnsiTheme="majorBidi" w:cstheme="majorBidi"/>
          <w:color w:val="000000" w:themeColor="text1"/>
          <w:sz w:val="20"/>
          <w:szCs w:val="20"/>
          <w:lang w:val="en-CA"/>
        </w:rPr>
        <w:t xml:space="preserve"> Phakiti, 2014). Therefore, future studies that investigate the effectiveness of corrective written feedback on a long-term basis are needed to support </w:t>
      </w:r>
      <w:r w:rsidR="00F053D8" w:rsidRPr="00405385">
        <w:rPr>
          <w:rFonts w:asciiTheme="majorBidi" w:eastAsia="Times New Roman" w:hAnsiTheme="majorBidi" w:cstheme="majorBidi"/>
          <w:color w:val="000000" w:themeColor="text1"/>
          <w:sz w:val="20"/>
          <w:szCs w:val="20"/>
          <w:lang w:val="en-CA"/>
        </w:rPr>
        <w:t>this</w:t>
      </w:r>
      <w:r w:rsidRPr="00405385">
        <w:rPr>
          <w:rFonts w:asciiTheme="majorBidi" w:eastAsia="Times New Roman" w:hAnsiTheme="majorBidi" w:cstheme="majorBidi"/>
          <w:color w:val="000000" w:themeColor="text1"/>
          <w:sz w:val="20"/>
          <w:szCs w:val="20"/>
          <w:lang w:val="en-CA"/>
        </w:rPr>
        <w:t xml:space="preserve"> assumption. </w:t>
      </w:r>
    </w:p>
    <w:p w14:paraId="4E6DCFB1" w14:textId="77777777" w:rsidR="0013533B" w:rsidRDefault="00F053D8" w:rsidP="0013533B">
      <w:pPr>
        <w:pStyle w:val="Default"/>
        <w:adjustRightInd/>
        <w:spacing w:after="80" w:line="240" w:lineRule="exact"/>
        <w:jc w:val="both"/>
        <w:rPr>
          <w:rFonts w:asciiTheme="majorBidi" w:eastAsia="Times New Roman" w:hAnsiTheme="majorBidi" w:cstheme="majorBidi"/>
          <w:color w:val="000000" w:themeColor="text1"/>
          <w:sz w:val="20"/>
          <w:szCs w:val="20"/>
          <w:lang w:val="en-CA"/>
        </w:rPr>
      </w:pPr>
      <w:r w:rsidRPr="00405385">
        <w:rPr>
          <w:rFonts w:asciiTheme="majorBidi" w:eastAsia="Times New Roman" w:hAnsiTheme="majorBidi" w:cstheme="majorBidi"/>
          <w:color w:val="000000" w:themeColor="text1"/>
          <w:sz w:val="20"/>
          <w:szCs w:val="20"/>
          <w:lang w:val="en-CA"/>
        </w:rPr>
        <w:t>My</w:t>
      </w:r>
      <w:r w:rsidR="0080265E" w:rsidRPr="00405385">
        <w:rPr>
          <w:rFonts w:asciiTheme="majorBidi" w:eastAsia="Times New Roman" w:hAnsiTheme="majorBidi" w:cstheme="majorBidi"/>
          <w:color w:val="000000" w:themeColor="text1"/>
          <w:sz w:val="20"/>
          <w:szCs w:val="20"/>
          <w:lang w:val="en-CA"/>
        </w:rPr>
        <w:t xml:space="preserve"> second assumption </w:t>
      </w:r>
      <w:r w:rsidR="00286EBA" w:rsidRPr="00405385">
        <w:rPr>
          <w:rFonts w:asciiTheme="majorBidi" w:eastAsia="Times New Roman" w:hAnsiTheme="majorBidi" w:cstheme="majorBidi"/>
          <w:color w:val="000000" w:themeColor="text1"/>
          <w:sz w:val="20"/>
          <w:szCs w:val="20"/>
          <w:lang w:val="en-CA"/>
        </w:rPr>
        <w:t>was</w:t>
      </w:r>
      <w:r w:rsidR="0080265E" w:rsidRPr="00405385">
        <w:rPr>
          <w:rFonts w:asciiTheme="majorBidi" w:eastAsia="Times New Roman" w:hAnsiTheme="majorBidi" w:cstheme="majorBidi"/>
          <w:color w:val="000000" w:themeColor="text1"/>
          <w:sz w:val="20"/>
          <w:szCs w:val="20"/>
          <w:lang w:val="en-CA"/>
        </w:rPr>
        <w:t xml:space="preserve"> that students’ needs and goals are aligned with teachers’ pedagogical and instructional goals</w:t>
      </w:r>
      <w:r w:rsidR="00286EBA" w:rsidRPr="00405385">
        <w:rPr>
          <w:rFonts w:asciiTheme="majorBidi" w:eastAsia="Times New Roman" w:hAnsiTheme="majorBidi" w:cstheme="majorBidi"/>
          <w:color w:val="000000" w:themeColor="text1"/>
          <w:sz w:val="20"/>
          <w:szCs w:val="20"/>
          <w:lang w:val="en-CA"/>
        </w:rPr>
        <w:t>, whereas</w:t>
      </w:r>
      <w:r w:rsidR="0080265E" w:rsidRPr="00405385">
        <w:rPr>
          <w:rFonts w:asciiTheme="majorBidi" w:eastAsia="Times New Roman" w:hAnsiTheme="majorBidi" w:cstheme="majorBidi"/>
          <w:color w:val="000000" w:themeColor="text1"/>
          <w:sz w:val="20"/>
          <w:szCs w:val="20"/>
          <w:lang w:val="en-CA"/>
        </w:rPr>
        <w:t xml:space="preserve"> research </w:t>
      </w:r>
      <w:r w:rsidR="00286EBA" w:rsidRPr="00405385">
        <w:rPr>
          <w:rFonts w:asciiTheme="majorBidi" w:eastAsia="Times New Roman" w:hAnsiTheme="majorBidi" w:cstheme="majorBidi"/>
          <w:color w:val="000000" w:themeColor="text1"/>
          <w:sz w:val="20"/>
          <w:szCs w:val="20"/>
          <w:lang w:val="en-CA"/>
        </w:rPr>
        <w:t xml:space="preserve">has shown that </w:t>
      </w:r>
      <w:r w:rsidR="0080265E" w:rsidRPr="00405385">
        <w:rPr>
          <w:rFonts w:asciiTheme="majorBidi" w:eastAsia="Times New Roman" w:hAnsiTheme="majorBidi" w:cstheme="majorBidi"/>
          <w:color w:val="000000" w:themeColor="text1"/>
          <w:sz w:val="20"/>
          <w:szCs w:val="20"/>
          <w:lang w:val="en-CA"/>
        </w:rPr>
        <w:t xml:space="preserve">teachers and students may have different perceptions of learning </w:t>
      </w:r>
      <w:r w:rsidR="00286EBA" w:rsidRPr="00405385">
        <w:rPr>
          <w:rFonts w:asciiTheme="majorBidi" w:eastAsia="Times New Roman" w:hAnsiTheme="majorBidi" w:cstheme="majorBidi"/>
          <w:color w:val="000000" w:themeColor="text1"/>
          <w:sz w:val="20"/>
          <w:szCs w:val="20"/>
          <w:lang w:val="en-CA"/>
        </w:rPr>
        <w:t>and</w:t>
      </w:r>
      <w:r w:rsidR="0080265E" w:rsidRPr="00405385">
        <w:rPr>
          <w:rFonts w:asciiTheme="majorBidi" w:eastAsia="Times New Roman" w:hAnsiTheme="majorBidi" w:cstheme="majorBidi"/>
          <w:color w:val="000000" w:themeColor="text1"/>
          <w:sz w:val="20"/>
          <w:szCs w:val="20"/>
          <w:lang w:val="en-CA"/>
        </w:rPr>
        <w:t xml:space="preserve"> writing goals (</w:t>
      </w:r>
      <w:r w:rsidR="0080265E" w:rsidRPr="00405385">
        <w:rPr>
          <w:rFonts w:asciiTheme="majorBidi" w:hAnsiTheme="majorBidi" w:cstheme="majorBidi"/>
          <w:sz w:val="20"/>
          <w:szCs w:val="20"/>
          <w:lang w:val="en-CA"/>
        </w:rPr>
        <w:t>Chen &amp; Cheng, 2008).</w:t>
      </w:r>
      <w:r w:rsidR="0080265E" w:rsidRPr="00405385">
        <w:rPr>
          <w:rFonts w:asciiTheme="majorBidi" w:eastAsia="Times New Roman" w:hAnsiTheme="majorBidi" w:cstheme="majorBidi"/>
          <w:color w:val="000000" w:themeColor="text1"/>
          <w:sz w:val="20"/>
          <w:szCs w:val="20"/>
          <w:lang w:val="en-CA"/>
        </w:rPr>
        <w:t xml:space="preserve"> Thus, AWE future studies need to take students’ needs into consideration when investigating the usefulness of these tools.</w:t>
      </w:r>
    </w:p>
    <w:p w14:paraId="10D2F243" w14:textId="6718E068" w:rsidR="00EE6462" w:rsidRPr="0013533B" w:rsidRDefault="0013533B" w:rsidP="0013533B">
      <w:pPr>
        <w:pStyle w:val="Default"/>
        <w:adjustRightInd/>
        <w:spacing w:after="80" w:line="240" w:lineRule="exact"/>
        <w:jc w:val="both"/>
        <w:rPr>
          <w:rFonts w:asciiTheme="majorBidi" w:eastAsia="Times New Roman" w:hAnsiTheme="majorBidi" w:cstheme="majorBidi"/>
          <w:color w:val="000000" w:themeColor="text1"/>
          <w:sz w:val="20"/>
          <w:szCs w:val="20"/>
          <w:lang w:val="en-CA"/>
        </w:rPr>
      </w:pPr>
      <w:r w:rsidRPr="0013533B">
        <w:rPr>
          <w:rFonts w:asciiTheme="majorBidi" w:eastAsiaTheme="minorEastAsia" w:hAnsiTheme="majorBidi" w:cstheme="majorBidi" w:hint="eastAsia"/>
          <w:i/>
          <w:iCs/>
          <w:color w:val="000000" w:themeColor="text1"/>
          <w:sz w:val="20"/>
          <w:szCs w:val="20"/>
          <w:lang w:val="en-CA" w:eastAsia="zh-CN"/>
        </w:rPr>
        <w:t>4</w:t>
      </w:r>
      <w:r w:rsidRPr="0013533B">
        <w:rPr>
          <w:rFonts w:asciiTheme="majorBidi" w:eastAsiaTheme="minorEastAsia" w:hAnsiTheme="majorBidi" w:cstheme="majorBidi"/>
          <w:i/>
          <w:iCs/>
          <w:color w:val="000000" w:themeColor="text1"/>
          <w:sz w:val="20"/>
          <w:szCs w:val="20"/>
          <w:lang w:val="en-CA" w:eastAsia="zh-CN"/>
        </w:rPr>
        <w:t xml:space="preserve">.3 </w:t>
      </w:r>
      <w:r w:rsidR="0080265E" w:rsidRPr="0013533B">
        <w:rPr>
          <w:rFonts w:asciiTheme="majorBidi" w:eastAsia="Times New Roman" w:hAnsiTheme="majorBidi" w:cstheme="majorBidi"/>
          <w:i/>
          <w:iCs/>
          <w:color w:val="000000" w:themeColor="text1"/>
          <w:sz w:val="20"/>
          <w:szCs w:val="20"/>
          <w:lang w:val="en-CA"/>
        </w:rPr>
        <w:t>R</w:t>
      </w:r>
      <w:r w:rsidR="0080265E" w:rsidRPr="004F60FD">
        <w:rPr>
          <w:rFonts w:asciiTheme="majorBidi" w:eastAsia="Times New Roman" w:hAnsiTheme="majorBidi" w:cstheme="majorBidi"/>
          <w:i/>
          <w:iCs/>
          <w:color w:val="000000" w:themeColor="text1"/>
          <w:sz w:val="20"/>
          <w:szCs w:val="20"/>
          <w:lang w:val="en-CA"/>
        </w:rPr>
        <w:t xml:space="preserve">ecommendations for </w:t>
      </w:r>
      <w:r w:rsidR="00655B3D">
        <w:rPr>
          <w:rFonts w:asciiTheme="majorBidi" w:eastAsia="Times New Roman" w:hAnsiTheme="majorBidi" w:cstheme="majorBidi"/>
          <w:i/>
          <w:iCs/>
          <w:color w:val="000000" w:themeColor="text1"/>
          <w:sz w:val="20"/>
          <w:szCs w:val="20"/>
          <w:lang w:val="en-CA"/>
        </w:rPr>
        <w:t>f</w:t>
      </w:r>
      <w:r w:rsidR="0080265E" w:rsidRPr="004F60FD">
        <w:rPr>
          <w:rFonts w:asciiTheme="majorBidi" w:eastAsia="Times New Roman" w:hAnsiTheme="majorBidi" w:cstheme="majorBidi"/>
          <w:i/>
          <w:iCs/>
          <w:color w:val="000000" w:themeColor="text1"/>
          <w:sz w:val="20"/>
          <w:szCs w:val="20"/>
          <w:lang w:val="en-CA"/>
        </w:rPr>
        <w:t xml:space="preserve">urther </w:t>
      </w:r>
      <w:r w:rsidR="00655B3D">
        <w:rPr>
          <w:rFonts w:asciiTheme="majorBidi" w:eastAsia="Times New Roman" w:hAnsiTheme="majorBidi" w:cstheme="majorBidi"/>
          <w:i/>
          <w:iCs/>
          <w:color w:val="000000" w:themeColor="text1"/>
          <w:sz w:val="20"/>
          <w:szCs w:val="20"/>
          <w:lang w:val="en-CA"/>
        </w:rPr>
        <w:t>r</w:t>
      </w:r>
      <w:r w:rsidR="0080265E" w:rsidRPr="004F60FD">
        <w:rPr>
          <w:rFonts w:asciiTheme="majorBidi" w:eastAsia="Times New Roman" w:hAnsiTheme="majorBidi" w:cstheme="majorBidi"/>
          <w:i/>
          <w:iCs/>
          <w:color w:val="000000" w:themeColor="text1"/>
          <w:sz w:val="20"/>
          <w:szCs w:val="20"/>
          <w:lang w:val="en-CA"/>
        </w:rPr>
        <w:t xml:space="preserve">esearch and AWE </w:t>
      </w:r>
      <w:r w:rsidR="00655B3D">
        <w:rPr>
          <w:rFonts w:asciiTheme="majorBidi" w:eastAsia="Times New Roman" w:hAnsiTheme="majorBidi" w:cstheme="majorBidi"/>
          <w:i/>
          <w:iCs/>
          <w:color w:val="000000" w:themeColor="text1"/>
          <w:sz w:val="20"/>
          <w:szCs w:val="20"/>
          <w:lang w:val="en-CA"/>
        </w:rPr>
        <w:t>p</w:t>
      </w:r>
      <w:r w:rsidR="0080265E" w:rsidRPr="004F60FD">
        <w:rPr>
          <w:rFonts w:asciiTheme="majorBidi" w:eastAsia="Times New Roman" w:hAnsiTheme="majorBidi" w:cstheme="majorBidi"/>
          <w:i/>
          <w:iCs/>
          <w:color w:val="000000" w:themeColor="text1"/>
          <w:sz w:val="20"/>
          <w:szCs w:val="20"/>
          <w:lang w:val="en-CA"/>
        </w:rPr>
        <w:t xml:space="preserve">rogram </w:t>
      </w:r>
      <w:r w:rsidR="00655B3D">
        <w:rPr>
          <w:rFonts w:asciiTheme="majorBidi" w:eastAsia="Times New Roman" w:hAnsiTheme="majorBidi" w:cstheme="majorBidi"/>
          <w:i/>
          <w:iCs/>
          <w:color w:val="000000" w:themeColor="text1"/>
          <w:sz w:val="20"/>
          <w:szCs w:val="20"/>
          <w:lang w:val="en-CA"/>
        </w:rPr>
        <w:t>d</w:t>
      </w:r>
      <w:r w:rsidR="0080265E" w:rsidRPr="004F60FD">
        <w:rPr>
          <w:rFonts w:asciiTheme="majorBidi" w:eastAsia="Times New Roman" w:hAnsiTheme="majorBidi" w:cstheme="majorBidi"/>
          <w:i/>
          <w:iCs/>
          <w:color w:val="000000" w:themeColor="text1"/>
          <w:sz w:val="20"/>
          <w:szCs w:val="20"/>
          <w:lang w:val="en-CA"/>
        </w:rPr>
        <w:t>esign</w:t>
      </w:r>
    </w:p>
    <w:p w14:paraId="07A4BCB9" w14:textId="2C2F5336" w:rsidR="00EE6462" w:rsidRPr="00405385" w:rsidRDefault="0080265E" w:rsidP="0013533B">
      <w:pPr>
        <w:pStyle w:val="Default"/>
        <w:adjustRightInd/>
        <w:spacing w:after="80" w:line="240" w:lineRule="exact"/>
        <w:jc w:val="both"/>
        <w:rPr>
          <w:rFonts w:asciiTheme="majorBidi" w:hAnsiTheme="majorBidi" w:cstheme="majorBidi"/>
          <w:color w:val="000000" w:themeColor="text1"/>
          <w:sz w:val="20"/>
          <w:szCs w:val="20"/>
          <w:lang w:val="en-CA"/>
        </w:rPr>
      </w:pPr>
      <w:r w:rsidRPr="00405385">
        <w:rPr>
          <w:rFonts w:asciiTheme="majorBidi" w:hAnsiTheme="majorBidi" w:cstheme="majorBidi"/>
          <w:color w:val="000000" w:themeColor="text1"/>
          <w:sz w:val="20"/>
          <w:szCs w:val="20"/>
          <w:lang w:val="en-CA"/>
        </w:rPr>
        <w:t xml:space="preserve">As </w:t>
      </w:r>
      <w:r w:rsidR="00286EBA" w:rsidRPr="00405385">
        <w:rPr>
          <w:rFonts w:asciiTheme="majorBidi" w:hAnsiTheme="majorBidi" w:cstheme="majorBidi"/>
          <w:color w:val="000000" w:themeColor="text1"/>
          <w:sz w:val="20"/>
          <w:szCs w:val="20"/>
          <w:lang w:val="en-CA"/>
        </w:rPr>
        <w:t xml:space="preserve">I </w:t>
      </w:r>
      <w:r w:rsidRPr="00405385">
        <w:rPr>
          <w:rFonts w:asciiTheme="majorBidi" w:hAnsiTheme="majorBidi" w:cstheme="majorBidi"/>
          <w:color w:val="000000" w:themeColor="text1"/>
          <w:sz w:val="20"/>
          <w:szCs w:val="20"/>
          <w:lang w:val="en-CA"/>
        </w:rPr>
        <w:t>discussed earlier, machines are used widely for learning and teaching purposes</w:t>
      </w:r>
      <w:r w:rsidR="00286EBA" w:rsidRPr="00405385">
        <w:rPr>
          <w:rFonts w:asciiTheme="majorBidi" w:hAnsiTheme="majorBidi" w:cstheme="majorBidi"/>
          <w:color w:val="000000" w:themeColor="text1"/>
          <w:sz w:val="20"/>
          <w:szCs w:val="20"/>
          <w:lang w:val="en-CA"/>
        </w:rPr>
        <w:t>,</w:t>
      </w:r>
      <w:r w:rsidRPr="00405385">
        <w:rPr>
          <w:rFonts w:asciiTheme="majorBidi" w:hAnsiTheme="majorBidi" w:cstheme="majorBidi"/>
          <w:color w:val="000000" w:themeColor="text1"/>
          <w:sz w:val="20"/>
          <w:szCs w:val="20"/>
          <w:lang w:val="en-CA"/>
        </w:rPr>
        <w:t xml:space="preserve"> and AWE research about the benefits </w:t>
      </w:r>
      <w:r w:rsidR="00286EBA" w:rsidRPr="00405385">
        <w:rPr>
          <w:rFonts w:asciiTheme="majorBidi" w:hAnsiTheme="majorBidi" w:cstheme="majorBidi"/>
          <w:color w:val="000000" w:themeColor="text1"/>
          <w:sz w:val="20"/>
          <w:szCs w:val="20"/>
          <w:lang w:val="en-CA"/>
        </w:rPr>
        <w:t xml:space="preserve">of </w:t>
      </w:r>
      <w:r w:rsidRPr="00405385">
        <w:rPr>
          <w:rFonts w:asciiTheme="majorBidi" w:hAnsiTheme="majorBidi" w:cstheme="majorBidi"/>
          <w:color w:val="000000" w:themeColor="text1"/>
          <w:sz w:val="20"/>
          <w:szCs w:val="20"/>
          <w:lang w:val="en-CA"/>
        </w:rPr>
        <w:t>using these tools is no longer focus</w:t>
      </w:r>
      <w:r w:rsidR="00286EBA" w:rsidRPr="00405385">
        <w:rPr>
          <w:rFonts w:asciiTheme="majorBidi" w:hAnsiTheme="majorBidi" w:cstheme="majorBidi"/>
          <w:color w:val="000000" w:themeColor="text1"/>
          <w:sz w:val="20"/>
          <w:szCs w:val="20"/>
          <w:lang w:val="en-CA"/>
        </w:rPr>
        <w:t>ed</w:t>
      </w:r>
      <w:r w:rsidRPr="00405385">
        <w:rPr>
          <w:rFonts w:asciiTheme="majorBidi" w:hAnsiTheme="majorBidi" w:cstheme="majorBidi"/>
          <w:color w:val="000000" w:themeColor="text1"/>
          <w:sz w:val="20"/>
          <w:szCs w:val="20"/>
          <w:lang w:val="en-CA"/>
        </w:rPr>
        <w:t xml:space="preserve"> on whether we should use them in the classrooms</w:t>
      </w:r>
      <w:r w:rsidR="00286EBA" w:rsidRPr="00405385">
        <w:rPr>
          <w:rFonts w:asciiTheme="majorBidi" w:hAnsiTheme="majorBidi" w:cstheme="majorBidi"/>
          <w:color w:val="000000" w:themeColor="text1"/>
          <w:sz w:val="20"/>
          <w:szCs w:val="20"/>
          <w:lang w:val="en-CA"/>
        </w:rPr>
        <w:t>.</w:t>
      </w:r>
      <w:r w:rsidRPr="00405385">
        <w:rPr>
          <w:rFonts w:asciiTheme="majorBidi" w:hAnsiTheme="majorBidi" w:cstheme="majorBidi"/>
          <w:color w:val="000000" w:themeColor="text1"/>
          <w:sz w:val="20"/>
          <w:szCs w:val="20"/>
          <w:lang w:val="en-CA"/>
        </w:rPr>
        <w:t xml:space="preserve"> Instead, future studies should aim </w:t>
      </w:r>
      <w:r w:rsidR="00286EBA" w:rsidRPr="00405385">
        <w:rPr>
          <w:rFonts w:asciiTheme="majorBidi" w:hAnsiTheme="majorBidi" w:cstheme="majorBidi"/>
          <w:color w:val="000000" w:themeColor="text1"/>
          <w:sz w:val="20"/>
          <w:szCs w:val="20"/>
          <w:lang w:val="en-CA"/>
        </w:rPr>
        <w:t>at</w:t>
      </w:r>
      <w:r w:rsidRPr="00405385">
        <w:rPr>
          <w:rFonts w:asciiTheme="majorBidi" w:hAnsiTheme="majorBidi" w:cstheme="majorBidi"/>
          <w:color w:val="000000" w:themeColor="text1"/>
          <w:sz w:val="20"/>
          <w:szCs w:val="20"/>
          <w:lang w:val="en-CA"/>
        </w:rPr>
        <w:t xml:space="preserve"> improving AWE program design to overcome the shortcomings of current systems and to ensure that these tools provide students with effective feedback that can help them improve their essay quality and writing outcomes even on a long-term basis. </w:t>
      </w:r>
    </w:p>
    <w:p w14:paraId="09D50C14" w14:textId="1B9E95CD" w:rsidR="00AF6578" w:rsidRPr="00405385" w:rsidRDefault="0080265E" w:rsidP="0013533B">
      <w:pPr>
        <w:pStyle w:val="Default"/>
        <w:adjustRightInd/>
        <w:spacing w:after="80" w:line="240" w:lineRule="exact"/>
        <w:jc w:val="both"/>
        <w:rPr>
          <w:rFonts w:asciiTheme="majorBidi" w:hAnsiTheme="majorBidi" w:cstheme="majorBidi"/>
          <w:color w:val="000000" w:themeColor="text1"/>
          <w:sz w:val="20"/>
          <w:szCs w:val="20"/>
          <w:lang w:val="en-CA"/>
        </w:rPr>
      </w:pPr>
      <w:r w:rsidRPr="00405385">
        <w:rPr>
          <w:rFonts w:asciiTheme="majorBidi" w:hAnsiTheme="majorBidi" w:cstheme="majorBidi"/>
          <w:color w:val="000000" w:themeColor="text1"/>
          <w:sz w:val="20"/>
          <w:szCs w:val="20"/>
          <w:lang w:val="en-CA"/>
        </w:rPr>
        <w:t xml:space="preserve">There </w:t>
      </w:r>
      <w:r w:rsidR="00286EBA" w:rsidRPr="00405385">
        <w:rPr>
          <w:rFonts w:asciiTheme="majorBidi" w:hAnsiTheme="majorBidi" w:cstheme="majorBidi"/>
          <w:color w:val="000000" w:themeColor="text1"/>
          <w:sz w:val="20"/>
          <w:szCs w:val="20"/>
          <w:lang w:val="en-CA"/>
        </w:rPr>
        <w:t>have been</w:t>
      </w:r>
      <w:r w:rsidRPr="00405385">
        <w:rPr>
          <w:rFonts w:asciiTheme="majorBidi" w:hAnsiTheme="majorBidi" w:cstheme="majorBidi"/>
          <w:color w:val="000000" w:themeColor="text1"/>
          <w:sz w:val="20"/>
          <w:szCs w:val="20"/>
          <w:lang w:val="en-CA"/>
        </w:rPr>
        <w:t xml:space="preserve"> calls from researchers to activate the dialogue box that is available in some AWE systems like </w:t>
      </w:r>
      <w:r w:rsidRPr="00405385">
        <w:rPr>
          <w:rFonts w:asciiTheme="majorBidi" w:hAnsiTheme="majorBidi" w:cstheme="majorBidi"/>
          <w:i/>
          <w:iCs/>
          <w:color w:val="000000" w:themeColor="text1"/>
          <w:sz w:val="20"/>
          <w:szCs w:val="20"/>
          <w:lang w:val="en-CA"/>
        </w:rPr>
        <w:t>Criterion</w:t>
      </w:r>
      <w:r w:rsidRPr="00405385">
        <w:rPr>
          <w:rFonts w:asciiTheme="majorBidi" w:hAnsiTheme="majorBidi" w:cstheme="majorBidi"/>
          <w:color w:val="000000" w:themeColor="text1"/>
          <w:sz w:val="20"/>
          <w:szCs w:val="20"/>
          <w:lang w:val="en-CA"/>
        </w:rPr>
        <w:t xml:space="preserve"> to overcome the lack of dialogic features of automated feedback. This feature can allow for negotiation and interaction between students and teachers </w:t>
      </w:r>
      <w:r w:rsidR="00286EBA" w:rsidRPr="00405385">
        <w:rPr>
          <w:rFonts w:asciiTheme="majorBidi" w:hAnsiTheme="majorBidi" w:cstheme="majorBidi"/>
          <w:color w:val="000000" w:themeColor="text1"/>
          <w:sz w:val="20"/>
          <w:szCs w:val="20"/>
          <w:lang w:val="en-CA"/>
        </w:rPr>
        <w:t xml:space="preserve">throughout </w:t>
      </w:r>
      <w:r w:rsidRPr="00405385">
        <w:rPr>
          <w:rFonts w:asciiTheme="majorBidi" w:hAnsiTheme="majorBidi" w:cstheme="majorBidi"/>
          <w:color w:val="000000" w:themeColor="text1"/>
          <w:sz w:val="20"/>
          <w:szCs w:val="20"/>
          <w:lang w:val="en-CA"/>
        </w:rPr>
        <w:t xml:space="preserve">multiple revisions. These negotiations in the dialogue box can also help researchers trace </w:t>
      </w:r>
      <w:r w:rsidR="00AF6578" w:rsidRPr="00405385">
        <w:rPr>
          <w:rFonts w:asciiTheme="majorBidi" w:hAnsiTheme="majorBidi" w:cstheme="majorBidi"/>
          <w:color w:val="000000" w:themeColor="text1"/>
          <w:sz w:val="20"/>
          <w:szCs w:val="20"/>
          <w:lang w:val="en-CA"/>
        </w:rPr>
        <w:t xml:space="preserve">the </w:t>
      </w:r>
      <w:r w:rsidRPr="00405385">
        <w:rPr>
          <w:rFonts w:asciiTheme="majorBidi" w:hAnsiTheme="majorBidi" w:cstheme="majorBidi"/>
          <w:color w:val="000000" w:themeColor="text1"/>
          <w:sz w:val="20"/>
          <w:szCs w:val="20"/>
          <w:lang w:val="en-CA"/>
        </w:rPr>
        <w:t xml:space="preserve">progress </w:t>
      </w:r>
      <w:r w:rsidR="00AF6578" w:rsidRPr="00405385">
        <w:rPr>
          <w:rFonts w:asciiTheme="majorBidi" w:hAnsiTheme="majorBidi" w:cstheme="majorBidi"/>
          <w:color w:val="000000" w:themeColor="text1"/>
          <w:sz w:val="20"/>
          <w:szCs w:val="20"/>
          <w:lang w:val="en-CA"/>
        </w:rPr>
        <w:t xml:space="preserve">of </w:t>
      </w:r>
      <w:r w:rsidRPr="00405385">
        <w:rPr>
          <w:rFonts w:asciiTheme="majorBidi" w:hAnsiTheme="majorBidi" w:cstheme="majorBidi"/>
          <w:color w:val="000000" w:themeColor="text1"/>
          <w:sz w:val="20"/>
          <w:szCs w:val="20"/>
          <w:lang w:val="en-CA"/>
        </w:rPr>
        <w:t>negotiation</w:t>
      </w:r>
      <w:r w:rsidR="00AF6578" w:rsidRPr="00405385">
        <w:rPr>
          <w:rFonts w:asciiTheme="majorBidi" w:hAnsiTheme="majorBidi" w:cstheme="majorBidi"/>
          <w:color w:val="000000" w:themeColor="text1"/>
          <w:sz w:val="20"/>
          <w:szCs w:val="20"/>
          <w:lang w:val="en-CA"/>
        </w:rPr>
        <w:t>s</w:t>
      </w:r>
      <w:r w:rsidRPr="00405385">
        <w:rPr>
          <w:rFonts w:asciiTheme="majorBidi" w:hAnsiTheme="majorBidi" w:cstheme="majorBidi"/>
          <w:color w:val="000000" w:themeColor="text1"/>
          <w:sz w:val="20"/>
          <w:szCs w:val="20"/>
          <w:lang w:val="en-CA"/>
        </w:rPr>
        <w:t xml:space="preserve"> and evaluate the quality of collaboration between teachers and students and its impact on writing progress (Mehrabi-Yadi, 2018). </w:t>
      </w:r>
    </w:p>
    <w:p w14:paraId="55E8CA84" w14:textId="63DFCAE2" w:rsidR="00EE6462" w:rsidRPr="00405385" w:rsidRDefault="0080265E" w:rsidP="0013533B">
      <w:pPr>
        <w:pStyle w:val="Default"/>
        <w:adjustRightInd/>
        <w:spacing w:after="80" w:line="240" w:lineRule="exact"/>
        <w:jc w:val="both"/>
        <w:rPr>
          <w:rFonts w:asciiTheme="majorBidi" w:hAnsiTheme="majorBidi" w:cstheme="majorBidi"/>
          <w:color w:val="000000" w:themeColor="text1"/>
          <w:sz w:val="20"/>
          <w:szCs w:val="20"/>
          <w:lang w:val="en-CA"/>
        </w:rPr>
      </w:pPr>
      <w:r w:rsidRPr="00405385">
        <w:rPr>
          <w:rFonts w:asciiTheme="majorBidi" w:hAnsiTheme="majorBidi" w:cstheme="majorBidi"/>
          <w:color w:val="000000" w:themeColor="text1"/>
          <w:sz w:val="20"/>
          <w:szCs w:val="20"/>
          <w:lang w:val="en-CA"/>
        </w:rPr>
        <w:t xml:space="preserve">Some researchers strongly recommend integrating insights from applied linguistics and computer technology to design AWE systems that are informed by language assessment and learning theories, </w:t>
      </w:r>
      <w:proofErr w:type="gramStart"/>
      <w:r w:rsidRPr="00405385">
        <w:rPr>
          <w:rFonts w:asciiTheme="majorBidi" w:hAnsiTheme="majorBidi" w:cstheme="majorBidi"/>
          <w:color w:val="000000" w:themeColor="text1"/>
          <w:sz w:val="20"/>
          <w:szCs w:val="20"/>
          <w:lang w:val="en-CA"/>
        </w:rPr>
        <w:t>pedagogies</w:t>
      </w:r>
      <w:proofErr w:type="gramEnd"/>
      <w:r w:rsidRPr="00405385">
        <w:rPr>
          <w:rFonts w:asciiTheme="majorBidi" w:hAnsiTheme="majorBidi" w:cstheme="majorBidi"/>
          <w:color w:val="000000" w:themeColor="text1"/>
          <w:sz w:val="20"/>
          <w:szCs w:val="20"/>
          <w:lang w:val="en-CA"/>
        </w:rPr>
        <w:t xml:space="preserve"> and practices. It has been argued that if these two fields continue to work separately, benefits for students and learning w</w:t>
      </w:r>
      <w:r w:rsidR="00AF6578" w:rsidRPr="00405385">
        <w:rPr>
          <w:rFonts w:asciiTheme="majorBidi" w:hAnsiTheme="majorBidi" w:cstheme="majorBidi"/>
          <w:color w:val="000000" w:themeColor="text1"/>
          <w:sz w:val="20"/>
          <w:szCs w:val="20"/>
          <w:lang w:val="en-CA"/>
        </w:rPr>
        <w:t>ill</w:t>
      </w:r>
      <w:r w:rsidRPr="00405385">
        <w:rPr>
          <w:rFonts w:asciiTheme="majorBidi" w:hAnsiTheme="majorBidi" w:cstheme="majorBidi"/>
          <w:color w:val="000000" w:themeColor="text1"/>
          <w:sz w:val="20"/>
          <w:szCs w:val="20"/>
          <w:lang w:val="en-CA"/>
        </w:rPr>
        <w:t xml:space="preserve"> </w:t>
      </w:r>
      <w:r w:rsidR="00AF6578" w:rsidRPr="00405385">
        <w:rPr>
          <w:rFonts w:asciiTheme="majorBidi" w:hAnsiTheme="majorBidi" w:cstheme="majorBidi"/>
          <w:color w:val="000000" w:themeColor="text1"/>
          <w:sz w:val="20"/>
          <w:szCs w:val="20"/>
          <w:lang w:val="en-CA"/>
        </w:rPr>
        <w:t xml:space="preserve">remain </w:t>
      </w:r>
      <w:r w:rsidRPr="00405385">
        <w:rPr>
          <w:rFonts w:asciiTheme="majorBidi" w:hAnsiTheme="majorBidi" w:cstheme="majorBidi"/>
          <w:color w:val="000000" w:themeColor="text1"/>
          <w:sz w:val="20"/>
          <w:szCs w:val="20"/>
          <w:lang w:val="en-CA"/>
        </w:rPr>
        <w:t xml:space="preserve">limited (Xi, </w:t>
      </w:r>
      <w:r w:rsidRPr="00405385">
        <w:rPr>
          <w:rFonts w:asciiTheme="majorBidi" w:hAnsiTheme="majorBidi" w:cstheme="majorBidi"/>
          <w:color w:val="000000" w:themeColor="text1"/>
          <w:sz w:val="20"/>
          <w:szCs w:val="20"/>
          <w:lang w:val="en-CA"/>
        </w:rPr>
        <w:lastRenderedPageBreak/>
        <w:t>2010). Other researchers have suggested integrating current AWE systems with other kinds of support like games and tutorials (</w:t>
      </w:r>
      <w:r w:rsidR="00AF6578" w:rsidRPr="00405385">
        <w:rPr>
          <w:rFonts w:asciiTheme="majorBidi" w:hAnsiTheme="majorBidi" w:cstheme="majorBidi"/>
          <w:color w:val="000000" w:themeColor="text1"/>
          <w:sz w:val="20"/>
          <w:szCs w:val="20"/>
          <w:lang w:val="en-CA"/>
        </w:rPr>
        <w:t xml:space="preserve">e.g., </w:t>
      </w:r>
      <w:r w:rsidRPr="00405385">
        <w:rPr>
          <w:rFonts w:asciiTheme="majorBidi" w:hAnsiTheme="majorBidi" w:cstheme="majorBidi"/>
          <w:color w:val="000000" w:themeColor="text1"/>
          <w:sz w:val="20"/>
          <w:szCs w:val="20"/>
          <w:lang w:val="en-CA"/>
        </w:rPr>
        <w:t>Writing Pal), classroom instructional practices, and teacher intervention to overcome the shortcomings and limitations of the current systems. Until AWE systems develop, teachers can rely on these resources to fill this gap (Wang et al., 2020).</w:t>
      </w:r>
    </w:p>
    <w:p w14:paraId="54EE3341" w14:textId="685CD5BB" w:rsidR="00EE6462" w:rsidRPr="00405385" w:rsidRDefault="00995688" w:rsidP="0013533B">
      <w:pPr>
        <w:pStyle w:val="Default"/>
        <w:adjustRightInd/>
        <w:spacing w:after="80" w:line="240" w:lineRule="exact"/>
        <w:ind w:left="402" w:hangingChars="200" w:hanging="402"/>
        <w:jc w:val="both"/>
        <w:rPr>
          <w:rFonts w:asciiTheme="majorBidi" w:hAnsiTheme="majorBidi" w:cstheme="majorBidi"/>
          <w:b/>
          <w:bCs/>
          <w:sz w:val="20"/>
          <w:szCs w:val="20"/>
          <w:lang w:val="en-CA"/>
        </w:rPr>
      </w:pPr>
      <w:r w:rsidRPr="00405385">
        <w:rPr>
          <w:rFonts w:asciiTheme="majorBidi" w:hAnsiTheme="majorBidi" w:cstheme="majorBidi"/>
          <w:b/>
          <w:bCs/>
          <w:color w:val="000000" w:themeColor="text1"/>
          <w:sz w:val="20"/>
          <w:szCs w:val="20"/>
          <w:lang w:val="en-CA"/>
        </w:rPr>
        <w:t>References</w:t>
      </w:r>
    </w:p>
    <w:bookmarkEnd w:id="1"/>
    <w:p w14:paraId="7A82B195" w14:textId="684B3272" w:rsidR="0013533B" w:rsidRPr="00A86760" w:rsidRDefault="0013533B" w:rsidP="0013533B">
      <w:pPr>
        <w:pStyle w:val="Default"/>
        <w:adjustRightInd/>
        <w:spacing w:after="80" w:line="240" w:lineRule="exact"/>
        <w:ind w:left="400" w:hangingChars="200" w:hanging="400"/>
        <w:jc w:val="both"/>
        <w:rPr>
          <w:rFonts w:asciiTheme="majorBidi" w:eastAsia="Times New Roman" w:hAnsiTheme="majorBidi" w:cstheme="majorBidi"/>
          <w:color w:val="auto"/>
          <w:sz w:val="20"/>
          <w:szCs w:val="20"/>
        </w:rPr>
      </w:pPr>
      <w:proofErr w:type="spellStart"/>
      <w:r w:rsidRPr="00867E0F">
        <w:rPr>
          <w:rFonts w:asciiTheme="majorBidi" w:eastAsia="Times New Roman" w:hAnsiTheme="majorBidi" w:cstheme="majorBidi"/>
          <w:color w:val="auto"/>
          <w:sz w:val="20"/>
          <w:szCs w:val="20"/>
        </w:rPr>
        <w:t>Bitchener</w:t>
      </w:r>
      <w:proofErr w:type="spellEnd"/>
      <w:r w:rsidRPr="00867E0F">
        <w:rPr>
          <w:rFonts w:asciiTheme="majorBidi" w:eastAsia="Times New Roman" w:hAnsiTheme="majorBidi" w:cstheme="majorBidi"/>
          <w:color w:val="auto"/>
          <w:sz w:val="20"/>
          <w:szCs w:val="20"/>
        </w:rPr>
        <w:t xml:space="preserve">, J., </w:t>
      </w:r>
      <w:r>
        <w:rPr>
          <w:rFonts w:asciiTheme="majorBidi" w:eastAsia="Times New Roman" w:hAnsiTheme="majorBidi" w:cstheme="majorBidi"/>
          <w:color w:val="auto"/>
          <w:sz w:val="20"/>
          <w:szCs w:val="20"/>
        </w:rPr>
        <w:t>&amp;</w:t>
      </w:r>
      <w:r w:rsidRPr="00867E0F">
        <w:rPr>
          <w:rFonts w:asciiTheme="majorBidi" w:eastAsia="Times New Roman" w:hAnsiTheme="majorBidi" w:cstheme="majorBidi"/>
          <w:color w:val="auto"/>
          <w:sz w:val="20"/>
          <w:szCs w:val="20"/>
        </w:rPr>
        <w:t xml:space="preserve"> Ferris, D. (2012). </w:t>
      </w:r>
      <w:r w:rsidRPr="00867E0F">
        <w:rPr>
          <w:rFonts w:asciiTheme="majorBidi" w:eastAsia="Times New Roman" w:hAnsiTheme="majorBidi" w:cstheme="majorBidi"/>
          <w:i/>
          <w:iCs/>
          <w:color w:val="auto"/>
          <w:sz w:val="20"/>
          <w:szCs w:val="20"/>
        </w:rPr>
        <w:t>Written corrective feedback in second language acquisition and writing</w:t>
      </w:r>
      <w:r w:rsidRPr="00867E0F">
        <w:rPr>
          <w:rFonts w:asciiTheme="majorBidi" w:eastAsia="Times New Roman" w:hAnsiTheme="majorBidi" w:cstheme="majorBidi"/>
          <w:color w:val="auto"/>
          <w:sz w:val="20"/>
          <w:szCs w:val="20"/>
        </w:rPr>
        <w:t>.</w:t>
      </w:r>
      <w:r>
        <w:rPr>
          <w:rFonts w:asciiTheme="majorBidi" w:eastAsia="Times New Roman" w:hAnsiTheme="majorBidi" w:cstheme="majorBidi"/>
          <w:color w:val="auto"/>
          <w:sz w:val="20"/>
          <w:szCs w:val="20"/>
        </w:rPr>
        <w:t xml:space="preserve"> </w:t>
      </w:r>
      <w:r w:rsidRPr="00867E0F">
        <w:rPr>
          <w:rFonts w:asciiTheme="majorBidi" w:eastAsia="Times New Roman" w:hAnsiTheme="majorBidi" w:cstheme="majorBidi"/>
          <w:color w:val="auto"/>
          <w:sz w:val="20"/>
          <w:szCs w:val="20"/>
        </w:rPr>
        <w:t>Routledge.</w:t>
      </w:r>
      <w:r w:rsidR="000459EB">
        <w:rPr>
          <w:rFonts w:asciiTheme="majorBidi" w:eastAsia="Times New Roman" w:hAnsiTheme="majorBidi" w:cstheme="majorBidi"/>
          <w:color w:val="auto"/>
          <w:sz w:val="20"/>
          <w:szCs w:val="20"/>
        </w:rPr>
        <w:t xml:space="preserve"> </w:t>
      </w:r>
      <w:r w:rsidR="000459EB" w:rsidRPr="000459EB">
        <w:rPr>
          <w:rFonts w:asciiTheme="majorBidi" w:eastAsia="Times New Roman" w:hAnsiTheme="majorBidi" w:cstheme="majorBidi"/>
          <w:color w:val="auto"/>
          <w:sz w:val="20"/>
          <w:szCs w:val="20"/>
        </w:rPr>
        <w:t>https://doi.org/10.4324/9780203832400</w:t>
      </w:r>
    </w:p>
    <w:p w14:paraId="02E3A0E3" w14:textId="6BED7EBE" w:rsidR="0013533B" w:rsidRDefault="0013533B" w:rsidP="0013533B">
      <w:pPr>
        <w:autoSpaceDE w:val="0"/>
        <w:autoSpaceDN w:val="0"/>
        <w:spacing w:after="80" w:line="240" w:lineRule="exact"/>
        <w:ind w:left="400" w:hangingChars="200" w:hanging="400"/>
        <w:jc w:val="both"/>
        <w:rPr>
          <w:rFonts w:asciiTheme="majorBidi" w:hAnsiTheme="majorBidi" w:cstheme="majorBidi"/>
          <w:sz w:val="20"/>
          <w:szCs w:val="20"/>
        </w:rPr>
      </w:pPr>
      <w:r w:rsidRPr="00A77DE8">
        <w:rPr>
          <w:rFonts w:asciiTheme="majorBidi" w:hAnsiTheme="majorBidi" w:cstheme="majorBidi"/>
          <w:sz w:val="20"/>
          <w:szCs w:val="20"/>
        </w:rPr>
        <w:t xml:space="preserve">Chen, C.-F. E., &amp; Cheng, W.-Y. E. C. (2008). Beyond the design of automated writing evaluation: Pedagogical practices and perceived learning effectiveness in EFL writing classes. </w:t>
      </w:r>
      <w:r w:rsidRPr="00E059BC">
        <w:rPr>
          <w:rFonts w:asciiTheme="majorBidi" w:hAnsiTheme="majorBidi" w:cstheme="majorBidi"/>
          <w:i/>
          <w:iCs/>
          <w:sz w:val="20"/>
          <w:szCs w:val="20"/>
        </w:rPr>
        <w:t>Language Learning &amp; Technology, 12</w:t>
      </w:r>
      <w:r w:rsidRPr="00A77DE8">
        <w:rPr>
          <w:rFonts w:asciiTheme="majorBidi" w:hAnsiTheme="majorBidi" w:cstheme="majorBidi"/>
          <w:sz w:val="20"/>
          <w:szCs w:val="20"/>
        </w:rPr>
        <w:t>(2), 94</w:t>
      </w:r>
      <w:r>
        <w:rPr>
          <w:rFonts w:asciiTheme="majorBidi" w:hAnsiTheme="majorBidi" w:cstheme="majorBidi"/>
          <w:sz w:val="20"/>
          <w:szCs w:val="20"/>
        </w:rPr>
        <w:t>-</w:t>
      </w:r>
      <w:r w:rsidRPr="00A77DE8">
        <w:rPr>
          <w:rFonts w:asciiTheme="majorBidi" w:hAnsiTheme="majorBidi" w:cstheme="majorBidi"/>
          <w:sz w:val="20"/>
          <w:szCs w:val="20"/>
        </w:rPr>
        <w:t>112.</w:t>
      </w:r>
    </w:p>
    <w:p w14:paraId="719FCC66" w14:textId="77777777" w:rsidR="0013533B" w:rsidRDefault="0013533B" w:rsidP="0013533B">
      <w:pPr>
        <w:autoSpaceDE w:val="0"/>
        <w:autoSpaceDN w:val="0"/>
        <w:spacing w:after="80" w:line="240" w:lineRule="exact"/>
        <w:ind w:left="400" w:hangingChars="200" w:hanging="400"/>
        <w:jc w:val="both"/>
        <w:rPr>
          <w:rFonts w:asciiTheme="majorBidi" w:hAnsiTheme="majorBidi" w:cstheme="majorBidi"/>
          <w:sz w:val="20"/>
          <w:szCs w:val="20"/>
        </w:rPr>
      </w:pPr>
      <w:r w:rsidRPr="00A86760">
        <w:rPr>
          <w:rFonts w:asciiTheme="majorBidi" w:hAnsiTheme="majorBidi" w:cstheme="majorBidi"/>
          <w:sz w:val="20"/>
          <w:szCs w:val="20"/>
        </w:rPr>
        <w:t>Cheng, G. (2017). The impact of online automated feedback on students’ reflective journal writing in an EFL course.</w:t>
      </w:r>
      <w:r>
        <w:rPr>
          <w:rFonts w:asciiTheme="majorBidi" w:hAnsiTheme="majorBidi" w:cstheme="majorBidi"/>
          <w:sz w:val="20"/>
          <w:szCs w:val="20"/>
        </w:rPr>
        <w:t xml:space="preserve"> </w:t>
      </w:r>
      <w:r w:rsidRPr="00A86760">
        <w:rPr>
          <w:rFonts w:asciiTheme="majorBidi" w:hAnsiTheme="majorBidi" w:cstheme="majorBidi"/>
          <w:i/>
          <w:iCs/>
          <w:sz w:val="20"/>
          <w:szCs w:val="20"/>
        </w:rPr>
        <w:t>The Internet and Higher Education,</w:t>
      </w:r>
      <w:r>
        <w:rPr>
          <w:rFonts w:asciiTheme="majorBidi" w:hAnsiTheme="majorBidi" w:cstheme="majorBidi"/>
          <w:i/>
          <w:iCs/>
          <w:sz w:val="20"/>
          <w:szCs w:val="20"/>
        </w:rPr>
        <w:t xml:space="preserve"> </w:t>
      </w:r>
      <w:r w:rsidRPr="00A86760">
        <w:rPr>
          <w:rFonts w:asciiTheme="majorBidi" w:hAnsiTheme="majorBidi" w:cstheme="majorBidi"/>
          <w:i/>
          <w:iCs/>
          <w:sz w:val="20"/>
          <w:szCs w:val="20"/>
        </w:rPr>
        <w:t>34</w:t>
      </w:r>
      <w:r w:rsidRPr="0013533B">
        <w:rPr>
          <w:rFonts w:asciiTheme="majorBidi" w:hAnsiTheme="majorBidi" w:cstheme="majorBidi"/>
          <w:sz w:val="20"/>
          <w:szCs w:val="20"/>
        </w:rPr>
        <w:t xml:space="preserve">, </w:t>
      </w:r>
      <w:r w:rsidRPr="00A86760">
        <w:rPr>
          <w:rFonts w:asciiTheme="majorBidi" w:hAnsiTheme="majorBidi" w:cstheme="majorBidi"/>
          <w:sz w:val="20"/>
          <w:szCs w:val="20"/>
        </w:rPr>
        <w:t>18</w:t>
      </w:r>
      <w:r>
        <w:rPr>
          <w:rFonts w:asciiTheme="majorBidi" w:hAnsiTheme="majorBidi" w:cstheme="majorBidi"/>
          <w:sz w:val="20"/>
          <w:szCs w:val="20"/>
        </w:rPr>
        <w:t>-</w:t>
      </w:r>
      <w:r w:rsidRPr="00A86760">
        <w:rPr>
          <w:rFonts w:asciiTheme="majorBidi" w:hAnsiTheme="majorBidi" w:cstheme="majorBidi"/>
          <w:sz w:val="20"/>
          <w:szCs w:val="20"/>
        </w:rPr>
        <w:t>27. https://doi.org/10.1016/j.iheduc.2017.04.002</w:t>
      </w:r>
    </w:p>
    <w:p w14:paraId="1A715E25" w14:textId="1007FFBC" w:rsidR="0013533B" w:rsidRDefault="0013533B" w:rsidP="0013533B">
      <w:pPr>
        <w:spacing w:after="80" w:line="240" w:lineRule="exact"/>
        <w:ind w:left="400" w:hangingChars="200" w:hanging="400"/>
        <w:jc w:val="both"/>
        <w:rPr>
          <w:rFonts w:asciiTheme="majorBidi" w:hAnsiTheme="majorBidi" w:cstheme="majorBidi"/>
          <w:sz w:val="20"/>
          <w:szCs w:val="20"/>
        </w:rPr>
      </w:pPr>
      <w:proofErr w:type="spellStart"/>
      <w:r w:rsidRPr="008E7CF2">
        <w:rPr>
          <w:rFonts w:asciiTheme="majorBidi" w:hAnsiTheme="majorBidi" w:cstheme="majorBidi"/>
          <w:sz w:val="20"/>
          <w:szCs w:val="20"/>
        </w:rPr>
        <w:t>Crusan</w:t>
      </w:r>
      <w:proofErr w:type="spellEnd"/>
      <w:r w:rsidRPr="008E7CF2">
        <w:rPr>
          <w:rFonts w:asciiTheme="majorBidi" w:hAnsiTheme="majorBidi" w:cstheme="majorBidi"/>
          <w:sz w:val="20"/>
          <w:szCs w:val="20"/>
        </w:rPr>
        <w:t xml:space="preserve">, D., </w:t>
      </w:r>
      <w:proofErr w:type="spellStart"/>
      <w:r w:rsidRPr="008E7CF2">
        <w:rPr>
          <w:rFonts w:asciiTheme="majorBidi" w:hAnsiTheme="majorBidi" w:cstheme="majorBidi"/>
          <w:sz w:val="20"/>
          <w:szCs w:val="20"/>
        </w:rPr>
        <w:t>Plakans</w:t>
      </w:r>
      <w:proofErr w:type="spellEnd"/>
      <w:r w:rsidRPr="008E7CF2">
        <w:rPr>
          <w:rFonts w:asciiTheme="majorBidi" w:hAnsiTheme="majorBidi" w:cstheme="majorBidi"/>
          <w:sz w:val="20"/>
          <w:szCs w:val="20"/>
        </w:rPr>
        <w:t xml:space="preserve">, L., &amp; </w:t>
      </w:r>
      <w:proofErr w:type="spellStart"/>
      <w:r w:rsidRPr="008E7CF2">
        <w:rPr>
          <w:rFonts w:asciiTheme="majorBidi" w:hAnsiTheme="majorBidi" w:cstheme="majorBidi"/>
          <w:sz w:val="20"/>
          <w:szCs w:val="20"/>
        </w:rPr>
        <w:t>Gebril</w:t>
      </w:r>
      <w:proofErr w:type="spellEnd"/>
      <w:r w:rsidRPr="008E7CF2">
        <w:rPr>
          <w:rFonts w:asciiTheme="majorBidi" w:hAnsiTheme="majorBidi" w:cstheme="majorBidi"/>
          <w:sz w:val="20"/>
          <w:szCs w:val="20"/>
        </w:rPr>
        <w:t>, A. (2016). Writing assessment literacy: Surveying second language teachers’ knowledge, beliefs, and practices.</w:t>
      </w:r>
      <w:r>
        <w:rPr>
          <w:rFonts w:asciiTheme="majorBidi" w:hAnsiTheme="majorBidi" w:cstheme="majorBidi"/>
          <w:sz w:val="20"/>
          <w:szCs w:val="20"/>
        </w:rPr>
        <w:t xml:space="preserve"> </w:t>
      </w:r>
      <w:r w:rsidRPr="008E7CF2">
        <w:rPr>
          <w:rFonts w:asciiTheme="majorBidi" w:hAnsiTheme="majorBidi" w:cstheme="majorBidi"/>
          <w:i/>
          <w:iCs/>
          <w:sz w:val="20"/>
          <w:szCs w:val="20"/>
        </w:rPr>
        <w:t>Assessing Writing,</w:t>
      </w:r>
      <w:r>
        <w:rPr>
          <w:rFonts w:asciiTheme="majorBidi" w:hAnsiTheme="majorBidi" w:cstheme="majorBidi"/>
          <w:i/>
          <w:iCs/>
          <w:sz w:val="20"/>
          <w:szCs w:val="20"/>
        </w:rPr>
        <w:t xml:space="preserve"> </w:t>
      </w:r>
      <w:r w:rsidRPr="008E7CF2">
        <w:rPr>
          <w:rFonts w:asciiTheme="majorBidi" w:hAnsiTheme="majorBidi" w:cstheme="majorBidi"/>
          <w:i/>
          <w:iCs/>
          <w:sz w:val="20"/>
          <w:szCs w:val="20"/>
        </w:rPr>
        <w:t>28</w:t>
      </w:r>
      <w:r w:rsidRPr="0013533B">
        <w:rPr>
          <w:rFonts w:asciiTheme="majorBidi" w:hAnsiTheme="majorBidi" w:cstheme="majorBidi"/>
          <w:sz w:val="20"/>
          <w:szCs w:val="20"/>
        </w:rPr>
        <w:t>,</w:t>
      </w:r>
      <w:r w:rsidRPr="008E7CF2">
        <w:rPr>
          <w:rFonts w:asciiTheme="majorBidi" w:hAnsiTheme="majorBidi" w:cstheme="majorBidi"/>
          <w:sz w:val="20"/>
          <w:szCs w:val="20"/>
        </w:rPr>
        <w:t xml:space="preserve"> 43</w:t>
      </w:r>
      <w:r>
        <w:rPr>
          <w:rFonts w:asciiTheme="majorBidi" w:hAnsiTheme="majorBidi" w:cstheme="majorBidi"/>
          <w:sz w:val="20"/>
          <w:szCs w:val="20"/>
        </w:rPr>
        <w:t>-</w:t>
      </w:r>
      <w:r w:rsidRPr="008E7CF2">
        <w:rPr>
          <w:rFonts w:asciiTheme="majorBidi" w:hAnsiTheme="majorBidi" w:cstheme="majorBidi"/>
          <w:sz w:val="20"/>
          <w:szCs w:val="20"/>
        </w:rPr>
        <w:t xml:space="preserve">56. </w:t>
      </w:r>
      <w:r w:rsidR="000459EB" w:rsidRPr="000459EB">
        <w:rPr>
          <w:rFonts w:asciiTheme="majorBidi" w:hAnsiTheme="majorBidi" w:cstheme="majorBidi"/>
          <w:sz w:val="20"/>
          <w:szCs w:val="20"/>
        </w:rPr>
        <w:t>https://doi.org/10.1016/j.asw.2016.03.001</w:t>
      </w:r>
    </w:p>
    <w:p w14:paraId="0A356A04" w14:textId="36E47E38" w:rsidR="0013533B" w:rsidRPr="00522807" w:rsidRDefault="0013533B" w:rsidP="0013533B">
      <w:pPr>
        <w:spacing w:after="80" w:line="240" w:lineRule="exact"/>
        <w:ind w:left="400" w:hangingChars="200" w:hanging="400"/>
        <w:jc w:val="both"/>
        <w:rPr>
          <w:rFonts w:asciiTheme="majorBidi" w:eastAsiaTheme="minorHAnsi" w:hAnsiTheme="majorBidi" w:cstheme="majorBidi"/>
          <w:color w:val="000000"/>
          <w:sz w:val="20"/>
          <w:szCs w:val="20"/>
        </w:rPr>
      </w:pPr>
      <w:r w:rsidRPr="00071D06">
        <w:rPr>
          <w:rFonts w:asciiTheme="majorBidi" w:eastAsiaTheme="minorHAnsi" w:hAnsiTheme="majorBidi" w:cstheme="majorBidi"/>
          <w:color w:val="000000"/>
          <w:sz w:val="20"/>
          <w:szCs w:val="20"/>
        </w:rPr>
        <w:t>Ellis, R. (2008). A typology of written corrective feedback types.</w:t>
      </w:r>
      <w:r>
        <w:rPr>
          <w:rFonts w:asciiTheme="majorBidi" w:eastAsiaTheme="minorHAnsi" w:hAnsiTheme="majorBidi" w:cstheme="majorBidi"/>
          <w:color w:val="000000"/>
          <w:sz w:val="20"/>
          <w:szCs w:val="20"/>
        </w:rPr>
        <w:t xml:space="preserve"> </w:t>
      </w:r>
      <w:r w:rsidRPr="00071D06">
        <w:rPr>
          <w:rFonts w:asciiTheme="majorBidi" w:eastAsiaTheme="minorHAnsi" w:hAnsiTheme="majorBidi" w:cstheme="majorBidi"/>
          <w:i/>
          <w:iCs/>
          <w:color w:val="000000"/>
          <w:sz w:val="20"/>
          <w:szCs w:val="20"/>
        </w:rPr>
        <w:t>ELT Journal,</w:t>
      </w:r>
      <w:r>
        <w:rPr>
          <w:rFonts w:asciiTheme="majorBidi" w:eastAsiaTheme="minorHAnsi" w:hAnsiTheme="majorBidi" w:cstheme="majorBidi"/>
          <w:i/>
          <w:iCs/>
          <w:color w:val="000000"/>
          <w:sz w:val="20"/>
          <w:szCs w:val="20"/>
        </w:rPr>
        <w:t xml:space="preserve"> </w:t>
      </w:r>
      <w:r w:rsidRPr="00071D06">
        <w:rPr>
          <w:rFonts w:asciiTheme="majorBidi" w:eastAsiaTheme="minorHAnsi" w:hAnsiTheme="majorBidi" w:cstheme="majorBidi"/>
          <w:i/>
          <w:iCs/>
          <w:color w:val="000000"/>
          <w:sz w:val="20"/>
          <w:szCs w:val="20"/>
        </w:rPr>
        <w:t>63</w:t>
      </w:r>
      <w:r w:rsidRPr="00071D06">
        <w:rPr>
          <w:rFonts w:asciiTheme="majorBidi" w:eastAsiaTheme="minorHAnsi" w:hAnsiTheme="majorBidi" w:cstheme="majorBidi"/>
          <w:color w:val="000000"/>
          <w:sz w:val="20"/>
          <w:szCs w:val="20"/>
        </w:rPr>
        <w:t>(2), 97</w:t>
      </w:r>
      <w:r>
        <w:rPr>
          <w:rFonts w:asciiTheme="majorBidi" w:eastAsiaTheme="minorHAnsi" w:hAnsiTheme="majorBidi" w:cstheme="majorBidi"/>
          <w:color w:val="000000"/>
          <w:sz w:val="20"/>
          <w:szCs w:val="20"/>
        </w:rPr>
        <w:t>-</w:t>
      </w:r>
      <w:r w:rsidRPr="00071D06">
        <w:rPr>
          <w:rFonts w:asciiTheme="majorBidi" w:eastAsiaTheme="minorHAnsi" w:hAnsiTheme="majorBidi" w:cstheme="majorBidi"/>
          <w:color w:val="000000"/>
          <w:sz w:val="20"/>
          <w:szCs w:val="20"/>
        </w:rPr>
        <w:t xml:space="preserve">107. </w:t>
      </w:r>
      <w:r w:rsidR="000459EB" w:rsidRPr="000459EB">
        <w:rPr>
          <w:rFonts w:asciiTheme="majorBidi" w:eastAsiaTheme="minorHAnsi" w:hAnsiTheme="majorBidi" w:cstheme="majorBidi"/>
          <w:color w:val="000000"/>
          <w:sz w:val="20"/>
          <w:szCs w:val="20"/>
        </w:rPr>
        <w:t>https://doi.org/10.1093/elt/ccn023</w:t>
      </w:r>
    </w:p>
    <w:p w14:paraId="3E30D440" w14:textId="5DAF1822" w:rsidR="0013533B" w:rsidRPr="00A6666D" w:rsidRDefault="0013533B" w:rsidP="0013533B">
      <w:pPr>
        <w:pStyle w:val="Default"/>
        <w:adjustRightInd/>
        <w:spacing w:after="80" w:line="240" w:lineRule="exact"/>
        <w:ind w:left="400" w:hangingChars="200" w:hanging="400"/>
        <w:jc w:val="both"/>
        <w:rPr>
          <w:rFonts w:asciiTheme="majorBidi" w:hAnsiTheme="majorBidi" w:cstheme="majorBidi"/>
          <w:sz w:val="20"/>
          <w:szCs w:val="20"/>
        </w:rPr>
      </w:pPr>
      <w:r w:rsidRPr="00386002">
        <w:rPr>
          <w:rFonts w:asciiTheme="majorBidi" w:hAnsiTheme="majorBidi" w:cstheme="majorBidi"/>
          <w:sz w:val="20"/>
          <w:szCs w:val="20"/>
        </w:rPr>
        <w:t>Ferris, D. R. (2012). Written corrective feedback in second language acquisition and writing studies.</w:t>
      </w:r>
      <w:r>
        <w:rPr>
          <w:rFonts w:asciiTheme="majorBidi" w:hAnsiTheme="majorBidi" w:cstheme="majorBidi"/>
          <w:sz w:val="20"/>
          <w:szCs w:val="20"/>
        </w:rPr>
        <w:t xml:space="preserve"> </w:t>
      </w:r>
      <w:r w:rsidRPr="00987AE4">
        <w:rPr>
          <w:rFonts w:asciiTheme="majorBidi" w:hAnsiTheme="majorBidi" w:cstheme="majorBidi"/>
          <w:i/>
          <w:iCs/>
          <w:sz w:val="20"/>
          <w:szCs w:val="20"/>
        </w:rPr>
        <w:t>Language Teaching,</w:t>
      </w:r>
      <w:r>
        <w:rPr>
          <w:rFonts w:asciiTheme="majorBidi" w:hAnsiTheme="majorBidi" w:cstheme="majorBidi"/>
          <w:i/>
          <w:iCs/>
          <w:sz w:val="20"/>
          <w:szCs w:val="20"/>
        </w:rPr>
        <w:t xml:space="preserve"> </w:t>
      </w:r>
      <w:r w:rsidRPr="00987AE4">
        <w:rPr>
          <w:rFonts w:asciiTheme="majorBidi" w:hAnsiTheme="majorBidi" w:cstheme="majorBidi"/>
          <w:i/>
          <w:iCs/>
          <w:sz w:val="20"/>
          <w:szCs w:val="20"/>
        </w:rPr>
        <w:t>45</w:t>
      </w:r>
      <w:r w:rsidRPr="00386002">
        <w:rPr>
          <w:rFonts w:asciiTheme="majorBidi" w:hAnsiTheme="majorBidi" w:cstheme="majorBidi"/>
          <w:sz w:val="20"/>
          <w:szCs w:val="20"/>
        </w:rPr>
        <w:t>(4), 446</w:t>
      </w:r>
      <w:r>
        <w:rPr>
          <w:rFonts w:asciiTheme="majorBidi" w:hAnsiTheme="majorBidi" w:cstheme="majorBidi"/>
          <w:sz w:val="20"/>
          <w:szCs w:val="20"/>
        </w:rPr>
        <w:t>-</w:t>
      </w:r>
      <w:r w:rsidRPr="00386002">
        <w:rPr>
          <w:rFonts w:asciiTheme="majorBidi" w:hAnsiTheme="majorBidi" w:cstheme="majorBidi"/>
          <w:sz w:val="20"/>
          <w:szCs w:val="20"/>
        </w:rPr>
        <w:t>459. https://doi.org/10.1017/s0261444812000250</w:t>
      </w:r>
    </w:p>
    <w:p w14:paraId="724B68F3" w14:textId="09185D43" w:rsidR="0013533B" w:rsidRPr="00867E0F" w:rsidRDefault="0013533B" w:rsidP="0013533B">
      <w:pPr>
        <w:pStyle w:val="Default"/>
        <w:adjustRightInd/>
        <w:spacing w:after="80" w:line="240" w:lineRule="exact"/>
        <w:ind w:left="400" w:hangingChars="200" w:hanging="400"/>
        <w:jc w:val="both"/>
        <w:rPr>
          <w:rFonts w:asciiTheme="majorBidi" w:eastAsia="Times New Roman" w:hAnsiTheme="majorBidi" w:cstheme="majorBidi"/>
          <w:color w:val="auto"/>
          <w:sz w:val="20"/>
          <w:szCs w:val="20"/>
        </w:rPr>
      </w:pPr>
      <w:r w:rsidRPr="0060517F">
        <w:rPr>
          <w:rFonts w:asciiTheme="majorBidi" w:eastAsia="Times New Roman" w:hAnsiTheme="majorBidi" w:cstheme="majorBidi"/>
          <w:color w:val="auto"/>
          <w:sz w:val="20"/>
          <w:szCs w:val="20"/>
        </w:rPr>
        <w:t>Ferris, D. R., Liu, H., Sinha, A., &amp; Senna, M. (2013). Written corrective feedback for individual L2 writers</w:t>
      </w:r>
      <w:r w:rsidRPr="0060517F">
        <w:rPr>
          <w:rFonts w:asciiTheme="majorBidi" w:eastAsia="Times New Roman" w:hAnsiTheme="majorBidi" w:cstheme="majorBidi"/>
          <w:i/>
          <w:iCs/>
          <w:color w:val="auto"/>
          <w:sz w:val="20"/>
          <w:szCs w:val="20"/>
        </w:rPr>
        <w:t>.</w:t>
      </w:r>
      <w:r>
        <w:rPr>
          <w:rFonts w:asciiTheme="majorBidi" w:eastAsia="Times New Roman" w:hAnsiTheme="majorBidi" w:cstheme="majorBidi"/>
          <w:i/>
          <w:iCs/>
          <w:color w:val="auto"/>
          <w:sz w:val="20"/>
          <w:szCs w:val="20"/>
        </w:rPr>
        <w:t xml:space="preserve"> </w:t>
      </w:r>
      <w:r w:rsidRPr="0060517F">
        <w:rPr>
          <w:rFonts w:asciiTheme="majorBidi" w:eastAsia="Times New Roman" w:hAnsiTheme="majorBidi" w:cstheme="majorBidi"/>
          <w:i/>
          <w:iCs/>
          <w:color w:val="auto"/>
          <w:sz w:val="20"/>
          <w:szCs w:val="20"/>
        </w:rPr>
        <w:t>Journal of Second Language Writing,</w:t>
      </w:r>
      <w:r>
        <w:rPr>
          <w:rFonts w:asciiTheme="majorBidi" w:eastAsia="Times New Roman" w:hAnsiTheme="majorBidi" w:cstheme="majorBidi"/>
          <w:i/>
          <w:iCs/>
          <w:color w:val="auto"/>
          <w:sz w:val="20"/>
          <w:szCs w:val="20"/>
        </w:rPr>
        <w:t xml:space="preserve"> </w:t>
      </w:r>
      <w:r w:rsidRPr="0060517F">
        <w:rPr>
          <w:rFonts w:asciiTheme="majorBidi" w:eastAsia="Times New Roman" w:hAnsiTheme="majorBidi" w:cstheme="majorBidi"/>
          <w:i/>
          <w:iCs/>
          <w:color w:val="auto"/>
          <w:sz w:val="20"/>
          <w:szCs w:val="20"/>
        </w:rPr>
        <w:t>22</w:t>
      </w:r>
      <w:r w:rsidRPr="0060517F">
        <w:rPr>
          <w:rFonts w:asciiTheme="majorBidi" w:eastAsia="Times New Roman" w:hAnsiTheme="majorBidi" w:cstheme="majorBidi"/>
          <w:color w:val="auto"/>
          <w:sz w:val="20"/>
          <w:szCs w:val="20"/>
        </w:rPr>
        <w:t>(3), 307</w:t>
      </w:r>
      <w:r>
        <w:rPr>
          <w:rFonts w:asciiTheme="majorBidi" w:eastAsia="Times New Roman" w:hAnsiTheme="majorBidi" w:cstheme="majorBidi"/>
          <w:color w:val="auto"/>
          <w:sz w:val="20"/>
          <w:szCs w:val="20"/>
        </w:rPr>
        <w:t>-</w:t>
      </w:r>
      <w:r w:rsidRPr="0060517F">
        <w:rPr>
          <w:rFonts w:asciiTheme="majorBidi" w:eastAsia="Times New Roman" w:hAnsiTheme="majorBidi" w:cstheme="majorBidi"/>
          <w:color w:val="auto"/>
          <w:sz w:val="20"/>
          <w:szCs w:val="20"/>
        </w:rPr>
        <w:t>329. https://doi.org/10.1016/j.jslw.2012.09.009</w:t>
      </w:r>
    </w:p>
    <w:p w14:paraId="520619FA" w14:textId="30A3EE44" w:rsidR="0013533B" w:rsidRPr="006D4C80" w:rsidRDefault="0013533B" w:rsidP="0013533B">
      <w:pPr>
        <w:spacing w:after="80" w:line="240" w:lineRule="exact"/>
        <w:ind w:left="400" w:hangingChars="200" w:hanging="400"/>
        <w:jc w:val="both"/>
        <w:rPr>
          <w:rFonts w:asciiTheme="majorBidi" w:eastAsiaTheme="minorHAnsi" w:hAnsiTheme="majorBidi" w:cstheme="majorBidi"/>
          <w:color w:val="000000"/>
          <w:sz w:val="20"/>
          <w:szCs w:val="20"/>
        </w:rPr>
      </w:pPr>
      <w:r w:rsidRPr="006D4C80">
        <w:rPr>
          <w:rFonts w:asciiTheme="majorBidi" w:eastAsiaTheme="minorHAnsi" w:hAnsiTheme="majorBidi" w:cstheme="majorBidi"/>
          <w:color w:val="000000"/>
          <w:sz w:val="20"/>
          <w:szCs w:val="20"/>
        </w:rPr>
        <w:t>Ferris, D., &amp; Roberts, B. (2001). Error feedback in L2 writing classes.</w:t>
      </w:r>
      <w:r w:rsidR="000459EB">
        <w:rPr>
          <w:rFonts w:asciiTheme="majorBidi" w:eastAsiaTheme="minorHAnsi" w:hAnsiTheme="majorBidi" w:cstheme="majorBidi"/>
          <w:color w:val="000000"/>
          <w:sz w:val="20"/>
          <w:szCs w:val="20"/>
        </w:rPr>
        <w:t xml:space="preserve"> </w:t>
      </w:r>
      <w:r w:rsidRPr="006D4C80">
        <w:rPr>
          <w:rFonts w:asciiTheme="majorBidi" w:eastAsiaTheme="minorHAnsi" w:hAnsiTheme="majorBidi" w:cstheme="majorBidi"/>
          <w:i/>
          <w:iCs/>
          <w:color w:val="000000"/>
          <w:sz w:val="20"/>
          <w:szCs w:val="20"/>
        </w:rPr>
        <w:t>Journal of Second Language Writing,</w:t>
      </w:r>
      <w:r w:rsidR="000459EB">
        <w:rPr>
          <w:rFonts w:asciiTheme="majorBidi" w:eastAsiaTheme="minorHAnsi" w:hAnsiTheme="majorBidi" w:cstheme="majorBidi"/>
          <w:i/>
          <w:iCs/>
          <w:color w:val="000000"/>
          <w:sz w:val="20"/>
          <w:szCs w:val="20"/>
        </w:rPr>
        <w:t xml:space="preserve"> </w:t>
      </w:r>
      <w:r w:rsidRPr="006D4C80">
        <w:rPr>
          <w:rFonts w:asciiTheme="majorBidi" w:eastAsiaTheme="minorHAnsi" w:hAnsiTheme="majorBidi" w:cstheme="majorBidi"/>
          <w:i/>
          <w:iCs/>
          <w:color w:val="000000"/>
          <w:sz w:val="20"/>
          <w:szCs w:val="20"/>
        </w:rPr>
        <w:t>10</w:t>
      </w:r>
      <w:r w:rsidRPr="006D4C80">
        <w:rPr>
          <w:rFonts w:asciiTheme="majorBidi" w:eastAsiaTheme="minorHAnsi" w:hAnsiTheme="majorBidi" w:cstheme="majorBidi"/>
          <w:color w:val="000000"/>
          <w:sz w:val="20"/>
          <w:szCs w:val="20"/>
        </w:rPr>
        <w:t>(3), 161</w:t>
      </w:r>
      <w:r w:rsidR="000459EB">
        <w:rPr>
          <w:rFonts w:asciiTheme="majorBidi" w:eastAsiaTheme="minorHAnsi" w:hAnsiTheme="majorBidi" w:cstheme="majorBidi"/>
          <w:color w:val="000000"/>
          <w:sz w:val="20"/>
          <w:szCs w:val="20"/>
        </w:rPr>
        <w:t>-</w:t>
      </w:r>
      <w:r w:rsidRPr="006D4C80">
        <w:rPr>
          <w:rFonts w:asciiTheme="majorBidi" w:eastAsiaTheme="minorHAnsi" w:hAnsiTheme="majorBidi" w:cstheme="majorBidi"/>
          <w:color w:val="000000"/>
          <w:sz w:val="20"/>
          <w:szCs w:val="20"/>
        </w:rPr>
        <w:t xml:space="preserve">184. </w:t>
      </w:r>
      <w:r w:rsidR="000459EB" w:rsidRPr="000459EB">
        <w:rPr>
          <w:rFonts w:asciiTheme="majorBidi" w:eastAsiaTheme="minorHAnsi" w:hAnsiTheme="majorBidi" w:cstheme="majorBidi"/>
          <w:color w:val="000000"/>
          <w:sz w:val="20"/>
          <w:szCs w:val="20"/>
        </w:rPr>
        <w:t>https://doi.org/10.1016/S1060-3743(01)00039-X</w:t>
      </w:r>
    </w:p>
    <w:p w14:paraId="4F1F74A5" w14:textId="4316DEE8" w:rsidR="0013533B" w:rsidRPr="00276B7F" w:rsidRDefault="0013533B" w:rsidP="0013533B">
      <w:pPr>
        <w:pStyle w:val="Default"/>
        <w:adjustRightInd/>
        <w:spacing w:after="80" w:line="240" w:lineRule="exact"/>
        <w:ind w:left="400" w:hangingChars="200" w:hanging="400"/>
        <w:jc w:val="both"/>
        <w:rPr>
          <w:rFonts w:asciiTheme="majorBidi" w:eastAsia="Times New Roman" w:hAnsiTheme="majorBidi" w:cstheme="majorBidi"/>
          <w:color w:val="auto"/>
          <w:sz w:val="20"/>
          <w:szCs w:val="20"/>
        </w:rPr>
      </w:pPr>
      <w:r w:rsidRPr="00867E0F">
        <w:rPr>
          <w:rFonts w:asciiTheme="majorBidi" w:eastAsia="Times New Roman" w:hAnsiTheme="majorBidi" w:cstheme="majorBidi"/>
          <w:color w:val="auto"/>
          <w:sz w:val="20"/>
          <w:szCs w:val="20"/>
        </w:rPr>
        <w:t>Gibbs, G.</w:t>
      </w:r>
      <w:r w:rsidR="000459EB">
        <w:rPr>
          <w:rFonts w:asciiTheme="majorBidi" w:eastAsia="Times New Roman" w:hAnsiTheme="majorBidi" w:cstheme="majorBidi"/>
          <w:color w:val="auto"/>
          <w:sz w:val="20"/>
          <w:szCs w:val="20"/>
        </w:rPr>
        <w:t>,</w:t>
      </w:r>
      <w:r w:rsidRPr="00867E0F">
        <w:rPr>
          <w:rFonts w:asciiTheme="majorBidi" w:eastAsia="Times New Roman" w:hAnsiTheme="majorBidi" w:cstheme="majorBidi"/>
          <w:color w:val="auto"/>
          <w:sz w:val="20"/>
          <w:szCs w:val="20"/>
        </w:rPr>
        <w:t xml:space="preserve"> </w:t>
      </w:r>
      <w:r w:rsidR="000459EB">
        <w:rPr>
          <w:rFonts w:asciiTheme="majorBidi" w:eastAsia="Times New Roman" w:hAnsiTheme="majorBidi" w:cstheme="majorBidi"/>
          <w:color w:val="auto"/>
          <w:sz w:val="20"/>
          <w:szCs w:val="20"/>
        </w:rPr>
        <w:t>&amp;</w:t>
      </w:r>
      <w:r w:rsidRPr="00867E0F">
        <w:rPr>
          <w:rFonts w:asciiTheme="majorBidi" w:eastAsia="Times New Roman" w:hAnsiTheme="majorBidi" w:cstheme="majorBidi"/>
          <w:color w:val="auto"/>
          <w:sz w:val="20"/>
          <w:szCs w:val="20"/>
        </w:rPr>
        <w:t xml:space="preserve"> Simpson, C. (2005). Conditions under which assessment supports students’ learning and teaching in higher education</w:t>
      </w:r>
      <w:r w:rsidR="00476876">
        <w:rPr>
          <w:rFonts w:asciiTheme="majorBidi" w:eastAsia="Times New Roman" w:hAnsiTheme="majorBidi" w:cstheme="majorBidi"/>
          <w:color w:val="auto"/>
          <w:sz w:val="20"/>
          <w:szCs w:val="20"/>
        </w:rPr>
        <w:t>.</w:t>
      </w:r>
      <w:r w:rsidRPr="00867E0F">
        <w:rPr>
          <w:rFonts w:asciiTheme="majorBidi" w:eastAsia="Times New Roman" w:hAnsiTheme="majorBidi" w:cstheme="majorBidi"/>
          <w:color w:val="auto"/>
          <w:sz w:val="20"/>
          <w:szCs w:val="20"/>
        </w:rPr>
        <w:t xml:space="preserve"> </w:t>
      </w:r>
      <w:r w:rsidRPr="00867E0F">
        <w:rPr>
          <w:rFonts w:asciiTheme="majorBidi" w:eastAsia="Times New Roman" w:hAnsiTheme="majorBidi" w:cstheme="majorBidi"/>
          <w:i/>
          <w:iCs/>
          <w:color w:val="auto"/>
          <w:sz w:val="20"/>
          <w:szCs w:val="20"/>
        </w:rPr>
        <w:t>Learning and Teaching in Higher Education, 1</w:t>
      </w:r>
      <w:r w:rsidRPr="00867E0F">
        <w:rPr>
          <w:rFonts w:asciiTheme="majorBidi" w:eastAsia="Times New Roman" w:hAnsiTheme="majorBidi" w:cstheme="majorBidi"/>
          <w:color w:val="auto"/>
          <w:sz w:val="20"/>
          <w:szCs w:val="20"/>
        </w:rPr>
        <w:t>(1), 3</w:t>
      </w:r>
      <w:r w:rsidR="000459EB">
        <w:rPr>
          <w:rFonts w:asciiTheme="majorBidi" w:eastAsia="Times New Roman" w:hAnsiTheme="majorBidi" w:cstheme="majorBidi"/>
          <w:color w:val="auto"/>
          <w:sz w:val="20"/>
          <w:szCs w:val="20"/>
        </w:rPr>
        <w:t>-</w:t>
      </w:r>
      <w:r w:rsidRPr="00867E0F">
        <w:rPr>
          <w:rFonts w:asciiTheme="majorBidi" w:eastAsia="Times New Roman" w:hAnsiTheme="majorBidi" w:cstheme="majorBidi"/>
          <w:color w:val="auto"/>
          <w:sz w:val="20"/>
          <w:szCs w:val="20"/>
        </w:rPr>
        <w:t>31.</w:t>
      </w:r>
    </w:p>
    <w:p w14:paraId="04CABC35" w14:textId="17593287" w:rsidR="0013533B" w:rsidRPr="002E1804" w:rsidRDefault="0013533B" w:rsidP="0013533B">
      <w:pPr>
        <w:pStyle w:val="Default"/>
        <w:adjustRightInd/>
        <w:spacing w:after="80" w:line="240" w:lineRule="exact"/>
        <w:ind w:left="400" w:hangingChars="200" w:hanging="400"/>
        <w:jc w:val="both"/>
        <w:rPr>
          <w:rFonts w:asciiTheme="majorBidi" w:eastAsia="Times New Roman" w:hAnsiTheme="majorBidi" w:cstheme="majorBidi"/>
          <w:color w:val="auto"/>
          <w:sz w:val="20"/>
          <w:szCs w:val="20"/>
        </w:rPr>
      </w:pPr>
      <w:r w:rsidRPr="002E1804">
        <w:rPr>
          <w:rFonts w:asciiTheme="majorBidi" w:eastAsia="Times New Roman" w:hAnsiTheme="majorBidi" w:cstheme="majorBidi"/>
          <w:color w:val="auto"/>
          <w:sz w:val="20"/>
          <w:szCs w:val="20"/>
        </w:rPr>
        <w:t xml:space="preserve">Li, J., Link, S., &amp; </w:t>
      </w:r>
      <w:proofErr w:type="spellStart"/>
      <w:r w:rsidRPr="002E1804">
        <w:rPr>
          <w:rFonts w:asciiTheme="majorBidi" w:eastAsia="Times New Roman" w:hAnsiTheme="majorBidi" w:cstheme="majorBidi"/>
          <w:color w:val="auto"/>
          <w:sz w:val="20"/>
          <w:szCs w:val="20"/>
        </w:rPr>
        <w:t>Hegelheimer</w:t>
      </w:r>
      <w:proofErr w:type="spellEnd"/>
      <w:r w:rsidRPr="002E1804">
        <w:rPr>
          <w:rFonts w:asciiTheme="majorBidi" w:eastAsia="Times New Roman" w:hAnsiTheme="majorBidi" w:cstheme="majorBidi"/>
          <w:color w:val="auto"/>
          <w:sz w:val="20"/>
          <w:szCs w:val="20"/>
        </w:rPr>
        <w:t>, V. (2015). Rethinking the role of automated writing evaluation (AWE) feedback in ESL writing instruction.</w:t>
      </w:r>
      <w:r w:rsidR="000459EB">
        <w:rPr>
          <w:rFonts w:asciiTheme="majorBidi" w:eastAsia="Times New Roman" w:hAnsiTheme="majorBidi" w:cstheme="majorBidi"/>
          <w:color w:val="auto"/>
          <w:sz w:val="20"/>
          <w:szCs w:val="20"/>
        </w:rPr>
        <w:t xml:space="preserve"> </w:t>
      </w:r>
      <w:r w:rsidRPr="002E1804">
        <w:rPr>
          <w:rFonts w:asciiTheme="majorBidi" w:eastAsia="Times New Roman" w:hAnsiTheme="majorBidi" w:cstheme="majorBidi"/>
          <w:i/>
          <w:iCs/>
          <w:color w:val="auto"/>
          <w:sz w:val="20"/>
          <w:szCs w:val="20"/>
        </w:rPr>
        <w:t>Journal of Second Language Writing,</w:t>
      </w:r>
      <w:r w:rsidR="000459EB">
        <w:rPr>
          <w:rFonts w:asciiTheme="majorBidi" w:eastAsia="Times New Roman" w:hAnsiTheme="majorBidi" w:cstheme="majorBidi"/>
          <w:i/>
          <w:iCs/>
          <w:color w:val="auto"/>
          <w:sz w:val="20"/>
          <w:szCs w:val="20"/>
        </w:rPr>
        <w:t xml:space="preserve"> </w:t>
      </w:r>
      <w:r w:rsidRPr="002E1804">
        <w:rPr>
          <w:rFonts w:asciiTheme="majorBidi" w:eastAsia="Times New Roman" w:hAnsiTheme="majorBidi" w:cstheme="majorBidi"/>
          <w:i/>
          <w:iCs/>
          <w:color w:val="auto"/>
          <w:sz w:val="20"/>
          <w:szCs w:val="20"/>
        </w:rPr>
        <w:t>27</w:t>
      </w:r>
      <w:r w:rsidRPr="002E1804">
        <w:rPr>
          <w:rFonts w:asciiTheme="majorBidi" w:eastAsia="Times New Roman" w:hAnsiTheme="majorBidi" w:cstheme="majorBidi"/>
          <w:color w:val="auto"/>
          <w:sz w:val="20"/>
          <w:szCs w:val="20"/>
        </w:rPr>
        <w:t>, 1</w:t>
      </w:r>
      <w:r w:rsidR="000459EB">
        <w:rPr>
          <w:rFonts w:asciiTheme="majorBidi" w:eastAsia="Times New Roman" w:hAnsiTheme="majorBidi" w:cstheme="majorBidi"/>
          <w:color w:val="auto"/>
          <w:sz w:val="20"/>
          <w:szCs w:val="20"/>
        </w:rPr>
        <w:t>-</w:t>
      </w:r>
      <w:r w:rsidRPr="002E1804">
        <w:rPr>
          <w:rFonts w:asciiTheme="majorBidi" w:eastAsia="Times New Roman" w:hAnsiTheme="majorBidi" w:cstheme="majorBidi"/>
          <w:color w:val="auto"/>
          <w:sz w:val="20"/>
          <w:szCs w:val="20"/>
        </w:rPr>
        <w:t xml:space="preserve">18. </w:t>
      </w:r>
      <w:r w:rsidR="000459EB" w:rsidRPr="000459EB">
        <w:rPr>
          <w:rFonts w:asciiTheme="majorBidi" w:eastAsia="Times New Roman" w:hAnsiTheme="majorBidi" w:cstheme="majorBidi"/>
          <w:color w:val="auto"/>
          <w:sz w:val="20"/>
          <w:szCs w:val="20"/>
        </w:rPr>
        <w:t>https://doi.org/10.1016/j.jslw.2014.10.004</w:t>
      </w:r>
    </w:p>
    <w:p w14:paraId="70A2DDB2" w14:textId="4F081266" w:rsidR="0013533B" w:rsidRPr="00867E0F" w:rsidRDefault="0013533B" w:rsidP="0013533B">
      <w:pPr>
        <w:autoSpaceDE w:val="0"/>
        <w:autoSpaceDN w:val="0"/>
        <w:spacing w:after="80" w:line="240" w:lineRule="exact"/>
        <w:ind w:left="400" w:hangingChars="200" w:hanging="400"/>
        <w:jc w:val="both"/>
        <w:rPr>
          <w:rFonts w:asciiTheme="majorBidi" w:hAnsiTheme="majorBidi" w:cstheme="majorBidi"/>
          <w:sz w:val="20"/>
          <w:szCs w:val="20"/>
        </w:rPr>
      </w:pPr>
      <w:r w:rsidRPr="0056267F">
        <w:rPr>
          <w:rFonts w:asciiTheme="majorBidi" w:hAnsiTheme="majorBidi" w:cstheme="majorBidi"/>
          <w:sz w:val="20"/>
          <w:szCs w:val="20"/>
          <w:lang w:val="fr-CA"/>
        </w:rPr>
        <w:t xml:space="preserve">Liu, M., Li, Y., Xu, W., &amp; Liu, L. (2017). </w:t>
      </w:r>
      <w:r w:rsidRPr="002B6BEF">
        <w:rPr>
          <w:rFonts w:asciiTheme="majorBidi" w:hAnsiTheme="majorBidi" w:cstheme="majorBidi"/>
          <w:sz w:val="20"/>
          <w:szCs w:val="20"/>
        </w:rPr>
        <w:t>Automated Essay Feedback Generation and Its Impact on Revision.</w:t>
      </w:r>
      <w:r w:rsidR="000459EB">
        <w:rPr>
          <w:rFonts w:asciiTheme="majorBidi" w:hAnsiTheme="majorBidi" w:cstheme="majorBidi"/>
          <w:sz w:val="20"/>
          <w:szCs w:val="20"/>
        </w:rPr>
        <w:t xml:space="preserve"> </w:t>
      </w:r>
      <w:r w:rsidRPr="002B6BEF">
        <w:rPr>
          <w:rFonts w:asciiTheme="majorBidi" w:hAnsiTheme="majorBidi" w:cstheme="majorBidi"/>
          <w:i/>
          <w:iCs/>
          <w:sz w:val="20"/>
          <w:szCs w:val="20"/>
        </w:rPr>
        <w:t>IEEE Transactions on Learning Technologies,</w:t>
      </w:r>
      <w:r w:rsidR="000459EB">
        <w:rPr>
          <w:rFonts w:asciiTheme="majorBidi" w:hAnsiTheme="majorBidi" w:cstheme="majorBidi"/>
          <w:i/>
          <w:iCs/>
          <w:sz w:val="20"/>
          <w:szCs w:val="20"/>
        </w:rPr>
        <w:t xml:space="preserve"> </w:t>
      </w:r>
      <w:r w:rsidRPr="002B6BEF">
        <w:rPr>
          <w:rFonts w:asciiTheme="majorBidi" w:hAnsiTheme="majorBidi" w:cstheme="majorBidi"/>
          <w:i/>
          <w:iCs/>
          <w:sz w:val="20"/>
          <w:szCs w:val="20"/>
        </w:rPr>
        <w:t>10</w:t>
      </w:r>
      <w:r w:rsidRPr="002B6BEF">
        <w:rPr>
          <w:rFonts w:asciiTheme="majorBidi" w:hAnsiTheme="majorBidi" w:cstheme="majorBidi"/>
          <w:sz w:val="20"/>
          <w:szCs w:val="20"/>
        </w:rPr>
        <w:t>(4), 502</w:t>
      </w:r>
      <w:r w:rsidR="000459EB">
        <w:rPr>
          <w:rFonts w:asciiTheme="majorBidi" w:hAnsiTheme="majorBidi" w:cstheme="majorBidi"/>
          <w:sz w:val="20"/>
          <w:szCs w:val="20"/>
        </w:rPr>
        <w:t>-</w:t>
      </w:r>
      <w:r w:rsidRPr="002B6BEF">
        <w:rPr>
          <w:rFonts w:asciiTheme="majorBidi" w:hAnsiTheme="majorBidi" w:cstheme="majorBidi"/>
          <w:sz w:val="20"/>
          <w:szCs w:val="20"/>
        </w:rPr>
        <w:t xml:space="preserve">513. </w:t>
      </w:r>
      <w:r w:rsidR="000459EB" w:rsidRPr="000459EB">
        <w:rPr>
          <w:rFonts w:asciiTheme="majorBidi" w:hAnsiTheme="majorBidi" w:cstheme="majorBidi"/>
          <w:sz w:val="20"/>
          <w:szCs w:val="20"/>
        </w:rPr>
        <w:t>https://doi.org/10.1109/TLT.2016.2612659</w:t>
      </w:r>
    </w:p>
    <w:p w14:paraId="331FE875" w14:textId="56DE9409" w:rsidR="0013533B" w:rsidRPr="00867E0F" w:rsidRDefault="0013533B" w:rsidP="0013533B">
      <w:pPr>
        <w:autoSpaceDE w:val="0"/>
        <w:autoSpaceDN w:val="0"/>
        <w:spacing w:after="80" w:line="240" w:lineRule="exact"/>
        <w:ind w:left="400" w:hangingChars="200" w:hanging="400"/>
        <w:jc w:val="both"/>
        <w:rPr>
          <w:rFonts w:asciiTheme="majorBidi" w:hAnsiTheme="majorBidi" w:cstheme="majorBidi"/>
          <w:sz w:val="20"/>
          <w:szCs w:val="20"/>
        </w:rPr>
      </w:pPr>
      <w:proofErr w:type="spellStart"/>
      <w:r w:rsidRPr="000C03E4">
        <w:rPr>
          <w:rFonts w:asciiTheme="majorBidi" w:hAnsiTheme="majorBidi" w:cstheme="majorBidi"/>
          <w:sz w:val="20"/>
          <w:szCs w:val="20"/>
        </w:rPr>
        <w:t>Mehrabi-Yazdi</w:t>
      </w:r>
      <w:proofErr w:type="spellEnd"/>
      <w:r w:rsidRPr="000C03E4">
        <w:rPr>
          <w:rFonts w:asciiTheme="majorBidi" w:hAnsiTheme="majorBidi" w:cstheme="majorBidi"/>
          <w:sz w:val="20"/>
          <w:szCs w:val="20"/>
        </w:rPr>
        <w:t>, O. (2018). Short communication on the missing dialogic aspect of an automated writing evaluation system in written feedback research</w:t>
      </w:r>
      <w:r w:rsidRPr="000C03E4">
        <w:rPr>
          <w:rFonts w:asciiTheme="majorBidi" w:hAnsiTheme="majorBidi" w:cstheme="majorBidi"/>
          <w:i/>
          <w:iCs/>
          <w:sz w:val="20"/>
          <w:szCs w:val="20"/>
        </w:rPr>
        <w:t>.</w:t>
      </w:r>
      <w:r w:rsidR="000459EB">
        <w:rPr>
          <w:rFonts w:asciiTheme="majorBidi" w:hAnsiTheme="majorBidi" w:cstheme="majorBidi"/>
          <w:i/>
          <w:iCs/>
          <w:sz w:val="20"/>
          <w:szCs w:val="20"/>
        </w:rPr>
        <w:t xml:space="preserve"> </w:t>
      </w:r>
      <w:r w:rsidRPr="000C03E4">
        <w:rPr>
          <w:rFonts w:asciiTheme="majorBidi" w:hAnsiTheme="majorBidi" w:cstheme="majorBidi"/>
          <w:i/>
          <w:iCs/>
          <w:sz w:val="20"/>
          <w:szCs w:val="20"/>
        </w:rPr>
        <w:t>Journal of Second Language Writing,</w:t>
      </w:r>
      <w:r w:rsidR="000459EB">
        <w:rPr>
          <w:rFonts w:asciiTheme="majorBidi" w:hAnsiTheme="majorBidi" w:cstheme="majorBidi"/>
          <w:i/>
          <w:iCs/>
          <w:sz w:val="20"/>
          <w:szCs w:val="20"/>
        </w:rPr>
        <w:t xml:space="preserve"> </w:t>
      </w:r>
      <w:r w:rsidRPr="000C03E4">
        <w:rPr>
          <w:rFonts w:asciiTheme="majorBidi" w:hAnsiTheme="majorBidi" w:cstheme="majorBidi"/>
          <w:i/>
          <w:iCs/>
          <w:sz w:val="20"/>
          <w:szCs w:val="20"/>
        </w:rPr>
        <w:t>41</w:t>
      </w:r>
      <w:r w:rsidRPr="000C03E4">
        <w:rPr>
          <w:rFonts w:asciiTheme="majorBidi" w:hAnsiTheme="majorBidi" w:cstheme="majorBidi"/>
          <w:sz w:val="20"/>
          <w:szCs w:val="20"/>
        </w:rPr>
        <w:t>, 92</w:t>
      </w:r>
      <w:r w:rsidR="000459EB">
        <w:rPr>
          <w:rFonts w:asciiTheme="majorBidi" w:hAnsiTheme="majorBidi" w:cstheme="majorBidi"/>
          <w:sz w:val="20"/>
          <w:szCs w:val="20"/>
        </w:rPr>
        <w:t>-</w:t>
      </w:r>
      <w:r w:rsidRPr="000C03E4">
        <w:rPr>
          <w:rFonts w:asciiTheme="majorBidi" w:hAnsiTheme="majorBidi" w:cstheme="majorBidi"/>
          <w:sz w:val="20"/>
          <w:szCs w:val="20"/>
        </w:rPr>
        <w:t xml:space="preserve">97. </w:t>
      </w:r>
      <w:r w:rsidR="000459EB" w:rsidRPr="000459EB">
        <w:rPr>
          <w:rFonts w:asciiTheme="majorBidi" w:hAnsiTheme="majorBidi" w:cstheme="majorBidi"/>
          <w:sz w:val="20"/>
          <w:szCs w:val="20"/>
        </w:rPr>
        <w:t>https://doi.org/10.1016/j.jslw.2018.05.004</w:t>
      </w:r>
    </w:p>
    <w:p w14:paraId="6A258E78" w14:textId="6367EC57" w:rsidR="0013533B" w:rsidRPr="007F73AC" w:rsidRDefault="0013533B" w:rsidP="0013533B">
      <w:pPr>
        <w:autoSpaceDE w:val="0"/>
        <w:autoSpaceDN w:val="0"/>
        <w:spacing w:after="80" w:line="240" w:lineRule="exact"/>
        <w:ind w:left="400" w:hangingChars="200" w:hanging="400"/>
        <w:jc w:val="both"/>
        <w:rPr>
          <w:rFonts w:asciiTheme="majorBidi" w:hAnsiTheme="majorBidi" w:cstheme="majorBidi"/>
          <w:sz w:val="20"/>
          <w:szCs w:val="20"/>
        </w:rPr>
      </w:pPr>
      <w:proofErr w:type="spellStart"/>
      <w:r w:rsidRPr="007F73AC">
        <w:rPr>
          <w:rFonts w:asciiTheme="majorBidi" w:hAnsiTheme="majorBidi" w:cstheme="majorBidi"/>
          <w:sz w:val="20"/>
          <w:szCs w:val="20"/>
        </w:rPr>
        <w:t>Mellati</w:t>
      </w:r>
      <w:proofErr w:type="spellEnd"/>
      <w:r w:rsidRPr="007F73AC">
        <w:rPr>
          <w:rFonts w:asciiTheme="majorBidi" w:hAnsiTheme="majorBidi" w:cstheme="majorBidi"/>
          <w:sz w:val="20"/>
          <w:szCs w:val="20"/>
        </w:rPr>
        <w:t xml:space="preserve">, M., &amp; </w:t>
      </w:r>
      <w:proofErr w:type="spellStart"/>
      <w:r w:rsidRPr="007F73AC">
        <w:rPr>
          <w:rFonts w:asciiTheme="majorBidi" w:hAnsiTheme="majorBidi" w:cstheme="majorBidi"/>
          <w:sz w:val="20"/>
          <w:szCs w:val="20"/>
        </w:rPr>
        <w:t>Khademi</w:t>
      </w:r>
      <w:proofErr w:type="spellEnd"/>
      <w:r w:rsidRPr="007F73AC">
        <w:rPr>
          <w:rFonts w:asciiTheme="majorBidi" w:hAnsiTheme="majorBidi" w:cstheme="majorBidi"/>
          <w:sz w:val="20"/>
          <w:szCs w:val="20"/>
        </w:rPr>
        <w:t>, M. (2018). Exploring Teachers’ Assessment Literacy: Impact on Learners’ Writing Achievements and Implications for Teacher Development</w:t>
      </w:r>
      <w:r w:rsidRPr="00821D77">
        <w:rPr>
          <w:rFonts w:asciiTheme="majorBidi" w:hAnsiTheme="majorBidi" w:cstheme="majorBidi"/>
          <w:i/>
          <w:iCs/>
          <w:sz w:val="20"/>
          <w:szCs w:val="20"/>
        </w:rPr>
        <w:t>.</w:t>
      </w:r>
      <w:r w:rsidR="000459EB">
        <w:rPr>
          <w:rFonts w:asciiTheme="majorBidi" w:hAnsiTheme="majorBidi" w:cstheme="majorBidi"/>
          <w:i/>
          <w:iCs/>
          <w:sz w:val="20"/>
          <w:szCs w:val="20"/>
        </w:rPr>
        <w:t xml:space="preserve"> </w:t>
      </w:r>
      <w:r w:rsidRPr="00821D77">
        <w:rPr>
          <w:rFonts w:asciiTheme="majorBidi" w:hAnsiTheme="majorBidi" w:cstheme="majorBidi"/>
          <w:i/>
          <w:iCs/>
          <w:sz w:val="20"/>
          <w:szCs w:val="20"/>
        </w:rPr>
        <w:t>Australian Journal of Teacher Education,</w:t>
      </w:r>
      <w:r w:rsidR="000459EB">
        <w:rPr>
          <w:rFonts w:asciiTheme="majorBidi" w:hAnsiTheme="majorBidi" w:cstheme="majorBidi"/>
          <w:i/>
          <w:iCs/>
          <w:sz w:val="20"/>
          <w:szCs w:val="20"/>
        </w:rPr>
        <w:t xml:space="preserve"> </w:t>
      </w:r>
      <w:r w:rsidRPr="00821D77">
        <w:rPr>
          <w:rFonts w:asciiTheme="majorBidi" w:hAnsiTheme="majorBidi" w:cstheme="majorBidi"/>
          <w:i/>
          <w:iCs/>
          <w:sz w:val="20"/>
          <w:szCs w:val="20"/>
        </w:rPr>
        <w:t>43</w:t>
      </w:r>
      <w:r w:rsidRPr="007F73AC">
        <w:rPr>
          <w:rFonts w:asciiTheme="majorBidi" w:hAnsiTheme="majorBidi" w:cstheme="majorBidi"/>
          <w:sz w:val="20"/>
          <w:szCs w:val="20"/>
        </w:rPr>
        <w:t>(6), 1</w:t>
      </w:r>
      <w:r w:rsidR="000459EB">
        <w:rPr>
          <w:rFonts w:asciiTheme="majorBidi" w:hAnsiTheme="majorBidi" w:cstheme="majorBidi"/>
          <w:sz w:val="20"/>
          <w:szCs w:val="20"/>
        </w:rPr>
        <w:t>-</w:t>
      </w:r>
      <w:r w:rsidRPr="007F73AC">
        <w:rPr>
          <w:rFonts w:asciiTheme="majorBidi" w:hAnsiTheme="majorBidi" w:cstheme="majorBidi"/>
          <w:sz w:val="20"/>
          <w:szCs w:val="20"/>
        </w:rPr>
        <w:t xml:space="preserve">18. </w:t>
      </w:r>
      <w:r w:rsidR="000459EB" w:rsidRPr="000459EB">
        <w:rPr>
          <w:rFonts w:asciiTheme="majorBidi" w:hAnsiTheme="majorBidi" w:cstheme="majorBidi"/>
          <w:sz w:val="20"/>
          <w:szCs w:val="20"/>
        </w:rPr>
        <w:t>https://doi.org/10.14221/ajte.2018v43n6.1</w:t>
      </w:r>
    </w:p>
    <w:p w14:paraId="3DD773C0" w14:textId="3C813862" w:rsidR="0013533B" w:rsidRDefault="0013533B" w:rsidP="0013533B">
      <w:pPr>
        <w:autoSpaceDE w:val="0"/>
        <w:autoSpaceDN w:val="0"/>
        <w:spacing w:after="80" w:line="240" w:lineRule="exact"/>
        <w:ind w:left="400" w:hangingChars="200" w:hanging="400"/>
        <w:jc w:val="both"/>
        <w:rPr>
          <w:rFonts w:asciiTheme="majorBidi" w:hAnsiTheme="majorBidi" w:cstheme="majorBidi"/>
          <w:sz w:val="20"/>
          <w:szCs w:val="20"/>
        </w:rPr>
      </w:pPr>
      <w:proofErr w:type="spellStart"/>
      <w:r w:rsidRPr="00821D77">
        <w:rPr>
          <w:rFonts w:asciiTheme="majorBidi" w:hAnsiTheme="majorBidi" w:cstheme="majorBidi"/>
          <w:sz w:val="20"/>
          <w:szCs w:val="20"/>
        </w:rPr>
        <w:t>Ranalli</w:t>
      </w:r>
      <w:proofErr w:type="spellEnd"/>
      <w:r w:rsidRPr="00821D77">
        <w:rPr>
          <w:rFonts w:asciiTheme="majorBidi" w:hAnsiTheme="majorBidi" w:cstheme="majorBidi"/>
          <w:sz w:val="20"/>
          <w:szCs w:val="20"/>
        </w:rPr>
        <w:t>, J. (2018). Automated written corrective feedback: how well can students make use of it?</w:t>
      </w:r>
      <w:r w:rsidR="00476876">
        <w:rPr>
          <w:rFonts w:asciiTheme="majorBidi" w:hAnsiTheme="majorBidi" w:cstheme="majorBidi"/>
          <w:sz w:val="20"/>
          <w:szCs w:val="20"/>
        </w:rPr>
        <w:t xml:space="preserve"> </w:t>
      </w:r>
      <w:r w:rsidRPr="00821D77">
        <w:rPr>
          <w:rFonts w:asciiTheme="majorBidi" w:hAnsiTheme="majorBidi" w:cstheme="majorBidi"/>
          <w:i/>
          <w:iCs/>
          <w:sz w:val="20"/>
          <w:szCs w:val="20"/>
        </w:rPr>
        <w:t>Computer Assisted Language Learning, 31</w:t>
      </w:r>
      <w:r w:rsidRPr="00821D77">
        <w:rPr>
          <w:rFonts w:asciiTheme="majorBidi" w:hAnsiTheme="majorBidi" w:cstheme="majorBidi"/>
          <w:sz w:val="20"/>
          <w:szCs w:val="20"/>
        </w:rPr>
        <w:t>(7), 653</w:t>
      </w:r>
      <w:r w:rsidR="000459EB">
        <w:rPr>
          <w:rFonts w:asciiTheme="majorBidi" w:hAnsiTheme="majorBidi" w:cstheme="majorBidi"/>
          <w:sz w:val="20"/>
          <w:szCs w:val="20"/>
        </w:rPr>
        <w:t>-</w:t>
      </w:r>
      <w:r w:rsidRPr="00821D77">
        <w:rPr>
          <w:rFonts w:asciiTheme="majorBidi" w:hAnsiTheme="majorBidi" w:cstheme="majorBidi"/>
          <w:sz w:val="20"/>
          <w:szCs w:val="20"/>
        </w:rPr>
        <w:t xml:space="preserve">674. </w:t>
      </w:r>
      <w:r w:rsidR="000459EB" w:rsidRPr="000459EB">
        <w:rPr>
          <w:rFonts w:asciiTheme="majorBidi" w:hAnsiTheme="majorBidi" w:cstheme="majorBidi"/>
          <w:sz w:val="20"/>
          <w:szCs w:val="20"/>
        </w:rPr>
        <w:t>https://doi.org/10.1080/09588221.2018.1428994</w:t>
      </w:r>
    </w:p>
    <w:p w14:paraId="0D8064A5" w14:textId="24C26304" w:rsidR="0013533B" w:rsidRDefault="0013533B" w:rsidP="0013533B">
      <w:pPr>
        <w:autoSpaceDE w:val="0"/>
        <w:autoSpaceDN w:val="0"/>
        <w:spacing w:after="80" w:line="240" w:lineRule="exact"/>
        <w:ind w:left="400" w:hangingChars="200" w:hanging="400"/>
        <w:jc w:val="both"/>
        <w:rPr>
          <w:rFonts w:asciiTheme="majorBidi" w:hAnsiTheme="majorBidi" w:cstheme="majorBidi"/>
          <w:sz w:val="20"/>
          <w:szCs w:val="20"/>
        </w:rPr>
      </w:pPr>
      <w:proofErr w:type="spellStart"/>
      <w:r w:rsidRPr="00482E1D">
        <w:rPr>
          <w:rFonts w:asciiTheme="majorBidi" w:hAnsiTheme="majorBidi" w:cstheme="majorBidi"/>
          <w:sz w:val="20"/>
          <w:szCs w:val="20"/>
        </w:rPr>
        <w:t>Ranalli</w:t>
      </w:r>
      <w:proofErr w:type="spellEnd"/>
      <w:r w:rsidRPr="00482E1D">
        <w:rPr>
          <w:rFonts w:asciiTheme="majorBidi" w:hAnsiTheme="majorBidi" w:cstheme="majorBidi"/>
          <w:sz w:val="20"/>
          <w:szCs w:val="20"/>
        </w:rPr>
        <w:t xml:space="preserve">, J., Link, S., &amp; </w:t>
      </w:r>
      <w:proofErr w:type="spellStart"/>
      <w:r w:rsidRPr="00482E1D">
        <w:rPr>
          <w:rFonts w:asciiTheme="majorBidi" w:hAnsiTheme="majorBidi" w:cstheme="majorBidi"/>
          <w:sz w:val="20"/>
          <w:szCs w:val="20"/>
        </w:rPr>
        <w:t>Chukharev-Hudilainen</w:t>
      </w:r>
      <w:proofErr w:type="spellEnd"/>
      <w:r w:rsidRPr="00482E1D">
        <w:rPr>
          <w:rFonts w:asciiTheme="majorBidi" w:hAnsiTheme="majorBidi" w:cstheme="majorBidi"/>
          <w:sz w:val="20"/>
          <w:szCs w:val="20"/>
        </w:rPr>
        <w:t>, E. (2016). Automated writing evaluation for formative assessment of second language writing: investigating the accuracy and usefulness of feedback as part of argument-based validation.</w:t>
      </w:r>
      <w:r w:rsidR="000459EB">
        <w:rPr>
          <w:rFonts w:asciiTheme="majorBidi" w:hAnsiTheme="majorBidi" w:cstheme="majorBidi"/>
          <w:sz w:val="20"/>
          <w:szCs w:val="20"/>
        </w:rPr>
        <w:t xml:space="preserve"> </w:t>
      </w:r>
      <w:r w:rsidRPr="00EB382A">
        <w:rPr>
          <w:rFonts w:asciiTheme="majorBidi" w:hAnsiTheme="majorBidi" w:cstheme="majorBidi"/>
          <w:i/>
          <w:iCs/>
          <w:sz w:val="20"/>
          <w:szCs w:val="20"/>
        </w:rPr>
        <w:t>Educational Psychology,</w:t>
      </w:r>
      <w:r w:rsidR="000459EB">
        <w:rPr>
          <w:rFonts w:asciiTheme="majorBidi" w:hAnsiTheme="majorBidi" w:cstheme="majorBidi"/>
          <w:i/>
          <w:iCs/>
          <w:sz w:val="20"/>
          <w:szCs w:val="20"/>
        </w:rPr>
        <w:t xml:space="preserve"> </w:t>
      </w:r>
      <w:r w:rsidRPr="00EB382A">
        <w:rPr>
          <w:rFonts w:asciiTheme="majorBidi" w:hAnsiTheme="majorBidi" w:cstheme="majorBidi"/>
          <w:i/>
          <w:iCs/>
          <w:sz w:val="20"/>
          <w:szCs w:val="20"/>
        </w:rPr>
        <w:t>37</w:t>
      </w:r>
      <w:r w:rsidRPr="00482E1D">
        <w:rPr>
          <w:rFonts w:asciiTheme="majorBidi" w:hAnsiTheme="majorBidi" w:cstheme="majorBidi"/>
          <w:sz w:val="20"/>
          <w:szCs w:val="20"/>
        </w:rPr>
        <w:t>(1), 8</w:t>
      </w:r>
      <w:r w:rsidR="000459EB">
        <w:rPr>
          <w:rFonts w:asciiTheme="majorBidi" w:hAnsiTheme="majorBidi" w:cstheme="majorBidi"/>
          <w:sz w:val="20"/>
          <w:szCs w:val="20"/>
        </w:rPr>
        <w:t>-</w:t>
      </w:r>
      <w:r w:rsidRPr="00482E1D">
        <w:rPr>
          <w:rFonts w:asciiTheme="majorBidi" w:hAnsiTheme="majorBidi" w:cstheme="majorBidi"/>
          <w:sz w:val="20"/>
          <w:szCs w:val="20"/>
        </w:rPr>
        <w:t>25.</w:t>
      </w:r>
      <w:r w:rsidR="000459EB" w:rsidRPr="000459EB">
        <w:t xml:space="preserve"> </w:t>
      </w:r>
      <w:r w:rsidR="000459EB" w:rsidRPr="000459EB">
        <w:rPr>
          <w:rFonts w:asciiTheme="majorBidi" w:hAnsiTheme="majorBidi" w:cstheme="majorBidi"/>
          <w:sz w:val="20"/>
          <w:szCs w:val="20"/>
        </w:rPr>
        <w:t>https://doi.org/10.1080/01443410.2015.1136407</w:t>
      </w:r>
    </w:p>
    <w:p w14:paraId="11A1C3E5" w14:textId="05AE0FC6" w:rsidR="0013533B" w:rsidRPr="00867E0F" w:rsidRDefault="0013533B" w:rsidP="0013533B">
      <w:pPr>
        <w:autoSpaceDE w:val="0"/>
        <w:autoSpaceDN w:val="0"/>
        <w:spacing w:after="80" w:line="240" w:lineRule="exact"/>
        <w:ind w:left="400" w:hangingChars="200" w:hanging="400"/>
        <w:jc w:val="both"/>
        <w:rPr>
          <w:rFonts w:asciiTheme="majorBidi" w:hAnsiTheme="majorBidi" w:cstheme="majorBidi"/>
          <w:sz w:val="20"/>
          <w:szCs w:val="20"/>
        </w:rPr>
      </w:pPr>
      <w:r w:rsidRPr="00F63B9F">
        <w:rPr>
          <w:rFonts w:asciiTheme="majorBidi" w:hAnsiTheme="majorBidi" w:cstheme="majorBidi"/>
          <w:sz w:val="20"/>
          <w:szCs w:val="20"/>
        </w:rPr>
        <w:t xml:space="preserve">Stevenson, M., &amp; </w:t>
      </w:r>
      <w:proofErr w:type="spellStart"/>
      <w:r w:rsidRPr="00F63B9F">
        <w:rPr>
          <w:rFonts w:asciiTheme="majorBidi" w:hAnsiTheme="majorBidi" w:cstheme="majorBidi"/>
          <w:sz w:val="20"/>
          <w:szCs w:val="20"/>
        </w:rPr>
        <w:t>Phakiti</w:t>
      </w:r>
      <w:proofErr w:type="spellEnd"/>
      <w:r w:rsidRPr="00F63B9F">
        <w:rPr>
          <w:rFonts w:asciiTheme="majorBidi" w:hAnsiTheme="majorBidi" w:cstheme="majorBidi"/>
          <w:sz w:val="20"/>
          <w:szCs w:val="20"/>
        </w:rPr>
        <w:t>, A. (2014). The effects of computer-generated feedback on the quality of writing.</w:t>
      </w:r>
      <w:r w:rsidR="000459EB">
        <w:rPr>
          <w:rFonts w:asciiTheme="majorBidi" w:hAnsiTheme="majorBidi" w:cstheme="majorBidi"/>
          <w:sz w:val="20"/>
          <w:szCs w:val="20"/>
        </w:rPr>
        <w:t xml:space="preserve"> </w:t>
      </w:r>
      <w:r w:rsidRPr="00F63B9F">
        <w:rPr>
          <w:rFonts w:asciiTheme="majorBidi" w:hAnsiTheme="majorBidi" w:cstheme="majorBidi"/>
          <w:i/>
          <w:iCs/>
          <w:sz w:val="20"/>
          <w:szCs w:val="20"/>
        </w:rPr>
        <w:t>Assessing Writing,</w:t>
      </w:r>
      <w:r w:rsidR="000459EB">
        <w:rPr>
          <w:rFonts w:asciiTheme="majorBidi" w:hAnsiTheme="majorBidi" w:cstheme="majorBidi"/>
          <w:i/>
          <w:iCs/>
          <w:sz w:val="20"/>
          <w:szCs w:val="20"/>
        </w:rPr>
        <w:t xml:space="preserve"> </w:t>
      </w:r>
      <w:r w:rsidRPr="00F63B9F">
        <w:rPr>
          <w:rFonts w:asciiTheme="majorBidi" w:hAnsiTheme="majorBidi" w:cstheme="majorBidi"/>
          <w:i/>
          <w:iCs/>
          <w:sz w:val="20"/>
          <w:szCs w:val="20"/>
        </w:rPr>
        <w:t>19</w:t>
      </w:r>
      <w:r w:rsidRPr="00F63B9F">
        <w:rPr>
          <w:rFonts w:asciiTheme="majorBidi" w:hAnsiTheme="majorBidi" w:cstheme="majorBidi"/>
          <w:sz w:val="20"/>
          <w:szCs w:val="20"/>
        </w:rPr>
        <w:t>, 51</w:t>
      </w:r>
      <w:r w:rsidR="000459EB">
        <w:rPr>
          <w:rFonts w:asciiTheme="majorBidi" w:hAnsiTheme="majorBidi" w:cstheme="majorBidi"/>
          <w:sz w:val="20"/>
          <w:szCs w:val="20"/>
        </w:rPr>
        <w:t>-</w:t>
      </w:r>
      <w:r w:rsidRPr="00F63B9F">
        <w:rPr>
          <w:rFonts w:asciiTheme="majorBidi" w:hAnsiTheme="majorBidi" w:cstheme="majorBidi"/>
          <w:sz w:val="20"/>
          <w:szCs w:val="20"/>
        </w:rPr>
        <w:t>65. https://doi.org/10.1016/j.asw.2013.11.007</w:t>
      </w:r>
    </w:p>
    <w:p w14:paraId="05E4D347" w14:textId="446CE3E0" w:rsidR="0013533B" w:rsidRPr="00867E0F" w:rsidRDefault="0013533B" w:rsidP="0013533B">
      <w:pPr>
        <w:autoSpaceDE w:val="0"/>
        <w:autoSpaceDN w:val="0"/>
        <w:spacing w:after="80" w:line="240" w:lineRule="exact"/>
        <w:ind w:left="400" w:hangingChars="200" w:hanging="400"/>
        <w:jc w:val="both"/>
        <w:rPr>
          <w:rFonts w:asciiTheme="majorBidi" w:hAnsiTheme="majorBidi" w:cstheme="majorBidi"/>
          <w:sz w:val="20"/>
          <w:szCs w:val="20"/>
        </w:rPr>
      </w:pPr>
      <w:r w:rsidRPr="00556EB2">
        <w:rPr>
          <w:rFonts w:asciiTheme="majorBidi" w:hAnsiTheme="majorBidi" w:cstheme="majorBidi"/>
          <w:sz w:val="20"/>
          <w:szCs w:val="20"/>
        </w:rPr>
        <w:t xml:space="preserve">Wang, E. L., Matsumura, L. C., </w:t>
      </w:r>
      <w:proofErr w:type="spellStart"/>
      <w:r w:rsidRPr="00556EB2">
        <w:rPr>
          <w:rFonts w:asciiTheme="majorBidi" w:hAnsiTheme="majorBidi" w:cstheme="majorBidi"/>
          <w:sz w:val="20"/>
          <w:szCs w:val="20"/>
        </w:rPr>
        <w:t>Correnti</w:t>
      </w:r>
      <w:proofErr w:type="spellEnd"/>
      <w:r w:rsidRPr="00556EB2">
        <w:rPr>
          <w:rFonts w:asciiTheme="majorBidi" w:hAnsiTheme="majorBidi" w:cstheme="majorBidi"/>
          <w:sz w:val="20"/>
          <w:szCs w:val="20"/>
        </w:rPr>
        <w:t xml:space="preserve">, R., </w:t>
      </w:r>
      <w:proofErr w:type="spellStart"/>
      <w:r w:rsidRPr="00556EB2">
        <w:rPr>
          <w:rFonts w:asciiTheme="majorBidi" w:hAnsiTheme="majorBidi" w:cstheme="majorBidi"/>
          <w:sz w:val="20"/>
          <w:szCs w:val="20"/>
        </w:rPr>
        <w:t>Litman</w:t>
      </w:r>
      <w:proofErr w:type="spellEnd"/>
      <w:r w:rsidRPr="00556EB2">
        <w:rPr>
          <w:rFonts w:asciiTheme="majorBidi" w:hAnsiTheme="majorBidi" w:cstheme="majorBidi"/>
          <w:sz w:val="20"/>
          <w:szCs w:val="20"/>
        </w:rPr>
        <w:t xml:space="preserve">, D., Zhang, H., Howe, E., </w:t>
      </w:r>
      <w:proofErr w:type="spellStart"/>
      <w:r w:rsidRPr="00556EB2">
        <w:rPr>
          <w:rFonts w:asciiTheme="majorBidi" w:hAnsiTheme="majorBidi" w:cstheme="majorBidi"/>
          <w:sz w:val="20"/>
          <w:szCs w:val="20"/>
        </w:rPr>
        <w:t>Magooda</w:t>
      </w:r>
      <w:proofErr w:type="spellEnd"/>
      <w:r w:rsidRPr="00556EB2">
        <w:rPr>
          <w:rFonts w:asciiTheme="majorBidi" w:hAnsiTheme="majorBidi" w:cstheme="majorBidi"/>
          <w:sz w:val="20"/>
          <w:szCs w:val="20"/>
        </w:rPr>
        <w:t xml:space="preserve">, A., &amp; Quintana, R. (2020). </w:t>
      </w:r>
      <w:proofErr w:type="spellStart"/>
      <w:r w:rsidRPr="00556EB2">
        <w:rPr>
          <w:rFonts w:asciiTheme="majorBidi" w:hAnsiTheme="majorBidi" w:cstheme="majorBidi"/>
          <w:sz w:val="20"/>
          <w:szCs w:val="20"/>
        </w:rPr>
        <w:t>eRevis</w:t>
      </w:r>
      <w:proofErr w:type="spellEnd"/>
      <w:r w:rsidRPr="00556EB2">
        <w:rPr>
          <w:rFonts w:asciiTheme="majorBidi" w:hAnsiTheme="majorBidi" w:cstheme="majorBidi"/>
          <w:sz w:val="20"/>
          <w:szCs w:val="20"/>
        </w:rPr>
        <w:t>(</w:t>
      </w:r>
      <w:proofErr w:type="spellStart"/>
      <w:r w:rsidRPr="00556EB2">
        <w:rPr>
          <w:rFonts w:asciiTheme="majorBidi" w:hAnsiTheme="majorBidi" w:cstheme="majorBidi"/>
          <w:sz w:val="20"/>
          <w:szCs w:val="20"/>
        </w:rPr>
        <w:t>ing</w:t>
      </w:r>
      <w:proofErr w:type="spellEnd"/>
      <w:r w:rsidRPr="00556EB2">
        <w:rPr>
          <w:rFonts w:asciiTheme="majorBidi" w:hAnsiTheme="majorBidi" w:cstheme="majorBidi"/>
          <w:sz w:val="20"/>
          <w:szCs w:val="20"/>
        </w:rPr>
        <w:t xml:space="preserve">): Students’ revision of text evidence </w:t>
      </w:r>
      <w:proofErr w:type="gramStart"/>
      <w:r w:rsidRPr="00556EB2">
        <w:rPr>
          <w:rFonts w:asciiTheme="majorBidi" w:hAnsiTheme="majorBidi" w:cstheme="majorBidi"/>
          <w:sz w:val="20"/>
          <w:szCs w:val="20"/>
        </w:rPr>
        <w:t>use</w:t>
      </w:r>
      <w:proofErr w:type="gramEnd"/>
      <w:r w:rsidRPr="00556EB2">
        <w:rPr>
          <w:rFonts w:asciiTheme="majorBidi" w:hAnsiTheme="majorBidi" w:cstheme="majorBidi"/>
          <w:sz w:val="20"/>
          <w:szCs w:val="20"/>
        </w:rPr>
        <w:t xml:space="preserve"> in an automated writing evaluation system.</w:t>
      </w:r>
      <w:r w:rsidR="000459EB">
        <w:rPr>
          <w:rFonts w:asciiTheme="majorBidi" w:hAnsiTheme="majorBidi" w:cstheme="majorBidi"/>
          <w:sz w:val="20"/>
          <w:szCs w:val="20"/>
        </w:rPr>
        <w:t xml:space="preserve"> </w:t>
      </w:r>
      <w:r w:rsidRPr="00807F76">
        <w:rPr>
          <w:rFonts w:asciiTheme="majorBidi" w:hAnsiTheme="majorBidi" w:cstheme="majorBidi"/>
          <w:i/>
          <w:iCs/>
          <w:sz w:val="20"/>
          <w:szCs w:val="20"/>
        </w:rPr>
        <w:t>Assessing Writing, 44</w:t>
      </w:r>
      <w:r w:rsidRPr="00556EB2">
        <w:rPr>
          <w:rFonts w:asciiTheme="majorBidi" w:hAnsiTheme="majorBidi" w:cstheme="majorBidi"/>
          <w:sz w:val="20"/>
          <w:szCs w:val="20"/>
        </w:rPr>
        <w:t>,</w:t>
      </w:r>
      <w:r>
        <w:rPr>
          <w:rFonts w:asciiTheme="majorBidi" w:hAnsiTheme="majorBidi" w:cstheme="majorBidi"/>
          <w:sz w:val="20"/>
          <w:szCs w:val="20"/>
        </w:rPr>
        <w:t xml:space="preserve"> </w:t>
      </w:r>
      <w:r w:rsidRPr="000459EB">
        <w:rPr>
          <w:rFonts w:asciiTheme="majorBidi" w:hAnsiTheme="majorBidi" w:cstheme="majorBidi"/>
          <w:sz w:val="20"/>
          <w:szCs w:val="20"/>
        </w:rPr>
        <w:t>10044</w:t>
      </w:r>
      <w:r w:rsidRPr="00556EB2">
        <w:rPr>
          <w:rFonts w:asciiTheme="majorBidi" w:hAnsiTheme="majorBidi" w:cstheme="majorBidi"/>
          <w:sz w:val="20"/>
          <w:szCs w:val="20"/>
        </w:rPr>
        <w:t xml:space="preserve">9. </w:t>
      </w:r>
      <w:r w:rsidR="000459EB" w:rsidRPr="000459EB">
        <w:rPr>
          <w:rFonts w:asciiTheme="majorBidi" w:hAnsiTheme="majorBidi" w:cstheme="majorBidi"/>
          <w:sz w:val="20"/>
          <w:szCs w:val="20"/>
        </w:rPr>
        <w:t>https://doi.org/10.1016/j.asw.2020.100449</w:t>
      </w:r>
    </w:p>
    <w:p w14:paraId="368A0F47" w14:textId="0668EE24" w:rsidR="0013533B" w:rsidRDefault="0013533B" w:rsidP="0013533B">
      <w:pPr>
        <w:autoSpaceDE w:val="0"/>
        <w:autoSpaceDN w:val="0"/>
        <w:spacing w:after="80" w:line="240" w:lineRule="exact"/>
        <w:ind w:left="400" w:hangingChars="200" w:hanging="400"/>
        <w:jc w:val="both"/>
        <w:rPr>
          <w:rFonts w:asciiTheme="majorBidi" w:hAnsiTheme="majorBidi" w:cstheme="majorBidi"/>
          <w:sz w:val="20"/>
          <w:szCs w:val="20"/>
        </w:rPr>
      </w:pPr>
      <w:proofErr w:type="spellStart"/>
      <w:r w:rsidRPr="00667E5E">
        <w:rPr>
          <w:rFonts w:asciiTheme="majorBidi" w:hAnsiTheme="majorBidi" w:cstheme="majorBidi"/>
          <w:sz w:val="20"/>
          <w:szCs w:val="20"/>
        </w:rPr>
        <w:t>Warschauer</w:t>
      </w:r>
      <w:proofErr w:type="spellEnd"/>
      <w:r w:rsidRPr="00667E5E">
        <w:rPr>
          <w:rFonts w:asciiTheme="majorBidi" w:hAnsiTheme="majorBidi" w:cstheme="majorBidi"/>
          <w:sz w:val="20"/>
          <w:szCs w:val="20"/>
        </w:rPr>
        <w:t>, M., &amp; Ware, P. (2006). Automated writing evaluation: defining the classroom research agenda.</w:t>
      </w:r>
      <w:r w:rsidR="000459EB">
        <w:rPr>
          <w:rFonts w:asciiTheme="majorBidi" w:hAnsiTheme="majorBidi" w:cstheme="majorBidi"/>
          <w:sz w:val="20"/>
          <w:szCs w:val="20"/>
        </w:rPr>
        <w:t xml:space="preserve"> </w:t>
      </w:r>
      <w:r w:rsidRPr="00667E5E">
        <w:rPr>
          <w:rFonts w:asciiTheme="majorBidi" w:hAnsiTheme="majorBidi" w:cstheme="majorBidi"/>
          <w:i/>
          <w:iCs/>
          <w:sz w:val="20"/>
          <w:szCs w:val="20"/>
        </w:rPr>
        <w:t>Language Teaching Research,</w:t>
      </w:r>
      <w:r w:rsidR="000459EB">
        <w:rPr>
          <w:rFonts w:asciiTheme="majorBidi" w:hAnsiTheme="majorBidi" w:cstheme="majorBidi"/>
          <w:i/>
          <w:iCs/>
          <w:sz w:val="20"/>
          <w:szCs w:val="20"/>
        </w:rPr>
        <w:t xml:space="preserve"> </w:t>
      </w:r>
      <w:r w:rsidRPr="00667E5E">
        <w:rPr>
          <w:rFonts w:asciiTheme="majorBidi" w:hAnsiTheme="majorBidi" w:cstheme="majorBidi"/>
          <w:i/>
          <w:iCs/>
          <w:sz w:val="20"/>
          <w:szCs w:val="20"/>
        </w:rPr>
        <w:t>10</w:t>
      </w:r>
      <w:r w:rsidRPr="00667E5E">
        <w:rPr>
          <w:rFonts w:asciiTheme="majorBidi" w:hAnsiTheme="majorBidi" w:cstheme="majorBidi"/>
          <w:sz w:val="20"/>
          <w:szCs w:val="20"/>
        </w:rPr>
        <w:t>(2), 157</w:t>
      </w:r>
      <w:r w:rsidR="000459EB">
        <w:rPr>
          <w:rFonts w:asciiTheme="majorBidi" w:hAnsiTheme="majorBidi" w:cstheme="majorBidi"/>
          <w:sz w:val="20"/>
          <w:szCs w:val="20"/>
        </w:rPr>
        <w:t>-</w:t>
      </w:r>
      <w:r w:rsidRPr="00667E5E">
        <w:rPr>
          <w:rFonts w:asciiTheme="majorBidi" w:hAnsiTheme="majorBidi" w:cstheme="majorBidi"/>
          <w:sz w:val="20"/>
          <w:szCs w:val="20"/>
        </w:rPr>
        <w:t>180. https://doi.org/10.1191/1362168806lr190oa</w:t>
      </w:r>
    </w:p>
    <w:p w14:paraId="6978F161" w14:textId="73192BD9" w:rsidR="0013533B" w:rsidRPr="00867E0F" w:rsidRDefault="0013533B" w:rsidP="0013533B">
      <w:pPr>
        <w:autoSpaceDE w:val="0"/>
        <w:autoSpaceDN w:val="0"/>
        <w:spacing w:after="80" w:line="240" w:lineRule="exact"/>
        <w:ind w:left="400" w:hangingChars="200" w:hanging="400"/>
        <w:jc w:val="both"/>
        <w:rPr>
          <w:rFonts w:asciiTheme="majorBidi" w:hAnsiTheme="majorBidi" w:cstheme="majorBidi"/>
          <w:sz w:val="20"/>
          <w:szCs w:val="20"/>
        </w:rPr>
      </w:pPr>
      <w:r w:rsidRPr="00EA3566">
        <w:rPr>
          <w:rFonts w:asciiTheme="majorBidi" w:hAnsiTheme="majorBidi" w:cstheme="majorBidi"/>
          <w:sz w:val="20"/>
          <w:szCs w:val="20"/>
        </w:rPr>
        <w:lastRenderedPageBreak/>
        <w:t xml:space="preserve">Woodworth, J., &amp; </w:t>
      </w:r>
      <w:proofErr w:type="spellStart"/>
      <w:r w:rsidRPr="00EA3566">
        <w:rPr>
          <w:rFonts w:asciiTheme="majorBidi" w:hAnsiTheme="majorBidi" w:cstheme="majorBidi"/>
          <w:sz w:val="20"/>
          <w:szCs w:val="20"/>
        </w:rPr>
        <w:t>Barkaoui</w:t>
      </w:r>
      <w:proofErr w:type="spellEnd"/>
      <w:r w:rsidRPr="00EA3566">
        <w:rPr>
          <w:rFonts w:asciiTheme="majorBidi" w:hAnsiTheme="majorBidi" w:cstheme="majorBidi"/>
          <w:sz w:val="20"/>
          <w:szCs w:val="20"/>
        </w:rPr>
        <w:t>, K. (2020). Perspectives on Using Automated Writing Evaluation Systems to Provide Written Corrective Feedback in the ESL Classroom.</w:t>
      </w:r>
      <w:r w:rsidR="000459EB">
        <w:rPr>
          <w:rFonts w:asciiTheme="majorBidi" w:hAnsiTheme="majorBidi" w:cstheme="majorBidi"/>
          <w:sz w:val="20"/>
          <w:szCs w:val="20"/>
        </w:rPr>
        <w:t xml:space="preserve"> </w:t>
      </w:r>
      <w:r w:rsidRPr="00EA3566">
        <w:rPr>
          <w:rFonts w:asciiTheme="majorBidi" w:hAnsiTheme="majorBidi" w:cstheme="majorBidi"/>
          <w:i/>
          <w:iCs/>
          <w:sz w:val="20"/>
          <w:szCs w:val="20"/>
        </w:rPr>
        <w:t>TESL Canada Journal,</w:t>
      </w:r>
      <w:r w:rsidR="000459EB">
        <w:rPr>
          <w:rFonts w:asciiTheme="majorBidi" w:hAnsiTheme="majorBidi" w:cstheme="majorBidi"/>
          <w:i/>
          <w:iCs/>
          <w:sz w:val="20"/>
          <w:szCs w:val="20"/>
        </w:rPr>
        <w:t xml:space="preserve"> </w:t>
      </w:r>
      <w:r w:rsidRPr="00EA3566">
        <w:rPr>
          <w:rFonts w:asciiTheme="majorBidi" w:hAnsiTheme="majorBidi" w:cstheme="majorBidi"/>
          <w:i/>
          <w:iCs/>
          <w:sz w:val="20"/>
          <w:szCs w:val="20"/>
        </w:rPr>
        <w:t>37</w:t>
      </w:r>
      <w:r w:rsidRPr="00EA3566">
        <w:rPr>
          <w:rFonts w:asciiTheme="majorBidi" w:hAnsiTheme="majorBidi" w:cstheme="majorBidi"/>
          <w:sz w:val="20"/>
          <w:szCs w:val="20"/>
        </w:rPr>
        <w:t>(2), 234</w:t>
      </w:r>
      <w:r w:rsidR="000459EB">
        <w:rPr>
          <w:rFonts w:asciiTheme="majorBidi" w:hAnsiTheme="majorBidi" w:cstheme="majorBidi"/>
          <w:sz w:val="20"/>
          <w:szCs w:val="20"/>
        </w:rPr>
        <w:t>-</w:t>
      </w:r>
      <w:r w:rsidRPr="00EA3566">
        <w:rPr>
          <w:rFonts w:asciiTheme="majorBidi" w:hAnsiTheme="majorBidi" w:cstheme="majorBidi"/>
          <w:sz w:val="20"/>
          <w:szCs w:val="20"/>
        </w:rPr>
        <w:t xml:space="preserve">247. </w:t>
      </w:r>
      <w:r w:rsidR="000459EB" w:rsidRPr="000459EB">
        <w:rPr>
          <w:rFonts w:asciiTheme="majorBidi" w:hAnsiTheme="majorBidi" w:cstheme="majorBidi"/>
          <w:sz w:val="20"/>
          <w:szCs w:val="20"/>
        </w:rPr>
        <w:t>https://doi.org/10.18806/tesl.v37i2.1340</w:t>
      </w:r>
    </w:p>
    <w:p w14:paraId="5FD1073B" w14:textId="51D3F71E" w:rsidR="0013533B" w:rsidRPr="00A81903" w:rsidRDefault="0013533B" w:rsidP="0013533B">
      <w:pPr>
        <w:autoSpaceDE w:val="0"/>
        <w:autoSpaceDN w:val="0"/>
        <w:spacing w:after="80" w:line="240" w:lineRule="exact"/>
        <w:ind w:left="400" w:hangingChars="200" w:hanging="400"/>
        <w:jc w:val="both"/>
        <w:rPr>
          <w:rFonts w:asciiTheme="majorBidi" w:hAnsiTheme="majorBidi" w:cstheme="majorBidi"/>
          <w:sz w:val="20"/>
          <w:szCs w:val="20"/>
        </w:rPr>
      </w:pPr>
      <w:r w:rsidRPr="00A81903">
        <w:rPr>
          <w:rFonts w:asciiTheme="majorBidi" w:hAnsiTheme="majorBidi" w:cstheme="majorBidi"/>
          <w:sz w:val="20"/>
          <w:szCs w:val="20"/>
        </w:rPr>
        <w:t>Xi, X. (2010). Automated scoring and feedback systems: Where are we and where are we heading?</w:t>
      </w:r>
      <w:r w:rsidR="000459EB">
        <w:rPr>
          <w:rFonts w:asciiTheme="majorBidi" w:hAnsiTheme="majorBidi" w:cstheme="majorBidi"/>
          <w:sz w:val="20"/>
          <w:szCs w:val="20"/>
        </w:rPr>
        <w:t xml:space="preserve"> </w:t>
      </w:r>
      <w:r w:rsidRPr="00A81903">
        <w:rPr>
          <w:rFonts w:asciiTheme="majorBidi" w:hAnsiTheme="majorBidi" w:cstheme="majorBidi"/>
          <w:i/>
          <w:iCs/>
          <w:sz w:val="20"/>
          <w:szCs w:val="20"/>
        </w:rPr>
        <w:t>Language Testing,</w:t>
      </w:r>
      <w:r w:rsidR="000459EB">
        <w:rPr>
          <w:rFonts w:asciiTheme="majorBidi" w:hAnsiTheme="majorBidi" w:cstheme="majorBidi"/>
          <w:i/>
          <w:iCs/>
          <w:sz w:val="20"/>
          <w:szCs w:val="20"/>
        </w:rPr>
        <w:t xml:space="preserve"> </w:t>
      </w:r>
      <w:r w:rsidRPr="00A81903">
        <w:rPr>
          <w:rFonts w:asciiTheme="majorBidi" w:hAnsiTheme="majorBidi" w:cstheme="majorBidi"/>
          <w:i/>
          <w:iCs/>
          <w:sz w:val="20"/>
          <w:szCs w:val="20"/>
        </w:rPr>
        <w:t>27</w:t>
      </w:r>
      <w:r w:rsidRPr="00A81903">
        <w:rPr>
          <w:rFonts w:asciiTheme="majorBidi" w:hAnsiTheme="majorBidi" w:cstheme="majorBidi"/>
          <w:sz w:val="20"/>
          <w:szCs w:val="20"/>
        </w:rPr>
        <w:t>(3), 291</w:t>
      </w:r>
      <w:r w:rsidR="000459EB">
        <w:rPr>
          <w:rFonts w:asciiTheme="majorBidi" w:hAnsiTheme="majorBidi" w:cstheme="majorBidi"/>
          <w:sz w:val="20"/>
          <w:szCs w:val="20"/>
        </w:rPr>
        <w:t>-</w:t>
      </w:r>
      <w:r w:rsidRPr="00A81903">
        <w:rPr>
          <w:rFonts w:asciiTheme="majorBidi" w:hAnsiTheme="majorBidi" w:cstheme="majorBidi"/>
          <w:sz w:val="20"/>
          <w:szCs w:val="20"/>
        </w:rPr>
        <w:t>300. https://doi.org/10.1177/0265532210364643</w:t>
      </w:r>
    </w:p>
    <w:p w14:paraId="51311F47" w14:textId="77777777" w:rsidR="00EE6462" w:rsidRPr="00405385" w:rsidRDefault="00EE6462" w:rsidP="00F461E7">
      <w:pPr>
        <w:autoSpaceDE w:val="0"/>
        <w:autoSpaceDN w:val="0"/>
        <w:adjustRightInd w:val="0"/>
        <w:spacing w:after="80" w:line="240" w:lineRule="exact"/>
        <w:ind w:firstLine="720"/>
        <w:rPr>
          <w:rFonts w:asciiTheme="majorBidi" w:hAnsiTheme="majorBidi" w:cstheme="majorBidi"/>
          <w:sz w:val="20"/>
          <w:szCs w:val="20"/>
        </w:rPr>
      </w:pPr>
    </w:p>
    <w:sectPr w:rsidR="00EE6462" w:rsidRPr="00405385" w:rsidSect="008D38B3">
      <w:headerReference w:type="default" r:id="rId9"/>
      <w:footerReference w:type="default" r:id="rId10"/>
      <w:headerReference w:type="firs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81DF2" w14:textId="77777777" w:rsidR="008D0A08" w:rsidRDefault="008D0A08">
      <w:r>
        <w:separator/>
      </w:r>
    </w:p>
  </w:endnote>
  <w:endnote w:type="continuationSeparator" w:id="0">
    <w:p w14:paraId="7BEF2F04" w14:textId="77777777" w:rsidR="008D0A08" w:rsidRDefault="008D0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654EB" w14:textId="268B7D71" w:rsidR="00EE6462" w:rsidRDefault="00EE6462">
    <w:pPr>
      <w:pStyle w:val="Footer"/>
      <w:jc w:val="center"/>
    </w:pPr>
  </w:p>
  <w:p w14:paraId="503479B6" w14:textId="77777777" w:rsidR="00EE6462" w:rsidRDefault="00EE64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1B27E" w14:textId="77777777" w:rsidR="008D0A08" w:rsidRDefault="008D0A08">
      <w:r>
        <w:separator/>
      </w:r>
    </w:p>
  </w:footnote>
  <w:footnote w:type="continuationSeparator" w:id="0">
    <w:p w14:paraId="1D9DFF8D" w14:textId="77777777" w:rsidR="008D0A08" w:rsidRDefault="008D0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6F0F2" w14:textId="71674117" w:rsidR="00117E02" w:rsidRDefault="008D0A08" w:rsidP="00117E02">
    <w:pPr>
      <w:pStyle w:val="Header"/>
      <w:jc w:val="right"/>
    </w:pPr>
    <w:sdt>
      <w:sdtPr>
        <w:rPr>
          <w:sz w:val="20"/>
          <w:szCs w:val="20"/>
        </w:rPr>
        <w:id w:val="369119104"/>
        <w:docPartObj>
          <w:docPartGallery w:val="Page Numbers (Top of Page)"/>
          <w:docPartUnique/>
        </w:docPartObj>
      </w:sdtPr>
      <w:sdtEndPr>
        <w:rPr>
          <w:noProof/>
        </w:rPr>
      </w:sdtEndPr>
      <w:sdtContent>
        <w:r w:rsidR="00117E02" w:rsidRPr="00117E02">
          <w:rPr>
            <w:sz w:val="20"/>
            <w:szCs w:val="20"/>
          </w:rPr>
          <w:fldChar w:fldCharType="begin"/>
        </w:r>
        <w:r w:rsidR="00117E02" w:rsidRPr="00117E02">
          <w:rPr>
            <w:sz w:val="20"/>
            <w:szCs w:val="20"/>
          </w:rPr>
          <w:instrText xml:space="preserve"> PAGE   \* MERGEFORMAT </w:instrText>
        </w:r>
        <w:r w:rsidR="00117E02" w:rsidRPr="00117E02">
          <w:rPr>
            <w:sz w:val="20"/>
            <w:szCs w:val="20"/>
          </w:rPr>
          <w:fldChar w:fldCharType="separate"/>
        </w:r>
        <w:r w:rsidR="00117E02" w:rsidRPr="00117E02">
          <w:rPr>
            <w:sz w:val="20"/>
            <w:szCs w:val="20"/>
          </w:rPr>
          <w:t>2</w:t>
        </w:r>
        <w:r w:rsidR="00117E02" w:rsidRPr="00117E02">
          <w:rPr>
            <w:noProof/>
            <w:sz w:val="20"/>
            <w:szCs w:val="20"/>
          </w:rPr>
          <w:fldChar w:fldCharType="end"/>
        </w:r>
      </w:sdtContent>
    </w:sdt>
  </w:p>
  <w:p w14:paraId="1DDBDC22" w14:textId="63B62DE8" w:rsidR="00117E02" w:rsidRDefault="00117E02" w:rsidP="00117E02">
    <w:pPr>
      <w:rPr>
        <w:rFonts w:asciiTheme="majorBidi" w:hAnsiTheme="majorBidi" w:cstheme="majorBidi"/>
        <w:b/>
        <w:bCs/>
        <w:sz w:val="20"/>
        <w:szCs w:val="20"/>
      </w:rPr>
    </w:pPr>
  </w:p>
  <w:p w14:paraId="3AEF80DF" w14:textId="77777777" w:rsidR="00405385" w:rsidRPr="00405385" w:rsidRDefault="00405385" w:rsidP="00756723">
    <w:pPr>
      <w:rPr>
        <w:rFonts w:asciiTheme="majorBidi" w:hAnsiTheme="majorBidi" w:cstheme="majorBidi"/>
        <w:b/>
        <w:b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888467"/>
      <w:docPartObj>
        <w:docPartGallery w:val="Page Numbers (Top of Page)"/>
        <w:docPartUnique/>
      </w:docPartObj>
    </w:sdtPr>
    <w:sdtEndPr>
      <w:rPr>
        <w:noProof/>
        <w:sz w:val="20"/>
        <w:szCs w:val="20"/>
      </w:rPr>
    </w:sdtEndPr>
    <w:sdtContent>
      <w:p w14:paraId="5B6A3613" w14:textId="213908D1" w:rsidR="00117E02" w:rsidRPr="00F42A7B" w:rsidRDefault="008D0A08" w:rsidP="00F42A7B">
        <w:pPr>
          <w:pStyle w:val="Header"/>
          <w:jc w:val="right"/>
        </w:pPr>
        <w:sdt>
          <w:sdtPr>
            <w:rPr>
              <w:sz w:val="20"/>
              <w:szCs w:val="20"/>
            </w:rPr>
            <w:id w:val="-1855722441"/>
            <w:docPartObj>
              <w:docPartGallery w:val="Page Numbers (Top of Page)"/>
              <w:docPartUnique/>
            </w:docPartObj>
          </w:sdtPr>
          <w:sdtEndPr>
            <w:rPr>
              <w:noProof/>
            </w:rPr>
          </w:sdtEndPr>
          <w:sdtContent>
            <w:r w:rsidR="00F42A7B" w:rsidRPr="00117E02">
              <w:rPr>
                <w:sz w:val="20"/>
                <w:szCs w:val="20"/>
              </w:rPr>
              <w:fldChar w:fldCharType="begin"/>
            </w:r>
            <w:r w:rsidR="00F42A7B" w:rsidRPr="00117E02">
              <w:rPr>
                <w:sz w:val="20"/>
                <w:szCs w:val="20"/>
              </w:rPr>
              <w:instrText xml:space="preserve"> PAGE   \* MERGEFORMAT </w:instrText>
            </w:r>
            <w:r w:rsidR="00F42A7B" w:rsidRPr="00117E02">
              <w:rPr>
                <w:sz w:val="20"/>
                <w:szCs w:val="20"/>
              </w:rPr>
              <w:fldChar w:fldCharType="separate"/>
            </w:r>
            <w:r w:rsidR="00F42A7B">
              <w:rPr>
                <w:sz w:val="20"/>
                <w:szCs w:val="20"/>
              </w:rPr>
              <w:t>2</w:t>
            </w:r>
            <w:r w:rsidR="00F42A7B" w:rsidRPr="00117E02">
              <w:rPr>
                <w:noProof/>
                <w:sz w:val="20"/>
                <w:szCs w:val="20"/>
              </w:rPr>
              <w:fldChar w:fldCharType="end"/>
            </w:r>
          </w:sdtContent>
        </w:sdt>
      </w:p>
    </w:sdtContent>
  </w:sdt>
  <w:p w14:paraId="61111581" w14:textId="77777777" w:rsidR="00117E02" w:rsidRDefault="00117E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7CB4"/>
    <w:multiLevelType w:val="hybridMultilevel"/>
    <w:tmpl w:val="E76A7372"/>
    <w:lvl w:ilvl="0" w:tplc="A6C0AE4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 w15:restartNumberingAfterBreak="0">
    <w:nsid w:val="127A7D85"/>
    <w:multiLevelType w:val="hybridMultilevel"/>
    <w:tmpl w:val="4B44C5C4"/>
    <w:lvl w:ilvl="0" w:tplc="04090011">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14A94880"/>
    <w:multiLevelType w:val="multilevel"/>
    <w:tmpl w:val="49AE180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CE15253"/>
    <w:multiLevelType w:val="multilevel"/>
    <w:tmpl w:val="3CE1525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5C2247BA"/>
    <w:multiLevelType w:val="hybridMultilevel"/>
    <w:tmpl w:val="CAD040F0"/>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709F4974"/>
    <w:multiLevelType w:val="multilevel"/>
    <w:tmpl w:val="D3DE94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7DF44BB2"/>
    <w:multiLevelType w:val="hybridMultilevel"/>
    <w:tmpl w:val="8B14E804"/>
    <w:lvl w:ilvl="0" w:tplc="12B4C802">
      <w:start w:val="2"/>
      <w:numFmt w:val="decimal"/>
      <w:lvlText w:val="%1."/>
      <w:lvlJc w:val="left"/>
      <w:pPr>
        <w:ind w:left="360" w:hanging="360"/>
      </w:pPr>
      <w:rPr>
        <w:rFonts w:eastAsiaTheme="minorHAnsi"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4"/>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AwMjEyNzEztDQ2NLBU0lEKTi0uzszPAykwqwUA14MesywAAAA="/>
  </w:docVars>
  <w:rsids>
    <w:rsidRoot w:val="00067F22"/>
    <w:rsid w:val="00000F25"/>
    <w:rsid w:val="00002257"/>
    <w:rsid w:val="0000246B"/>
    <w:rsid w:val="0000332B"/>
    <w:rsid w:val="00004A4E"/>
    <w:rsid w:val="00007976"/>
    <w:rsid w:val="00007C62"/>
    <w:rsid w:val="00012E75"/>
    <w:rsid w:val="00013066"/>
    <w:rsid w:val="0001398F"/>
    <w:rsid w:val="00014050"/>
    <w:rsid w:val="00014C79"/>
    <w:rsid w:val="00017DF1"/>
    <w:rsid w:val="00021224"/>
    <w:rsid w:val="000216DB"/>
    <w:rsid w:val="00021F36"/>
    <w:rsid w:val="0002215E"/>
    <w:rsid w:val="00022ED7"/>
    <w:rsid w:val="000234F1"/>
    <w:rsid w:val="00024403"/>
    <w:rsid w:val="0002493E"/>
    <w:rsid w:val="00025616"/>
    <w:rsid w:val="00025C9B"/>
    <w:rsid w:val="00026F53"/>
    <w:rsid w:val="000317DA"/>
    <w:rsid w:val="00031D58"/>
    <w:rsid w:val="000336AC"/>
    <w:rsid w:val="00034E6F"/>
    <w:rsid w:val="00036376"/>
    <w:rsid w:val="00037C49"/>
    <w:rsid w:val="0004003B"/>
    <w:rsid w:val="000406FB"/>
    <w:rsid w:val="000414E8"/>
    <w:rsid w:val="00043044"/>
    <w:rsid w:val="00044F91"/>
    <w:rsid w:val="000459EB"/>
    <w:rsid w:val="00045A62"/>
    <w:rsid w:val="0005057C"/>
    <w:rsid w:val="0005101A"/>
    <w:rsid w:val="000515A3"/>
    <w:rsid w:val="00052647"/>
    <w:rsid w:val="0005285E"/>
    <w:rsid w:val="00053658"/>
    <w:rsid w:val="00053FAE"/>
    <w:rsid w:val="0005546D"/>
    <w:rsid w:val="00055C13"/>
    <w:rsid w:val="000566C3"/>
    <w:rsid w:val="00056F88"/>
    <w:rsid w:val="00057A90"/>
    <w:rsid w:val="0006014A"/>
    <w:rsid w:val="00060E4C"/>
    <w:rsid w:val="00060F6D"/>
    <w:rsid w:val="00063EE9"/>
    <w:rsid w:val="00064C3D"/>
    <w:rsid w:val="00064E2B"/>
    <w:rsid w:val="00066630"/>
    <w:rsid w:val="00067F22"/>
    <w:rsid w:val="00071D06"/>
    <w:rsid w:val="000724BB"/>
    <w:rsid w:val="00072645"/>
    <w:rsid w:val="0007265C"/>
    <w:rsid w:val="000729E2"/>
    <w:rsid w:val="00072B05"/>
    <w:rsid w:val="000733C9"/>
    <w:rsid w:val="0007394D"/>
    <w:rsid w:val="00074555"/>
    <w:rsid w:val="00075696"/>
    <w:rsid w:val="00076367"/>
    <w:rsid w:val="00076721"/>
    <w:rsid w:val="00081448"/>
    <w:rsid w:val="0008151D"/>
    <w:rsid w:val="0008181A"/>
    <w:rsid w:val="0008231B"/>
    <w:rsid w:val="00083C53"/>
    <w:rsid w:val="000857DC"/>
    <w:rsid w:val="0008780C"/>
    <w:rsid w:val="00087EB4"/>
    <w:rsid w:val="0009216B"/>
    <w:rsid w:val="000961DF"/>
    <w:rsid w:val="000967BF"/>
    <w:rsid w:val="000974FF"/>
    <w:rsid w:val="000A418E"/>
    <w:rsid w:val="000A56C9"/>
    <w:rsid w:val="000A64CB"/>
    <w:rsid w:val="000B210F"/>
    <w:rsid w:val="000B2A23"/>
    <w:rsid w:val="000B3047"/>
    <w:rsid w:val="000B5275"/>
    <w:rsid w:val="000B6A2E"/>
    <w:rsid w:val="000B716A"/>
    <w:rsid w:val="000B76A3"/>
    <w:rsid w:val="000C03E4"/>
    <w:rsid w:val="000C067D"/>
    <w:rsid w:val="000C1DF8"/>
    <w:rsid w:val="000C329A"/>
    <w:rsid w:val="000C3FDA"/>
    <w:rsid w:val="000C3FEA"/>
    <w:rsid w:val="000C5E4A"/>
    <w:rsid w:val="000C67EB"/>
    <w:rsid w:val="000D1090"/>
    <w:rsid w:val="000D7F10"/>
    <w:rsid w:val="000E04A7"/>
    <w:rsid w:val="000E221B"/>
    <w:rsid w:val="000E2D86"/>
    <w:rsid w:val="000E4D48"/>
    <w:rsid w:val="000E5AF3"/>
    <w:rsid w:val="000E6409"/>
    <w:rsid w:val="000E7403"/>
    <w:rsid w:val="000E7925"/>
    <w:rsid w:val="000E7B3F"/>
    <w:rsid w:val="000F2C87"/>
    <w:rsid w:val="000F32C3"/>
    <w:rsid w:val="000F4E4C"/>
    <w:rsid w:val="000F5CAF"/>
    <w:rsid w:val="000F7187"/>
    <w:rsid w:val="000F77ED"/>
    <w:rsid w:val="00104B6E"/>
    <w:rsid w:val="001055C5"/>
    <w:rsid w:val="001068DF"/>
    <w:rsid w:val="00107B23"/>
    <w:rsid w:val="00110420"/>
    <w:rsid w:val="001116DD"/>
    <w:rsid w:val="00114598"/>
    <w:rsid w:val="00114A90"/>
    <w:rsid w:val="001167EB"/>
    <w:rsid w:val="001176B2"/>
    <w:rsid w:val="00117E02"/>
    <w:rsid w:val="0012240E"/>
    <w:rsid w:val="00123B9E"/>
    <w:rsid w:val="00124859"/>
    <w:rsid w:val="00126A4A"/>
    <w:rsid w:val="00127EF8"/>
    <w:rsid w:val="00130232"/>
    <w:rsid w:val="001327B6"/>
    <w:rsid w:val="0013435B"/>
    <w:rsid w:val="0013533B"/>
    <w:rsid w:val="0013691A"/>
    <w:rsid w:val="00137A74"/>
    <w:rsid w:val="00137B0B"/>
    <w:rsid w:val="00141368"/>
    <w:rsid w:val="00141FF7"/>
    <w:rsid w:val="00142F31"/>
    <w:rsid w:val="00143C00"/>
    <w:rsid w:val="0014516B"/>
    <w:rsid w:val="0015404A"/>
    <w:rsid w:val="0015413F"/>
    <w:rsid w:val="00154A2F"/>
    <w:rsid w:val="0015653C"/>
    <w:rsid w:val="001570EA"/>
    <w:rsid w:val="0015769D"/>
    <w:rsid w:val="00157A93"/>
    <w:rsid w:val="00160AD4"/>
    <w:rsid w:val="00160EEB"/>
    <w:rsid w:val="00161207"/>
    <w:rsid w:val="00163F5A"/>
    <w:rsid w:val="001667E6"/>
    <w:rsid w:val="001704D0"/>
    <w:rsid w:val="00170BA0"/>
    <w:rsid w:val="00172A21"/>
    <w:rsid w:val="00173601"/>
    <w:rsid w:val="001748CB"/>
    <w:rsid w:val="00175060"/>
    <w:rsid w:val="001757CC"/>
    <w:rsid w:val="00175DCB"/>
    <w:rsid w:val="001815E3"/>
    <w:rsid w:val="001824D7"/>
    <w:rsid w:val="00183D64"/>
    <w:rsid w:val="00184782"/>
    <w:rsid w:val="00184F7B"/>
    <w:rsid w:val="00192A64"/>
    <w:rsid w:val="00192C14"/>
    <w:rsid w:val="00197672"/>
    <w:rsid w:val="001976F9"/>
    <w:rsid w:val="001A0FC4"/>
    <w:rsid w:val="001A5A1B"/>
    <w:rsid w:val="001A6999"/>
    <w:rsid w:val="001A7700"/>
    <w:rsid w:val="001B2B8C"/>
    <w:rsid w:val="001B31EE"/>
    <w:rsid w:val="001B4E4C"/>
    <w:rsid w:val="001C02F8"/>
    <w:rsid w:val="001C17E5"/>
    <w:rsid w:val="001C231C"/>
    <w:rsid w:val="001C5C2A"/>
    <w:rsid w:val="001C5F5C"/>
    <w:rsid w:val="001C7D0C"/>
    <w:rsid w:val="001C7F7B"/>
    <w:rsid w:val="001D25E2"/>
    <w:rsid w:val="001D26FE"/>
    <w:rsid w:val="001D3502"/>
    <w:rsid w:val="001D5E65"/>
    <w:rsid w:val="001D667A"/>
    <w:rsid w:val="001D7BB6"/>
    <w:rsid w:val="001E0CB5"/>
    <w:rsid w:val="001F0423"/>
    <w:rsid w:val="001F25B1"/>
    <w:rsid w:val="001F2800"/>
    <w:rsid w:val="001F3240"/>
    <w:rsid w:val="001F3A5A"/>
    <w:rsid w:val="001F4A29"/>
    <w:rsid w:val="001F6606"/>
    <w:rsid w:val="002006C4"/>
    <w:rsid w:val="00203703"/>
    <w:rsid w:val="00204260"/>
    <w:rsid w:val="002103F3"/>
    <w:rsid w:val="00210730"/>
    <w:rsid w:val="00211E32"/>
    <w:rsid w:val="00211FEC"/>
    <w:rsid w:val="00217486"/>
    <w:rsid w:val="00221429"/>
    <w:rsid w:val="00221B84"/>
    <w:rsid w:val="00221BCA"/>
    <w:rsid w:val="00230F4B"/>
    <w:rsid w:val="00231334"/>
    <w:rsid w:val="00232B43"/>
    <w:rsid w:val="002331A1"/>
    <w:rsid w:val="00233E9B"/>
    <w:rsid w:val="0023437D"/>
    <w:rsid w:val="00234622"/>
    <w:rsid w:val="00237880"/>
    <w:rsid w:val="00237BAD"/>
    <w:rsid w:val="002416BD"/>
    <w:rsid w:val="0024263E"/>
    <w:rsid w:val="002431B8"/>
    <w:rsid w:val="00244813"/>
    <w:rsid w:val="00245FD7"/>
    <w:rsid w:val="002503EF"/>
    <w:rsid w:val="00251050"/>
    <w:rsid w:val="002528C3"/>
    <w:rsid w:val="00253EE5"/>
    <w:rsid w:val="00255262"/>
    <w:rsid w:val="00255936"/>
    <w:rsid w:val="00256B44"/>
    <w:rsid w:val="00257BBF"/>
    <w:rsid w:val="002609E7"/>
    <w:rsid w:val="00262180"/>
    <w:rsid w:val="002627BB"/>
    <w:rsid w:val="00263874"/>
    <w:rsid w:val="00264991"/>
    <w:rsid w:val="00265AB3"/>
    <w:rsid w:val="002672F0"/>
    <w:rsid w:val="00267EE9"/>
    <w:rsid w:val="002704F5"/>
    <w:rsid w:val="002716F2"/>
    <w:rsid w:val="00274C04"/>
    <w:rsid w:val="002751CB"/>
    <w:rsid w:val="00276B7F"/>
    <w:rsid w:val="00276E7F"/>
    <w:rsid w:val="00276F75"/>
    <w:rsid w:val="0028027F"/>
    <w:rsid w:val="00282D4D"/>
    <w:rsid w:val="0028602C"/>
    <w:rsid w:val="0028657E"/>
    <w:rsid w:val="00286EBA"/>
    <w:rsid w:val="0029068B"/>
    <w:rsid w:val="00292992"/>
    <w:rsid w:val="00293C64"/>
    <w:rsid w:val="002944F9"/>
    <w:rsid w:val="00296731"/>
    <w:rsid w:val="002A040B"/>
    <w:rsid w:val="002A086B"/>
    <w:rsid w:val="002A1F03"/>
    <w:rsid w:val="002A2420"/>
    <w:rsid w:val="002A387D"/>
    <w:rsid w:val="002A4215"/>
    <w:rsid w:val="002A6274"/>
    <w:rsid w:val="002A6DF4"/>
    <w:rsid w:val="002B01F5"/>
    <w:rsid w:val="002B0C30"/>
    <w:rsid w:val="002B1413"/>
    <w:rsid w:val="002B56AB"/>
    <w:rsid w:val="002B5A34"/>
    <w:rsid w:val="002B653F"/>
    <w:rsid w:val="002B6BEF"/>
    <w:rsid w:val="002B7A99"/>
    <w:rsid w:val="002C3399"/>
    <w:rsid w:val="002C75E9"/>
    <w:rsid w:val="002D2013"/>
    <w:rsid w:val="002D249D"/>
    <w:rsid w:val="002D37AE"/>
    <w:rsid w:val="002D7334"/>
    <w:rsid w:val="002E08C1"/>
    <w:rsid w:val="002E1804"/>
    <w:rsid w:val="002E2C78"/>
    <w:rsid w:val="002E3C49"/>
    <w:rsid w:val="002E4F70"/>
    <w:rsid w:val="002E69D8"/>
    <w:rsid w:val="002E6E3F"/>
    <w:rsid w:val="002F1840"/>
    <w:rsid w:val="002F1982"/>
    <w:rsid w:val="002F5845"/>
    <w:rsid w:val="002F646A"/>
    <w:rsid w:val="00305067"/>
    <w:rsid w:val="00306266"/>
    <w:rsid w:val="00307849"/>
    <w:rsid w:val="0031476A"/>
    <w:rsid w:val="00314D5E"/>
    <w:rsid w:val="0031500D"/>
    <w:rsid w:val="00316033"/>
    <w:rsid w:val="00317576"/>
    <w:rsid w:val="00320C57"/>
    <w:rsid w:val="00321B82"/>
    <w:rsid w:val="003226BF"/>
    <w:rsid w:val="0032328E"/>
    <w:rsid w:val="00323E89"/>
    <w:rsid w:val="00324196"/>
    <w:rsid w:val="00324933"/>
    <w:rsid w:val="003262E3"/>
    <w:rsid w:val="00327B2B"/>
    <w:rsid w:val="003303C0"/>
    <w:rsid w:val="00331821"/>
    <w:rsid w:val="0033313C"/>
    <w:rsid w:val="00342414"/>
    <w:rsid w:val="0034404D"/>
    <w:rsid w:val="00346C73"/>
    <w:rsid w:val="00347807"/>
    <w:rsid w:val="00352D79"/>
    <w:rsid w:val="00357695"/>
    <w:rsid w:val="003600AC"/>
    <w:rsid w:val="00361255"/>
    <w:rsid w:val="003613EA"/>
    <w:rsid w:val="003630FC"/>
    <w:rsid w:val="003633A5"/>
    <w:rsid w:val="003636BB"/>
    <w:rsid w:val="003652C7"/>
    <w:rsid w:val="00365A55"/>
    <w:rsid w:val="00366635"/>
    <w:rsid w:val="00366C90"/>
    <w:rsid w:val="003672FE"/>
    <w:rsid w:val="00367E18"/>
    <w:rsid w:val="00370A9B"/>
    <w:rsid w:val="00372EAC"/>
    <w:rsid w:val="00373E85"/>
    <w:rsid w:val="00376A31"/>
    <w:rsid w:val="00376F41"/>
    <w:rsid w:val="003772D9"/>
    <w:rsid w:val="00382890"/>
    <w:rsid w:val="00382EE3"/>
    <w:rsid w:val="0038468F"/>
    <w:rsid w:val="00386002"/>
    <w:rsid w:val="003909CE"/>
    <w:rsid w:val="00392F1B"/>
    <w:rsid w:val="00392FF5"/>
    <w:rsid w:val="003939BD"/>
    <w:rsid w:val="00393E19"/>
    <w:rsid w:val="00394A92"/>
    <w:rsid w:val="0039538B"/>
    <w:rsid w:val="0039697A"/>
    <w:rsid w:val="00397BCD"/>
    <w:rsid w:val="003A01B9"/>
    <w:rsid w:val="003A0EB5"/>
    <w:rsid w:val="003A27EB"/>
    <w:rsid w:val="003A3AF5"/>
    <w:rsid w:val="003A4525"/>
    <w:rsid w:val="003A495D"/>
    <w:rsid w:val="003A5513"/>
    <w:rsid w:val="003A579B"/>
    <w:rsid w:val="003B14BB"/>
    <w:rsid w:val="003B215D"/>
    <w:rsid w:val="003B39B4"/>
    <w:rsid w:val="003B3F9E"/>
    <w:rsid w:val="003B419A"/>
    <w:rsid w:val="003B4D11"/>
    <w:rsid w:val="003B587C"/>
    <w:rsid w:val="003B62A3"/>
    <w:rsid w:val="003B680A"/>
    <w:rsid w:val="003B7802"/>
    <w:rsid w:val="003C0150"/>
    <w:rsid w:val="003C2A6A"/>
    <w:rsid w:val="003C409E"/>
    <w:rsid w:val="003C59D6"/>
    <w:rsid w:val="003C5FF3"/>
    <w:rsid w:val="003C7AE2"/>
    <w:rsid w:val="003D008D"/>
    <w:rsid w:val="003D5397"/>
    <w:rsid w:val="003D5866"/>
    <w:rsid w:val="003D6124"/>
    <w:rsid w:val="003D6595"/>
    <w:rsid w:val="003D686D"/>
    <w:rsid w:val="003E083C"/>
    <w:rsid w:val="003E0A93"/>
    <w:rsid w:val="003E2436"/>
    <w:rsid w:val="003E2939"/>
    <w:rsid w:val="003E3622"/>
    <w:rsid w:val="003E457D"/>
    <w:rsid w:val="003E4D9B"/>
    <w:rsid w:val="003E5312"/>
    <w:rsid w:val="003F08DF"/>
    <w:rsid w:val="003F3AB8"/>
    <w:rsid w:val="003F6117"/>
    <w:rsid w:val="003F72E7"/>
    <w:rsid w:val="00400507"/>
    <w:rsid w:val="00402203"/>
    <w:rsid w:val="00402C86"/>
    <w:rsid w:val="0040328D"/>
    <w:rsid w:val="004042F5"/>
    <w:rsid w:val="00405385"/>
    <w:rsid w:val="00405717"/>
    <w:rsid w:val="00405B71"/>
    <w:rsid w:val="00406A05"/>
    <w:rsid w:val="00407A8C"/>
    <w:rsid w:val="004109AF"/>
    <w:rsid w:val="00412091"/>
    <w:rsid w:val="0041226A"/>
    <w:rsid w:val="004139BB"/>
    <w:rsid w:val="00415F96"/>
    <w:rsid w:val="004160C8"/>
    <w:rsid w:val="004200DB"/>
    <w:rsid w:val="00421E59"/>
    <w:rsid w:val="004232ED"/>
    <w:rsid w:val="004246AB"/>
    <w:rsid w:val="0042567A"/>
    <w:rsid w:val="004257AB"/>
    <w:rsid w:val="004268D4"/>
    <w:rsid w:val="00431C07"/>
    <w:rsid w:val="0043477C"/>
    <w:rsid w:val="00436ADB"/>
    <w:rsid w:val="0043731B"/>
    <w:rsid w:val="0043781E"/>
    <w:rsid w:val="004400A7"/>
    <w:rsid w:val="00440569"/>
    <w:rsid w:val="004423FF"/>
    <w:rsid w:val="00445CE3"/>
    <w:rsid w:val="0044628F"/>
    <w:rsid w:val="00447344"/>
    <w:rsid w:val="004500D0"/>
    <w:rsid w:val="00451A1A"/>
    <w:rsid w:val="00454397"/>
    <w:rsid w:val="004552A9"/>
    <w:rsid w:val="0045563E"/>
    <w:rsid w:val="00457505"/>
    <w:rsid w:val="00457851"/>
    <w:rsid w:val="00460B08"/>
    <w:rsid w:val="00461869"/>
    <w:rsid w:val="0046210D"/>
    <w:rsid w:val="0046319E"/>
    <w:rsid w:val="004658BC"/>
    <w:rsid w:val="00465BE3"/>
    <w:rsid w:val="00465CDD"/>
    <w:rsid w:val="00465FD0"/>
    <w:rsid w:val="00466888"/>
    <w:rsid w:val="00470605"/>
    <w:rsid w:val="00472509"/>
    <w:rsid w:val="00472EAA"/>
    <w:rsid w:val="0047366C"/>
    <w:rsid w:val="00473BB1"/>
    <w:rsid w:val="00474DDA"/>
    <w:rsid w:val="00476876"/>
    <w:rsid w:val="00476CCF"/>
    <w:rsid w:val="00480282"/>
    <w:rsid w:val="00480ED3"/>
    <w:rsid w:val="00482E1D"/>
    <w:rsid w:val="00483990"/>
    <w:rsid w:val="004847AF"/>
    <w:rsid w:val="00484B4D"/>
    <w:rsid w:val="00485736"/>
    <w:rsid w:val="00485C73"/>
    <w:rsid w:val="00486E73"/>
    <w:rsid w:val="00487177"/>
    <w:rsid w:val="004878F0"/>
    <w:rsid w:val="004923FA"/>
    <w:rsid w:val="00492DBA"/>
    <w:rsid w:val="00493C15"/>
    <w:rsid w:val="0049402D"/>
    <w:rsid w:val="004A1275"/>
    <w:rsid w:val="004A5BB5"/>
    <w:rsid w:val="004A67B0"/>
    <w:rsid w:val="004A7AA9"/>
    <w:rsid w:val="004B1084"/>
    <w:rsid w:val="004B1D3E"/>
    <w:rsid w:val="004B5834"/>
    <w:rsid w:val="004B5989"/>
    <w:rsid w:val="004B5A90"/>
    <w:rsid w:val="004B5FD5"/>
    <w:rsid w:val="004B7D87"/>
    <w:rsid w:val="004C2112"/>
    <w:rsid w:val="004C5518"/>
    <w:rsid w:val="004C65B3"/>
    <w:rsid w:val="004C6C20"/>
    <w:rsid w:val="004C7B77"/>
    <w:rsid w:val="004C7EBD"/>
    <w:rsid w:val="004D28CB"/>
    <w:rsid w:val="004D75B6"/>
    <w:rsid w:val="004D7E68"/>
    <w:rsid w:val="004E1D64"/>
    <w:rsid w:val="004E1FEE"/>
    <w:rsid w:val="004E3151"/>
    <w:rsid w:val="004E3192"/>
    <w:rsid w:val="004F117D"/>
    <w:rsid w:val="004F17A2"/>
    <w:rsid w:val="004F1B83"/>
    <w:rsid w:val="004F2E45"/>
    <w:rsid w:val="004F3773"/>
    <w:rsid w:val="004F3B3E"/>
    <w:rsid w:val="004F60FD"/>
    <w:rsid w:val="004F6F94"/>
    <w:rsid w:val="004F74A6"/>
    <w:rsid w:val="004F7C24"/>
    <w:rsid w:val="00501AA7"/>
    <w:rsid w:val="00504979"/>
    <w:rsid w:val="005073EF"/>
    <w:rsid w:val="00510A38"/>
    <w:rsid w:val="005115BC"/>
    <w:rsid w:val="00511F85"/>
    <w:rsid w:val="00512514"/>
    <w:rsid w:val="00514D89"/>
    <w:rsid w:val="00514E17"/>
    <w:rsid w:val="00516EA5"/>
    <w:rsid w:val="00522807"/>
    <w:rsid w:val="0052321D"/>
    <w:rsid w:val="005254D9"/>
    <w:rsid w:val="0052663A"/>
    <w:rsid w:val="00526667"/>
    <w:rsid w:val="00526825"/>
    <w:rsid w:val="0053292E"/>
    <w:rsid w:val="00532951"/>
    <w:rsid w:val="00532B13"/>
    <w:rsid w:val="00534322"/>
    <w:rsid w:val="00534B86"/>
    <w:rsid w:val="0054449E"/>
    <w:rsid w:val="005524BA"/>
    <w:rsid w:val="005555E8"/>
    <w:rsid w:val="00556EB2"/>
    <w:rsid w:val="00561166"/>
    <w:rsid w:val="0056178E"/>
    <w:rsid w:val="00561A95"/>
    <w:rsid w:val="00561BC2"/>
    <w:rsid w:val="005621F4"/>
    <w:rsid w:val="0056267F"/>
    <w:rsid w:val="005637FD"/>
    <w:rsid w:val="00564410"/>
    <w:rsid w:val="005665AB"/>
    <w:rsid w:val="00566F63"/>
    <w:rsid w:val="0057009D"/>
    <w:rsid w:val="00571A2C"/>
    <w:rsid w:val="00571CBC"/>
    <w:rsid w:val="0057397F"/>
    <w:rsid w:val="005742A3"/>
    <w:rsid w:val="00581EC1"/>
    <w:rsid w:val="00582F98"/>
    <w:rsid w:val="00583682"/>
    <w:rsid w:val="00586164"/>
    <w:rsid w:val="00587826"/>
    <w:rsid w:val="0059089D"/>
    <w:rsid w:val="00591F44"/>
    <w:rsid w:val="00592DC9"/>
    <w:rsid w:val="00594EBE"/>
    <w:rsid w:val="0059506B"/>
    <w:rsid w:val="005958DC"/>
    <w:rsid w:val="005A031D"/>
    <w:rsid w:val="005A388A"/>
    <w:rsid w:val="005A4675"/>
    <w:rsid w:val="005A5C35"/>
    <w:rsid w:val="005A79CC"/>
    <w:rsid w:val="005B12EC"/>
    <w:rsid w:val="005B379A"/>
    <w:rsid w:val="005B4901"/>
    <w:rsid w:val="005B4A75"/>
    <w:rsid w:val="005B5F65"/>
    <w:rsid w:val="005B66C5"/>
    <w:rsid w:val="005B7D9C"/>
    <w:rsid w:val="005C0DAC"/>
    <w:rsid w:val="005C15B8"/>
    <w:rsid w:val="005C174F"/>
    <w:rsid w:val="005C2AAC"/>
    <w:rsid w:val="005C2B30"/>
    <w:rsid w:val="005C376C"/>
    <w:rsid w:val="005C388C"/>
    <w:rsid w:val="005C4397"/>
    <w:rsid w:val="005C6672"/>
    <w:rsid w:val="005C6CC9"/>
    <w:rsid w:val="005C7CC7"/>
    <w:rsid w:val="005C7EAC"/>
    <w:rsid w:val="005D02AD"/>
    <w:rsid w:val="005D0A15"/>
    <w:rsid w:val="005D1265"/>
    <w:rsid w:val="005D734F"/>
    <w:rsid w:val="005E175A"/>
    <w:rsid w:val="005E658F"/>
    <w:rsid w:val="005E7023"/>
    <w:rsid w:val="005F06C1"/>
    <w:rsid w:val="005F0E03"/>
    <w:rsid w:val="005F1545"/>
    <w:rsid w:val="005F1667"/>
    <w:rsid w:val="005F6C50"/>
    <w:rsid w:val="005F73B6"/>
    <w:rsid w:val="005F751A"/>
    <w:rsid w:val="0060398B"/>
    <w:rsid w:val="006047B8"/>
    <w:rsid w:val="00604D7C"/>
    <w:rsid w:val="0060517F"/>
    <w:rsid w:val="0060704E"/>
    <w:rsid w:val="006120D5"/>
    <w:rsid w:val="00614686"/>
    <w:rsid w:val="006151A8"/>
    <w:rsid w:val="00615647"/>
    <w:rsid w:val="00616440"/>
    <w:rsid w:val="00616AF4"/>
    <w:rsid w:val="0062056A"/>
    <w:rsid w:val="006208ED"/>
    <w:rsid w:val="00624D88"/>
    <w:rsid w:val="00624E7A"/>
    <w:rsid w:val="00627E9D"/>
    <w:rsid w:val="00630064"/>
    <w:rsid w:val="006306CB"/>
    <w:rsid w:val="00630891"/>
    <w:rsid w:val="00630972"/>
    <w:rsid w:val="00630B2C"/>
    <w:rsid w:val="00631F0F"/>
    <w:rsid w:val="00632A0E"/>
    <w:rsid w:val="00632C11"/>
    <w:rsid w:val="006344C6"/>
    <w:rsid w:val="006351DA"/>
    <w:rsid w:val="00636E06"/>
    <w:rsid w:val="00640532"/>
    <w:rsid w:val="00643B3E"/>
    <w:rsid w:val="00652B18"/>
    <w:rsid w:val="006533AF"/>
    <w:rsid w:val="0065387A"/>
    <w:rsid w:val="006539CE"/>
    <w:rsid w:val="00654169"/>
    <w:rsid w:val="00655B3D"/>
    <w:rsid w:val="006637F6"/>
    <w:rsid w:val="00666111"/>
    <w:rsid w:val="00667E5E"/>
    <w:rsid w:val="00670EC0"/>
    <w:rsid w:val="006712E9"/>
    <w:rsid w:val="00672BD4"/>
    <w:rsid w:val="00673426"/>
    <w:rsid w:val="0067342C"/>
    <w:rsid w:val="00673E2B"/>
    <w:rsid w:val="00674955"/>
    <w:rsid w:val="00674ABE"/>
    <w:rsid w:val="00674E67"/>
    <w:rsid w:val="006756C9"/>
    <w:rsid w:val="00675D48"/>
    <w:rsid w:val="00675EB0"/>
    <w:rsid w:val="0067719F"/>
    <w:rsid w:val="006771BA"/>
    <w:rsid w:val="006776FA"/>
    <w:rsid w:val="00677CAE"/>
    <w:rsid w:val="00677E56"/>
    <w:rsid w:val="0068088F"/>
    <w:rsid w:val="006815C9"/>
    <w:rsid w:val="006816F5"/>
    <w:rsid w:val="00683E1F"/>
    <w:rsid w:val="00683ECC"/>
    <w:rsid w:val="006855D9"/>
    <w:rsid w:val="00687B36"/>
    <w:rsid w:val="00687C0E"/>
    <w:rsid w:val="0069094B"/>
    <w:rsid w:val="00690A33"/>
    <w:rsid w:val="00690FD2"/>
    <w:rsid w:val="00691CBB"/>
    <w:rsid w:val="00693F82"/>
    <w:rsid w:val="006957C6"/>
    <w:rsid w:val="006A1ED2"/>
    <w:rsid w:val="006A2496"/>
    <w:rsid w:val="006A315C"/>
    <w:rsid w:val="006A3A2C"/>
    <w:rsid w:val="006A5451"/>
    <w:rsid w:val="006A7CDD"/>
    <w:rsid w:val="006B17E6"/>
    <w:rsid w:val="006B2499"/>
    <w:rsid w:val="006B3F80"/>
    <w:rsid w:val="006B4CC0"/>
    <w:rsid w:val="006B54D9"/>
    <w:rsid w:val="006B65EE"/>
    <w:rsid w:val="006B7982"/>
    <w:rsid w:val="006C1483"/>
    <w:rsid w:val="006C3E71"/>
    <w:rsid w:val="006C554F"/>
    <w:rsid w:val="006C6488"/>
    <w:rsid w:val="006C795F"/>
    <w:rsid w:val="006D0FA3"/>
    <w:rsid w:val="006D1CDF"/>
    <w:rsid w:val="006D23AD"/>
    <w:rsid w:val="006D254B"/>
    <w:rsid w:val="006D268A"/>
    <w:rsid w:val="006D3490"/>
    <w:rsid w:val="006D4C80"/>
    <w:rsid w:val="006D5049"/>
    <w:rsid w:val="006D5420"/>
    <w:rsid w:val="006D573A"/>
    <w:rsid w:val="006D5EEE"/>
    <w:rsid w:val="006D64F0"/>
    <w:rsid w:val="006E1216"/>
    <w:rsid w:val="006E130C"/>
    <w:rsid w:val="006E1394"/>
    <w:rsid w:val="006E23AD"/>
    <w:rsid w:val="006E2D2B"/>
    <w:rsid w:val="006E4DB6"/>
    <w:rsid w:val="006E7DB5"/>
    <w:rsid w:val="006F1AA8"/>
    <w:rsid w:val="006F214A"/>
    <w:rsid w:val="006F561A"/>
    <w:rsid w:val="006F7841"/>
    <w:rsid w:val="006F7ABC"/>
    <w:rsid w:val="007026B2"/>
    <w:rsid w:val="007057E4"/>
    <w:rsid w:val="0070792D"/>
    <w:rsid w:val="007165E9"/>
    <w:rsid w:val="007200E2"/>
    <w:rsid w:val="0072070D"/>
    <w:rsid w:val="007214C3"/>
    <w:rsid w:val="007237C0"/>
    <w:rsid w:val="007241CC"/>
    <w:rsid w:val="0072442D"/>
    <w:rsid w:val="00724607"/>
    <w:rsid w:val="00726560"/>
    <w:rsid w:val="00727D65"/>
    <w:rsid w:val="0073577D"/>
    <w:rsid w:val="00736175"/>
    <w:rsid w:val="00736FCF"/>
    <w:rsid w:val="00737FCF"/>
    <w:rsid w:val="0074132D"/>
    <w:rsid w:val="00742595"/>
    <w:rsid w:val="00746E5A"/>
    <w:rsid w:val="00750979"/>
    <w:rsid w:val="007512DB"/>
    <w:rsid w:val="0075466C"/>
    <w:rsid w:val="00754680"/>
    <w:rsid w:val="00754F0A"/>
    <w:rsid w:val="0075651E"/>
    <w:rsid w:val="00756723"/>
    <w:rsid w:val="00760BB5"/>
    <w:rsid w:val="007615EC"/>
    <w:rsid w:val="0076264F"/>
    <w:rsid w:val="00763809"/>
    <w:rsid w:val="00763AC3"/>
    <w:rsid w:val="00765F53"/>
    <w:rsid w:val="0076771F"/>
    <w:rsid w:val="007701F3"/>
    <w:rsid w:val="00770801"/>
    <w:rsid w:val="00771187"/>
    <w:rsid w:val="0077285A"/>
    <w:rsid w:val="00773558"/>
    <w:rsid w:val="00774410"/>
    <w:rsid w:val="00774622"/>
    <w:rsid w:val="00775B04"/>
    <w:rsid w:val="007768E5"/>
    <w:rsid w:val="00781455"/>
    <w:rsid w:val="00781DE5"/>
    <w:rsid w:val="007830B7"/>
    <w:rsid w:val="007836F1"/>
    <w:rsid w:val="0078374B"/>
    <w:rsid w:val="007852C5"/>
    <w:rsid w:val="007864E0"/>
    <w:rsid w:val="00787FAC"/>
    <w:rsid w:val="00791505"/>
    <w:rsid w:val="00791547"/>
    <w:rsid w:val="007935B8"/>
    <w:rsid w:val="00794270"/>
    <w:rsid w:val="00797A28"/>
    <w:rsid w:val="007A0768"/>
    <w:rsid w:val="007A0C1C"/>
    <w:rsid w:val="007A223C"/>
    <w:rsid w:val="007A50A4"/>
    <w:rsid w:val="007A6EB2"/>
    <w:rsid w:val="007A72B7"/>
    <w:rsid w:val="007B0DBB"/>
    <w:rsid w:val="007B4298"/>
    <w:rsid w:val="007B5E03"/>
    <w:rsid w:val="007B7309"/>
    <w:rsid w:val="007B77DA"/>
    <w:rsid w:val="007C2411"/>
    <w:rsid w:val="007C2CA8"/>
    <w:rsid w:val="007C3EC4"/>
    <w:rsid w:val="007C4378"/>
    <w:rsid w:val="007C4830"/>
    <w:rsid w:val="007C51B1"/>
    <w:rsid w:val="007C555A"/>
    <w:rsid w:val="007D0E42"/>
    <w:rsid w:val="007D1ACF"/>
    <w:rsid w:val="007D1FAB"/>
    <w:rsid w:val="007D20AF"/>
    <w:rsid w:val="007D2AEB"/>
    <w:rsid w:val="007D5323"/>
    <w:rsid w:val="007D5A2C"/>
    <w:rsid w:val="007D5FE4"/>
    <w:rsid w:val="007D61E6"/>
    <w:rsid w:val="007D6451"/>
    <w:rsid w:val="007D6D57"/>
    <w:rsid w:val="007E0834"/>
    <w:rsid w:val="007E1EC7"/>
    <w:rsid w:val="007E45FD"/>
    <w:rsid w:val="007E5088"/>
    <w:rsid w:val="007E70E6"/>
    <w:rsid w:val="007F015C"/>
    <w:rsid w:val="007F0F8E"/>
    <w:rsid w:val="007F2BF1"/>
    <w:rsid w:val="007F36B9"/>
    <w:rsid w:val="007F377E"/>
    <w:rsid w:val="007F4575"/>
    <w:rsid w:val="007F4A83"/>
    <w:rsid w:val="007F73AC"/>
    <w:rsid w:val="008014DC"/>
    <w:rsid w:val="0080159F"/>
    <w:rsid w:val="0080265E"/>
    <w:rsid w:val="00802D8D"/>
    <w:rsid w:val="008036CD"/>
    <w:rsid w:val="00805DB1"/>
    <w:rsid w:val="008076AB"/>
    <w:rsid w:val="00807F76"/>
    <w:rsid w:val="0081137E"/>
    <w:rsid w:val="0081598C"/>
    <w:rsid w:val="00815C5C"/>
    <w:rsid w:val="00815C63"/>
    <w:rsid w:val="00815D64"/>
    <w:rsid w:val="00817691"/>
    <w:rsid w:val="00817692"/>
    <w:rsid w:val="00817E46"/>
    <w:rsid w:val="0082017E"/>
    <w:rsid w:val="0082185B"/>
    <w:rsid w:val="00821D21"/>
    <w:rsid w:val="00821D77"/>
    <w:rsid w:val="008225B7"/>
    <w:rsid w:val="00822750"/>
    <w:rsid w:val="00825954"/>
    <w:rsid w:val="00826BAA"/>
    <w:rsid w:val="00833691"/>
    <w:rsid w:val="008336EA"/>
    <w:rsid w:val="00835821"/>
    <w:rsid w:val="00837A33"/>
    <w:rsid w:val="00842267"/>
    <w:rsid w:val="00842AF2"/>
    <w:rsid w:val="0084369E"/>
    <w:rsid w:val="00844C3B"/>
    <w:rsid w:val="008466C9"/>
    <w:rsid w:val="008546C7"/>
    <w:rsid w:val="00854A79"/>
    <w:rsid w:val="00855B8B"/>
    <w:rsid w:val="00856C09"/>
    <w:rsid w:val="00857024"/>
    <w:rsid w:val="0085711B"/>
    <w:rsid w:val="00860DCB"/>
    <w:rsid w:val="008661D7"/>
    <w:rsid w:val="00867E0F"/>
    <w:rsid w:val="00872EBD"/>
    <w:rsid w:val="00874056"/>
    <w:rsid w:val="00875480"/>
    <w:rsid w:val="00875DD6"/>
    <w:rsid w:val="00876DF6"/>
    <w:rsid w:val="00882687"/>
    <w:rsid w:val="00883062"/>
    <w:rsid w:val="00883AF4"/>
    <w:rsid w:val="008846FC"/>
    <w:rsid w:val="00885C73"/>
    <w:rsid w:val="008875CB"/>
    <w:rsid w:val="0089190F"/>
    <w:rsid w:val="00892D5D"/>
    <w:rsid w:val="00893454"/>
    <w:rsid w:val="00894D0F"/>
    <w:rsid w:val="008956FF"/>
    <w:rsid w:val="008961AE"/>
    <w:rsid w:val="00896741"/>
    <w:rsid w:val="00897DBE"/>
    <w:rsid w:val="008A1AFA"/>
    <w:rsid w:val="008A1B2B"/>
    <w:rsid w:val="008A2BD3"/>
    <w:rsid w:val="008A6A13"/>
    <w:rsid w:val="008A79CA"/>
    <w:rsid w:val="008B011E"/>
    <w:rsid w:val="008B1D7B"/>
    <w:rsid w:val="008B4E13"/>
    <w:rsid w:val="008B50C9"/>
    <w:rsid w:val="008B5367"/>
    <w:rsid w:val="008B700C"/>
    <w:rsid w:val="008B7D74"/>
    <w:rsid w:val="008C18DC"/>
    <w:rsid w:val="008C35F5"/>
    <w:rsid w:val="008C68BD"/>
    <w:rsid w:val="008C6CB7"/>
    <w:rsid w:val="008C7326"/>
    <w:rsid w:val="008C7FBD"/>
    <w:rsid w:val="008D0A08"/>
    <w:rsid w:val="008D0B39"/>
    <w:rsid w:val="008D21F5"/>
    <w:rsid w:val="008D30D4"/>
    <w:rsid w:val="008D3869"/>
    <w:rsid w:val="008D38B3"/>
    <w:rsid w:val="008D48A4"/>
    <w:rsid w:val="008D53E8"/>
    <w:rsid w:val="008D6BD3"/>
    <w:rsid w:val="008E10E8"/>
    <w:rsid w:val="008E4300"/>
    <w:rsid w:val="008E7366"/>
    <w:rsid w:val="008E7CF2"/>
    <w:rsid w:val="008E7D5A"/>
    <w:rsid w:val="008F0BEC"/>
    <w:rsid w:val="008F4C66"/>
    <w:rsid w:val="008F5B10"/>
    <w:rsid w:val="008F6967"/>
    <w:rsid w:val="008F7549"/>
    <w:rsid w:val="008F7F07"/>
    <w:rsid w:val="009004C5"/>
    <w:rsid w:val="0090131E"/>
    <w:rsid w:val="00901790"/>
    <w:rsid w:val="00901D14"/>
    <w:rsid w:val="0090290B"/>
    <w:rsid w:val="00902C29"/>
    <w:rsid w:val="00904F49"/>
    <w:rsid w:val="00907013"/>
    <w:rsid w:val="0091209F"/>
    <w:rsid w:val="00912A06"/>
    <w:rsid w:val="00912E45"/>
    <w:rsid w:val="009131F6"/>
    <w:rsid w:val="00913E31"/>
    <w:rsid w:val="0091420B"/>
    <w:rsid w:val="00917086"/>
    <w:rsid w:val="009177CA"/>
    <w:rsid w:val="00917884"/>
    <w:rsid w:val="0092038F"/>
    <w:rsid w:val="00921155"/>
    <w:rsid w:val="0092133A"/>
    <w:rsid w:val="009215C6"/>
    <w:rsid w:val="00925E89"/>
    <w:rsid w:val="009302E2"/>
    <w:rsid w:val="00931224"/>
    <w:rsid w:val="00932CB4"/>
    <w:rsid w:val="0093379F"/>
    <w:rsid w:val="00934141"/>
    <w:rsid w:val="00935672"/>
    <w:rsid w:val="0093669A"/>
    <w:rsid w:val="009400F1"/>
    <w:rsid w:val="009418AF"/>
    <w:rsid w:val="00943072"/>
    <w:rsid w:val="00943BDB"/>
    <w:rsid w:val="00944984"/>
    <w:rsid w:val="00950EA7"/>
    <w:rsid w:val="009524A8"/>
    <w:rsid w:val="00952727"/>
    <w:rsid w:val="0095290E"/>
    <w:rsid w:val="00957323"/>
    <w:rsid w:val="00961E17"/>
    <w:rsid w:val="00965B30"/>
    <w:rsid w:val="0096642C"/>
    <w:rsid w:val="00967F47"/>
    <w:rsid w:val="0097045F"/>
    <w:rsid w:val="00970F20"/>
    <w:rsid w:val="00971601"/>
    <w:rsid w:val="00973F9E"/>
    <w:rsid w:val="00983620"/>
    <w:rsid w:val="0098747F"/>
    <w:rsid w:val="009879E0"/>
    <w:rsid w:val="00987AE4"/>
    <w:rsid w:val="00990F28"/>
    <w:rsid w:val="00993174"/>
    <w:rsid w:val="00995688"/>
    <w:rsid w:val="00997109"/>
    <w:rsid w:val="009A0148"/>
    <w:rsid w:val="009A7339"/>
    <w:rsid w:val="009B0490"/>
    <w:rsid w:val="009B1C5B"/>
    <w:rsid w:val="009B1EF5"/>
    <w:rsid w:val="009B2406"/>
    <w:rsid w:val="009B5BDE"/>
    <w:rsid w:val="009B6AD8"/>
    <w:rsid w:val="009B70C6"/>
    <w:rsid w:val="009B7115"/>
    <w:rsid w:val="009B7F81"/>
    <w:rsid w:val="009C2B2C"/>
    <w:rsid w:val="009C2BB8"/>
    <w:rsid w:val="009C2FF3"/>
    <w:rsid w:val="009C4AF4"/>
    <w:rsid w:val="009C5526"/>
    <w:rsid w:val="009C78C6"/>
    <w:rsid w:val="009D10DB"/>
    <w:rsid w:val="009D2EF0"/>
    <w:rsid w:val="009D2F7E"/>
    <w:rsid w:val="009D3690"/>
    <w:rsid w:val="009D45CC"/>
    <w:rsid w:val="009D4B69"/>
    <w:rsid w:val="009D4CC0"/>
    <w:rsid w:val="009E0A91"/>
    <w:rsid w:val="009E2B9A"/>
    <w:rsid w:val="009E56AE"/>
    <w:rsid w:val="009F208D"/>
    <w:rsid w:val="009F3C52"/>
    <w:rsid w:val="009F3F28"/>
    <w:rsid w:val="009F4A9E"/>
    <w:rsid w:val="009F7311"/>
    <w:rsid w:val="009F7C19"/>
    <w:rsid w:val="009F7C9F"/>
    <w:rsid w:val="009F7EC6"/>
    <w:rsid w:val="00A00F86"/>
    <w:rsid w:val="00A02AF4"/>
    <w:rsid w:val="00A031F7"/>
    <w:rsid w:val="00A05029"/>
    <w:rsid w:val="00A12F43"/>
    <w:rsid w:val="00A14075"/>
    <w:rsid w:val="00A155DD"/>
    <w:rsid w:val="00A1701E"/>
    <w:rsid w:val="00A173A8"/>
    <w:rsid w:val="00A177EC"/>
    <w:rsid w:val="00A20C84"/>
    <w:rsid w:val="00A20FBE"/>
    <w:rsid w:val="00A21AB3"/>
    <w:rsid w:val="00A23B77"/>
    <w:rsid w:val="00A26F2B"/>
    <w:rsid w:val="00A30681"/>
    <w:rsid w:val="00A307B3"/>
    <w:rsid w:val="00A31668"/>
    <w:rsid w:val="00A330B8"/>
    <w:rsid w:val="00A35415"/>
    <w:rsid w:val="00A37BEB"/>
    <w:rsid w:val="00A42373"/>
    <w:rsid w:val="00A43EB2"/>
    <w:rsid w:val="00A4422F"/>
    <w:rsid w:val="00A44339"/>
    <w:rsid w:val="00A44499"/>
    <w:rsid w:val="00A448F4"/>
    <w:rsid w:val="00A45090"/>
    <w:rsid w:val="00A462F1"/>
    <w:rsid w:val="00A46D4D"/>
    <w:rsid w:val="00A476A2"/>
    <w:rsid w:val="00A50BF2"/>
    <w:rsid w:val="00A50D8B"/>
    <w:rsid w:val="00A54B5F"/>
    <w:rsid w:val="00A60CF4"/>
    <w:rsid w:val="00A60E12"/>
    <w:rsid w:val="00A64221"/>
    <w:rsid w:val="00A6666D"/>
    <w:rsid w:val="00A66779"/>
    <w:rsid w:val="00A709F8"/>
    <w:rsid w:val="00A70E89"/>
    <w:rsid w:val="00A7104B"/>
    <w:rsid w:val="00A72258"/>
    <w:rsid w:val="00A736CB"/>
    <w:rsid w:val="00A744C1"/>
    <w:rsid w:val="00A77DE8"/>
    <w:rsid w:val="00A81903"/>
    <w:rsid w:val="00A81DF6"/>
    <w:rsid w:val="00A836F7"/>
    <w:rsid w:val="00A86760"/>
    <w:rsid w:val="00A910E3"/>
    <w:rsid w:val="00A9211F"/>
    <w:rsid w:val="00A94087"/>
    <w:rsid w:val="00A96D95"/>
    <w:rsid w:val="00A974B6"/>
    <w:rsid w:val="00AA0985"/>
    <w:rsid w:val="00AA1657"/>
    <w:rsid w:val="00AA1733"/>
    <w:rsid w:val="00AA23B9"/>
    <w:rsid w:val="00AA32AE"/>
    <w:rsid w:val="00AA4C30"/>
    <w:rsid w:val="00AA5D99"/>
    <w:rsid w:val="00AA73BA"/>
    <w:rsid w:val="00AA7466"/>
    <w:rsid w:val="00AB01AC"/>
    <w:rsid w:val="00AB1337"/>
    <w:rsid w:val="00AB158F"/>
    <w:rsid w:val="00AB1BAF"/>
    <w:rsid w:val="00AB372B"/>
    <w:rsid w:val="00AB5C4B"/>
    <w:rsid w:val="00AB5C6A"/>
    <w:rsid w:val="00AB62A4"/>
    <w:rsid w:val="00AC0A3C"/>
    <w:rsid w:val="00AC23A8"/>
    <w:rsid w:val="00AC2A35"/>
    <w:rsid w:val="00AC2AB6"/>
    <w:rsid w:val="00AC2F05"/>
    <w:rsid w:val="00AC4045"/>
    <w:rsid w:val="00AC4FA4"/>
    <w:rsid w:val="00AC68F7"/>
    <w:rsid w:val="00AC74BF"/>
    <w:rsid w:val="00AC78DE"/>
    <w:rsid w:val="00AC7B22"/>
    <w:rsid w:val="00AD1BFC"/>
    <w:rsid w:val="00AD38B3"/>
    <w:rsid w:val="00AD4B4F"/>
    <w:rsid w:val="00AD54EE"/>
    <w:rsid w:val="00AE4425"/>
    <w:rsid w:val="00AE4ECA"/>
    <w:rsid w:val="00AE52BB"/>
    <w:rsid w:val="00AE7734"/>
    <w:rsid w:val="00AF070F"/>
    <w:rsid w:val="00AF6578"/>
    <w:rsid w:val="00AF70BD"/>
    <w:rsid w:val="00B005E3"/>
    <w:rsid w:val="00B00FEB"/>
    <w:rsid w:val="00B01C99"/>
    <w:rsid w:val="00B03D58"/>
    <w:rsid w:val="00B05F12"/>
    <w:rsid w:val="00B109EC"/>
    <w:rsid w:val="00B11A15"/>
    <w:rsid w:val="00B155EA"/>
    <w:rsid w:val="00B170B9"/>
    <w:rsid w:val="00B17249"/>
    <w:rsid w:val="00B17A96"/>
    <w:rsid w:val="00B20755"/>
    <w:rsid w:val="00B2195C"/>
    <w:rsid w:val="00B21A2E"/>
    <w:rsid w:val="00B2462D"/>
    <w:rsid w:val="00B25544"/>
    <w:rsid w:val="00B25696"/>
    <w:rsid w:val="00B30CFA"/>
    <w:rsid w:val="00B3637F"/>
    <w:rsid w:val="00B3646B"/>
    <w:rsid w:val="00B37852"/>
    <w:rsid w:val="00B4166F"/>
    <w:rsid w:val="00B4210A"/>
    <w:rsid w:val="00B44CE4"/>
    <w:rsid w:val="00B45147"/>
    <w:rsid w:val="00B45B28"/>
    <w:rsid w:val="00B50AFB"/>
    <w:rsid w:val="00B52135"/>
    <w:rsid w:val="00B577CA"/>
    <w:rsid w:val="00B57FB6"/>
    <w:rsid w:val="00B62913"/>
    <w:rsid w:val="00B629D5"/>
    <w:rsid w:val="00B6321F"/>
    <w:rsid w:val="00B633DF"/>
    <w:rsid w:val="00B65173"/>
    <w:rsid w:val="00B6574D"/>
    <w:rsid w:val="00B65CD0"/>
    <w:rsid w:val="00B6721C"/>
    <w:rsid w:val="00B70064"/>
    <w:rsid w:val="00B7215E"/>
    <w:rsid w:val="00B726BE"/>
    <w:rsid w:val="00B72D27"/>
    <w:rsid w:val="00B72FD1"/>
    <w:rsid w:val="00B74178"/>
    <w:rsid w:val="00B74D80"/>
    <w:rsid w:val="00B7611C"/>
    <w:rsid w:val="00B766CE"/>
    <w:rsid w:val="00B8216F"/>
    <w:rsid w:val="00B8396C"/>
    <w:rsid w:val="00B85D9F"/>
    <w:rsid w:val="00B86ED7"/>
    <w:rsid w:val="00B87CF2"/>
    <w:rsid w:val="00B9059C"/>
    <w:rsid w:val="00B911A5"/>
    <w:rsid w:val="00B93DC1"/>
    <w:rsid w:val="00B943B2"/>
    <w:rsid w:val="00B95DDC"/>
    <w:rsid w:val="00B97051"/>
    <w:rsid w:val="00B97BA3"/>
    <w:rsid w:val="00BA1634"/>
    <w:rsid w:val="00BA18E1"/>
    <w:rsid w:val="00BA2F1D"/>
    <w:rsid w:val="00BA6AC3"/>
    <w:rsid w:val="00BB0B5D"/>
    <w:rsid w:val="00BB39F5"/>
    <w:rsid w:val="00BB3B0D"/>
    <w:rsid w:val="00BB4B33"/>
    <w:rsid w:val="00BB64C0"/>
    <w:rsid w:val="00BC0464"/>
    <w:rsid w:val="00BC3C58"/>
    <w:rsid w:val="00BC5634"/>
    <w:rsid w:val="00BC659D"/>
    <w:rsid w:val="00BC7E24"/>
    <w:rsid w:val="00BD3958"/>
    <w:rsid w:val="00BD4031"/>
    <w:rsid w:val="00BD4943"/>
    <w:rsid w:val="00BD5C2D"/>
    <w:rsid w:val="00BE0E6E"/>
    <w:rsid w:val="00BE1558"/>
    <w:rsid w:val="00BE25F5"/>
    <w:rsid w:val="00BE3E58"/>
    <w:rsid w:val="00BE5301"/>
    <w:rsid w:val="00BE57A4"/>
    <w:rsid w:val="00BE6219"/>
    <w:rsid w:val="00BE6D97"/>
    <w:rsid w:val="00BF17C3"/>
    <w:rsid w:val="00BF40CA"/>
    <w:rsid w:val="00BF4303"/>
    <w:rsid w:val="00BF6207"/>
    <w:rsid w:val="00BF7CF3"/>
    <w:rsid w:val="00C02526"/>
    <w:rsid w:val="00C026B5"/>
    <w:rsid w:val="00C04D77"/>
    <w:rsid w:val="00C058BA"/>
    <w:rsid w:val="00C05E2E"/>
    <w:rsid w:val="00C07B4F"/>
    <w:rsid w:val="00C10F12"/>
    <w:rsid w:val="00C1214B"/>
    <w:rsid w:val="00C127BB"/>
    <w:rsid w:val="00C14237"/>
    <w:rsid w:val="00C157CC"/>
    <w:rsid w:val="00C17401"/>
    <w:rsid w:val="00C17C59"/>
    <w:rsid w:val="00C17CDD"/>
    <w:rsid w:val="00C2448B"/>
    <w:rsid w:val="00C25FF9"/>
    <w:rsid w:val="00C26155"/>
    <w:rsid w:val="00C26AB9"/>
    <w:rsid w:val="00C27B13"/>
    <w:rsid w:val="00C30C69"/>
    <w:rsid w:val="00C32012"/>
    <w:rsid w:val="00C325EB"/>
    <w:rsid w:val="00C33967"/>
    <w:rsid w:val="00C348B0"/>
    <w:rsid w:val="00C35905"/>
    <w:rsid w:val="00C40A22"/>
    <w:rsid w:val="00C414F7"/>
    <w:rsid w:val="00C4312E"/>
    <w:rsid w:val="00C439BC"/>
    <w:rsid w:val="00C470B3"/>
    <w:rsid w:val="00C50FB4"/>
    <w:rsid w:val="00C53989"/>
    <w:rsid w:val="00C55056"/>
    <w:rsid w:val="00C57720"/>
    <w:rsid w:val="00C60D87"/>
    <w:rsid w:val="00C62BE5"/>
    <w:rsid w:val="00C637D5"/>
    <w:rsid w:val="00C63A8F"/>
    <w:rsid w:val="00C64187"/>
    <w:rsid w:val="00C64397"/>
    <w:rsid w:val="00C6687F"/>
    <w:rsid w:val="00C7048B"/>
    <w:rsid w:val="00C710E0"/>
    <w:rsid w:val="00C71694"/>
    <w:rsid w:val="00C770DB"/>
    <w:rsid w:val="00C80BDC"/>
    <w:rsid w:val="00C82A27"/>
    <w:rsid w:val="00C8323B"/>
    <w:rsid w:val="00C85E18"/>
    <w:rsid w:val="00C86AFC"/>
    <w:rsid w:val="00C90BBC"/>
    <w:rsid w:val="00C9177A"/>
    <w:rsid w:val="00C91989"/>
    <w:rsid w:val="00C93A64"/>
    <w:rsid w:val="00C9632D"/>
    <w:rsid w:val="00CA3199"/>
    <w:rsid w:val="00CA4B37"/>
    <w:rsid w:val="00CA5416"/>
    <w:rsid w:val="00CA5E8E"/>
    <w:rsid w:val="00CA65D7"/>
    <w:rsid w:val="00CA664D"/>
    <w:rsid w:val="00CB0428"/>
    <w:rsid w:val="00CB0591"/>
    <w:rsid w:val="00CB1151"/>
    <w:rsid w:val="00CB1260"/>
    <w:rsid w:val="00CB1B8C"/>
    <w:rsid w:val="00CB381D"/>
    <w:rsid w:val="00CB3CB6"/>
    <w:rsid w:val="00CB43CB"/>
    <w:rsid w:val="00CB4C1B"/>
    <w:rsid w:val="00CC0F33"/>
    <w:rsid w:val="00CC28FE"/>
    <w:rsid w:val="00CC3CE5"/>
    <w:rsid w:val="00CC42B0"/>
    <w:rsid w:val="00CC514A"/>
    <w:rsid w:val="00CC5EDB"/>
    <w:rsid w:val="00CD3133"/>
    <w:rsid w:val="00CD31AA"/>
    <w:rsid w:val="00CD6145"/>
    <w:rsid w:val="00CD7AD4"/>
    <w:rsid w:val="00CD7F9A"/>
    <w:rsid w:val="00CE3555"/>
    <w:rsid w:val="00CE3990"/>
    <w:rsid w:val="00CE4982"/>
    <w:rsid w:val="00CE5389"/>
    <w:rsid w:val="00CE6130"/>
    <w:rsid w:val="00CE668D"/>
    <w:rsid w:val="00CE7A94"/>
    <w:rsid w:val="00CF0D75"/>
    <w:rsid w:val="00CF2315"/>
    <w:rsid w:val="00CF24A3"/>
    <w:rsid w:val="00CF41BE"/>
    <w:rsid w:val="00CF424C"/>
    <w:rsid w:val="00CF57AB"/>
    <w:rsid w:val="00CF745A"/>
    <w:rsid w:val="00CF787F"/>
    <w:rsid w:val="00CF7F2B"/>
    <w:rsid w:val="00D00CDD"/>
    <w:rsid w:val="00D0154D"/>
    <w:rsid w:val="00D016D1"/>
    <w:rsid w:val="00D04FAB"/>
    <w:rsid w:val="00D05822"/>
    <w:rsid w:val="00D0662D"/>
    <w:rsid w:val="00D07A5C"/>
    <w:rsid w:val="00D10474"/>
    <w:rsid w:val="00D1073F"/>
    <w:rsid w:val="00D11A01"/>
    <w:rsid w:val="00D15012"/>
    <w:rsid w:val="00D16233"/>
    <w:rsid w:val="00D1770A"/>
    <w:rsid w:val="00D20227"/>
    <w:rsid w:val="00D20415"/>
    <w:rsid w:val="00D22D4D"/>
    <w:rsid w:val="00D24EF5"/>
    <w:rsid w:val="00D25EBA"/>
    <w:rsid w:val="00D27275"/>
    <w:rsid w:val="00D304D3"/>
    <w:rsid w:val="00D305E3"/>
    <w:rsid w:val="00D31602"/>
    <w:rsid w:val="00D33D77"/>
    <w:rsid w:val="00D36027"/>
    <w:rsid w:val="00D36433"/>
    <w:rsid w:val="00D43341"/>
    <w:rsid w:val="00D436B7"/>
    <w:rsid w:val="00D43C08"/>
    <w:rsid w:val="00D50FEC"/>
    <w:rsid w:val="00D52264"/>
    <w:rsid w:val="00D56F39"/>
    <w:rsid w:val="00D629B7"/>
    <w:rsid w:val="00D65607"/>
    <w:rsid w:val="00D7018F"/>
    <w:rsid w:val="00D7454E"/>
    <w:rsid w:val="00D7531B"/>
    <w:rsid w:val="00D762C3"/>
    <w:rsid w:val="00D800EF"/>
    <w:rsid w:val="00D81BFD"/>
    <w:rsid w:val="00D82C78"/>
    <w:rsid w:val="00D83B9E"/>
    <w:rsid w:val="00D84A81"/>
    <w:rsid w:val="00D84ABA"/>
    <w:rsid w:val="00D917A3"/>
    <w:rsid w:val="00D91DD9"/>
    <w:rsid w:val="00D926FF"/>
    <w:rsid w:val="00D92966"/>
    <w:rsid w:val="00D92EF4"/>
    <w:rsid w:val="00D9355F"/>
    <w:rsid w:val="00D94BE8"/>
    <w:rsid w:val="00D967FA"/>
    <w:rsid w:val="00D96BFB"/>
    <w:rsid w:val="00DA228F"/>
    <w:rsid w:val="00DA35A0"/>
    <w:rsid w:val="00DA3DD1"/>
    <w:rsid w:val="00DA6BDB"/>
    <w:rsid w:val="00DB0140"/>
    <w:rsid w:val="00DB06A2"/>
    <w:rsid w:val="00DB1C83"/>
    <w:rsid w:val="00DB3C25"/>
    <w:rsid w:val="00DB5ED4"/>
    <w:rsid w:val="00DB7E90"/>
    <w:rsid w:val="00DC1D64"/>
    <w:rsid w:val="00DC5883"/>
    <w:rsid w:val="00DC633B"/>
    <w:rsid w:val="00DD0322"/>
    <w:rsid w:val="00DD10B3"/>
    <w:rsid w:val="00DD53FE"/>
    <w:rsid w:val="00DD6010"/>
    <w:rsid w:val="00DD66EA"/>
    <w:rsid w:val="00DE01CB"/>
    <w:rsid w:val="00DE57DC"/>
    <w:rsid w:val="00DE5A8B"/>
    <w:rsid w:val="00DE64FF"/>
    <w:rsid w:val="00DE7754"/>
    <w:rsid w:val="00DE7905"/>
    <w:rsid w:val="00DE7B1B"/>
    <w:rsid w:val="00DF02FE"/>
    <w:rsid w:val="00DF0961"/>
    <w:rsid w:val="00DF4836"/>
    <w:rsid w:val="00DF639E"/>
    <w:rsid w:val="00DF6F8D"/>
    <w:rsid w:val="00E02517"/>
    <w:rsid w:val="00E041B0"/>
    <w:rsid w:val="00E05581"/>
    <w:rsid w:val="00E059BC"/>
    <w:rsid w:val="00E11710"/>
    <w:rsid w:val="00E13B4D"/>
    <w:rsid w:val="00E13F04"/>
    <w:rsid w:val="00E16619"/>
    <w:rsid w:val="00E2049B"/>
    <w:rsid w:val="00E236B7"/>
    <w:rsid w:val="00E25871"/>
    <w:rsid w:val="00E25D46"/>
    <w:rsid w:val="00E2654A"/>
    <w:rsid w:val="00E265E1"/>
    <w:rsid w:val="00E26AB7"/>
    <w:rsid w:val="00E31536"/>
    <w:rsid w:val="00E322BB"/>
    <w:rsid w:val="00E328C1"/>
    <w:rsid w:val="00E33F7A"/>
    <w:rsid w:val="00E364D1"/>
    <w:rsid w:val="00E40DFB"/>
    <w:rsid w:val="00E41D4C"/>
    <w:rsid w:val="00E43521"/>
    <w:rsid w:val="00E454EA"/>
    <w:rsid w:val="00E45CF5"/>
    <w:rsid w:val="00E46C08"/>
    <w:rsid w:val="00E472DE"/>
    <w:rsid w:val="00E473CA"/>
    <w:rsid w:val="00E47DFB"/>
    <w:rsid w:val="00E50313"/>
    <w:rsid w:val="00E5130B"/>
    <w:rsid w:val="00E519A3"/>
    <w:rsid w:val="00E52D0E"/>
    <w:rsid w:val="00E54A32"/>
    <w:rsid w:val="00E5505B"/>
    <w:rsid w:val="00E57E72"/>
    <w:rsid w:val="00E60B7E"/>
    <w:rsid w:val="00E6303C"/>
    <w:rsid w:val="00E67506"/>
    <w:rsid w:val="00E71871"/>
    <w:rsid w:val="00E855FB"/>
    <w:rsid w:val="00E8743D"/>
    <w:rsid w:val="00E9372B"/>
    <w:rsid w:val="00E93D3F"/>
    <w:rsid w:val="00E943AA"/>
    <w:rsid w:val="00E94D05"/>
    <w:rsid w:val="00E961D7"/>
    <w:rsid w:val="00EA1E00"/>
    <w:rsid w:val="00EA2E4A"/>
    <w:rsid w:val="00EA2E70"/>
    <w:rsid w:val="00EA3566"/>
    <w:rsid w:val="00EA35CF"/>
    <w:rsid w:val="00EA3A7C"/>
    <w:rsid w:val="00EA418B"/>
    <w:rsid w:val="00EA7F1E"/>
    <w:rsid w:val="00EB1AB3"/>
    <w:rsid w:val="00EB31AE"/>
    <w:rsid w:val="00EB382A"/>
    <w:rsid w:val="00EB4768"/>
    <w:rsid w:val="00EB49B0"/>
    <w:rsid w:val="00EB5185"/>
    <w:rsid w:val="00EB540D"/>
    <w:rsid w:val="00EB5D27"/>
    <w:rsid w:val="00EB667E"/>
    <w:rsid w:val="00EB6BA1"/>
    <w:rsid w:val="00EC09FF"/>
    <w:rsid w:val="00EC2F44"/>
    <w:rsid w:val="00EC4823"/>
    <w:rsid w:val="00EC6748"/>
    <w:rsid w:val="00ED492C"/>
    <w:rsid w:val="00ED68D1"/>
    <w:rsid w:val="00ED6CEC"/>
    <w:rsid w:val="00ED6DA9"/>
    <w:rsid w:val="00ED73D1"/>
    <w:rsid w:val="00EE1943"/>
    <w:rsid w:val="00EE22C7"/>
    <w:rsid w:val="00EE2E9D"/>
    <w:rsid w:val="00EE4455"/>
    <w:rsid w:val="00EE6462"/>
    <w:rsid w:val="00EF0AA0"/>
    <w:rsid w:val="00EF1D8B"/>
    <w:rsid w:val="00EF1F29"/>
    <w:rsid w:val="00EF2607"/>
    <w:rsid w:val="00EF5F7C"/>
    <w:rsid w:val="00EF6295"/>
    <w:rsid w:val="00EF723F"/>
    <w:rsid w:val="00F00799"/>
    <w:rsid w:val="00F0127F"/>
    <w:rsid w:val="00F01C4D"/>
    <w:rsid w:val="00F0203B"/>
    <w:rsid w:val="00F03BC5"/>
    <w:rsid w:val="00F03FFF"/>
    <w:rsid w:val="00F053D8"/>
    <w:rsid w:val="00F0559D"/>
    <w:rsid w:val="00F066AE"/>
    <w:rsid w:val="00F122F6"/>
    <w:rsid w:val="00F16ADF"/>
    <w:rsid w:val="00F173F5"/>
    <w:rsid w:val="00F21033"/>
    <w:rsid w:val="00F21E44"/>
    <w:rsid w:val="00F2278D"/>
    <w:rsid w:val="00F2323C"/>
    <w:rsid w:val="00F2431B"/>
    <w:rsid w:val="00F25793"/>
    <w:rsid w:val="00F2659D"/>
    <w:rsid w:val="00F26A98"/>
    <w:rsid w:val="00F277D9"/>
    <w:rsid w:val="00F27A07"/>
    <w:rsid w:val="00F30A26"/>
    <w:rsid w:val="00F32715"/>
    <w:rsid w:val="00F3371C"/>
    <w:rsid w:val="00F362AA"/>
    <w:rsid w:val="00F418FF"/>
    <w:rsid w:val="00F42A7B"/>
    <w:rsid w:val="00F43F19"/>
    <w:rsid w:val="00F44552"/>
    <w:rsid w:val="00F45496"/>
    <w:rsid w:val="00F461E7"/>
    <w:rsid w:val="00F4775A"/>
    <w:rsid w:val="00F51230"/>
    <w:rsid w:val="00F52933"/>
    <w:rsid w:val="00F54C79"/>
    <w:rsid w:val="00F552E9"/>
    <w:rsid w:val="00F55F1E"/>
    <w:rsid w:val="00F62046"/>
    <w:rsid w:val="00F621A1"/>
    <w:rsid w:val="00F62721"/>
    <w:rsid w:val="00F62DA8"/>
    <w:rsid w:val="00F63B9F"/>
    <w:rsid w:val="00F63CC4"/>
    <w:rsid w:val="00F65A92"/>
    <w:rsid w:val="00F67EAF"/>
    <w:rsid w:val="00F700E9"/>
    <w:rsid w:val="00F70B71"/>
    <w:rsid w:val="00F72A49"/>
    <w:rsid w:val="00F7345A"/>
    <w:rsid w:val="00F73F97"/>
    <w:rsid w:val="00F75636"/>
    <w:rsid w:val="00F76F66"/>
    <w:rsid w:val="00F842BE"/>
    <w:rsid w:val="00F84B34"/>
    <w:rsid w:val="00F858E4"/>
    <w:rsid w:val="00F86032"/>
    <w:rsid w:val="00F873AB"/>
    <w:rsid w:val="00F87722"/>
    <w:rsid w:val="00F91C23"/>
    <w:rsid w:val="00F93B84"/>
    <w:rsid w:val="00F94221"/>
    <w:rsid w:val="00F94563"/>
    <w:rsid w:val="00FA1C98"/>
    <w:rsid w:val="00FA2633"/>
    <w:rsid w:val="00FA68C2"/>
    <w:rsid w:val="00FA6A6E"/>
    <w:rsid w:val="00FA6E28"/>
    <w:rsid w:val="00FB06DD"/>
    <w:rsid w:val="00FB0ED4"/>
    <w:rsid w:val="00FB0FBB"/>
    <w:rsid w:val="00FB304C"/>
    <w:rsid w:val="00FB31E6"/>
    <w:rsid w:val="00FB48B0"/>
    <w:rsid w:val="00FB54B5"/>
    <w:rsid w:val="00FB646C"/>
    <w:rsid w:val="00FB7576"/>
    <w:rsid w:val="00FC4597"/>
    <w:rsid w:val="00FC46BB"/>
    <w:rsid w:val="00FC5513"/>
    <w:rsid w:val="00FC644A"/>
    <w:rsid w:val="00FC75F7"/>
    <w:rsid w:val="00FD1CCE"/>
    <w:rsid w:val="00FD2BC4"/>
    <w:rsid w:val="00FD2C88"/>
    <w:rsid w:val="00FD7FFE"/>
    <w:rsid w:val="00FE0822"/>
    <w:rsid w:val="00FE24BA"/>
    <w:rsid w:val="00FE3CF8"/>
    <w:rsid w:val="00FE3DBA"/>
    <w:rsid w:val="00FE58E7"/>
    <w:rsid w:val="00FE7709"/>
    <w:rsid w:val="00FF1C38"/>
    <w:rsid w:val="00FF25E8"/>
    <w:rsid w:val="00FF48E1"/>
    <w:rsid w:val="00FF5004"/>
    <w:rsid w:val="201C4A1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61971"/>
  <w15:docId w15:val="{B589EAAF-8052-483C-A758-B1EFB724E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Pr>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basedOn w:val="Normal"/>
    <w:uiPriority w:val="99"/>
    <w:semiHidden/>
    <w:unhideWhenUsed/>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basedOn w:val="Normal"/>
    <w:uiPriority w:val="34"/>
    <w:qFormat/>
    <w:pPr>
      <w:spacing w:after="200" w:line="276" w:lineRule="auto"/>
      <w:ind w:left="720"/>
      <w:contextualSpacing/>
    </w:pPr>
    <w:rPr>
      <w:rFonts w:eastAsia="SimSun"/>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Default">
    <w:name w:val="Default"/>
    <w:pPr>
      <w:autoSpaceDE w:val="0"/>
      <w:autoSpaceDN w:val="0"/>
      <w:adjustRightInd w:val="0"/>
    </w:pPr>
    <w:rPr>
      <w:rFonts w:ascii="Times New Roman" w:eastAsiaTheme="minorHAnsi" w:hAnsi="Times New Roman" w:cs="Times New Roman"/>
      <w:color w:val="000000"/>
      <w:sz w:val="24"/>
      <w:szCs w:val="24"/>
      <w:lang w:eastAsia="en-US"/>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US"/>
    </w:rPr>
  </w:style>
  <w:style w:type="paragraph" w:customStyle="1" w:styleId="Pa6">
    <w:name w:val="Pa6"/>
    <w:basedOn w:val="Default"/>
    <w:next w:val="Default"/>
    <w:uiPriority w:val="99"/>
    <w:pPr>
      <w:spacing w:line="201" w:lineRule="atLeast"/>
    </w:pPr>
    <w:rPr>
      <w:color w:val="auto"/>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en-US"/>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US"/>
    </w:rPr>
  </w:style>
  <w:style w:type="paragraph" w:styleId="Revision">
    <w:name w:val="Revision"/>
    <w:hidden/>
    <w:uiPriority w:val="99"/>
    <w:semiHidden/>
    <w:rsid w:val="0085711B"/>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615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53E0CB-D8A6-4228-8FB8-0A3EE92D6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5246</Words>
  <Characters>29905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Ibtissem Knouzi</dc:creator>
  <cp:lastModifiedBy>Bessem Ameur</cp:lastModifiedBy>
  <cp:revision>5</cp:revision>
  <dcterms:created xsi:type="dcterms:W3CDTF">2021-11-26T15:59:00Z</dcterms:created>
  <dcterms:modified xsi:type="dcterms:W3CDTF">2021-12-21T14:48:00Z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4F04E98A4A224E5AB666360241905D16</vt:lpwstr>
  </property>
</Properties>
</file>