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EC38" w14:textId="5C418D41" w:rsidR="00DE083D" w:rsidRPr="00212A59" w:rsidRDefault="003D2D2B" w:rsidP="00DE083D">
      <w:pPr>
        <w:jc w:val="center"/>
        <w:rPr>
          <w:rFonts w:cstheme="minorHAnsi"/>
          <w:sz w:val="32"/>
          <w:szCs w:val="32"/>
        </w:rPr>
      </w:pPr>
      <w:r w:rsidRPr="00212A59">
        <w:rPr>
          <w:rFonts w:cstheme="minorHAnsi"/>
          <w:sz w:val="32"/>
          <w:szCs w:val="32"/>
        </w:rPr>
        <w:t>A SAMPLE RESEARCH PAPER ON THE IMPACT OF CRYPTOCURRENCIES ON SMALL BUSINESS PROFITABILITY: AN IN-DEPTH ANALYSIS</w:t>
      </w:r>
    </w:p>
    <w:p w14:paraId="59D4E0DD" w14:textId="77777777" w:rsidR="003D2D2B" w:rsidRPr="00212A59" w:rsidRDefault="003D2D2B" w:rsidP="00DE083D">
      <w:pPr>
        <w:jc w:val="center"/>
        <w:rPr>
          <w:rFonts w:cstheme="minorHAnsi"/>
          <w:sz w:val="32"/>
          <w:szCs w:val="32"/>
        </w:rPr>
      </w:pPr>
    </w:p>
    <w:p w14:paraId="3416FAB5" w14:textId="07EF6291" w:rsidR="00DE083D" w:rsidRPr="00212A59" w:rsidRDefault="00DE083D" w:rsidP="00DE083D">
      <w:pPr>
        <w:jc w:val="center"/>
        <w:rPr>
          <w:rFonts w:cstheme="minorHAnsi"/>
          <w:sz w:val="32"/>
          <w:szCs w:val="32"/>
        </w:rPr>
      </w:pPr>
      <w:r w:rsidRPr="00212A59">
        <w:rPr>
          <w:rFonts w:cstheme="minorHAnsi"/>
          <w:noProof/>
          <w:sz w:val="32"/>
          <w:szCs w:val="32"/>
        </w:rPr>
        <w:drawing>
          <wp:inline distT="0" distB="0" distL="0" distR="0" wp14:anchorId="4016263F" wp14:editId="2CC609E4">
            <wp:extent cx="2447118" cy="1616149"/>
            <wp:effectExtent l="0" t="0" r="0" b="3175"/>
            <wp:docPr id="1" name="Picture 1" descr="Pagina personală a student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ersonală a studentulu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465724" cy="1628437"/>
                    </a:xfrm>
                    <a:prstGeom prst="rect">
                      <a:avLst/>
                    </a:prstGeom>
                    <a:noFill/>
                    <a:ln>
                      <a:noFill/>
                    </a:ln>
                  </pic:spPr>
                </pic:pic>
              </a:graphicData>
            </a:graphic>
          </wp:inline>
        </w:drawing>
      </w:r>
      <w:r w:rsidRPr="00212A59">
        <w:rPr>
          <w:rFonts w:cstheme="minorHAnsi"/>
          <w:sz w:val="32"/>
          <w:szCs w:val="32"/>
        </w:rPr>
        <w:br/>
      </w:r>
      <w:r w:rsidRPr="00212A59">
        <w:rPr>
          <w:rFonts w:cstheme="minorHAnsi"/>
          <w:sz w:val="32"/>
          <w:szCs w:val="32"/>
        </w:rPr>
        <w:br/>
      </w:r>
      <w:r w:rsidRPr="00212A59">
        <w:rPr>
          <w:rFonts w:cstheme="minorHAnsi"/>
          <w:sz w:val="32"/>
          <w:szCs w:val="32"/>
        </w:rPr>
        <w:br/>
        <w:t>Submitted by KHARIS IBRAHIM M I</w:t>
      </w:r>
    </w:p>
    <w:p w14:paraId="709CCDD7" w14:textId="77777777" w:rsidR="00DE083D" w:rsidRPr="00212A59" w:rsidRDefault="00DE083D" w:rsidP="00DE083D">
      <w:pPr>
        <w:jc w:val="center"/>
        <w:rPr>
          <w:rFonts w:cstheme="minorHAnsi"/>
          <w:sz w:val="32"/>
          <w:szCs w:val="32"/>
        </w:rPr>
      </w:pPr>
      <w:r w:rsidRPr="00212A59">
        <w:rPr>
          <w:rFonts w:cstheme="minorHAnsi"/>
          <w:sz w:val="32"/>
          <w:szCs w:val="32"/>
        </w:rPr>
        <w:t>PhD student at Bucharest University of Economic Studies, 2023</w:t>
      </w:r>
    </w:p>
    <w:p w14:paraId="4A919403" w14:textId="77777777" w:rsidR="00DE083D" w:rsidRPr="00212A59" w:rsidRDefault="00DE083D" w:rsidP="00DE083D">
      <w:pPr>
        <w:jc w:val="center"/>
        <w:rPr>
          <w:rFonts w:cstheme="minorHAnsi"/>
          <w:sz w:val="32"/>
          <w:szCs w:val="32"/>
        </w:rPr>
      </w:pPr>
    </w:p>
    <w:p w14:paraId="4DE807F0" w14:textId="05A4FF17" w:rsidR="00DE083D" w:rsidRPr="00212A59" w:rsidRDefault="00DE083D" w:rsidP="00DE083D">
      <w:pPr>
        <w:jc w:val="center"/>
        <w:rPr>
          <w:rFonts w:cstheme="minorHAnsi"/>
          <w:sz w:val="32"/>
          <w:szCs w:val="32"/>
        </w:rPr>
      </w:pPr>
      <w:r w:rsidRPr="00212A59">
        <w:rPr>
          <w:rFonts w:cstheme="minorHAnsi"/>
          <w:sz w:val="32"/>
          <w:szCs w:val="32"/>
        </w:rPr>
        <w:br/>
      </w:r>
      <w:r w:rsidRPr="00212A59">
        <w:rPr>
          <w:rFonts w:cstheme="minorHAnsi"/>
          <w:sz w:val="32"/>
          <w:szCs w:val="32"/>
        </w:rPr>
        <w:br/>
      </w:r>
    </w:p>
    <w:p w14:paraId="59855BA7" w14:textId="77777777" w:rsidR="00DE083D" w:rsidRPr="00212A59" w:rsidRDefault="00DE083D" w:rsidP="00DE083D">
      <w:pPr>
        <w:jc w:val="center"/>
        <w:rPr>
          <w:rFonts w:cstheme="minorHAnsi"/>
          <w:sz w:val="32"/>
          <w:szCs w:val="32"/>
        </w:rPr>
      </w:pPr>
      <w:r w:rsidRPr="00212A59">
        <w:rPr>
          <w:rFonts w:cstheme="minorHAnsi"/>
          <w:sz w:val="32"/>
          <w:szCs w:val="32"/>
        </w:rPr>
        <w:t>This research paper is submitted in partial fulfillment of the requirements  for the PhD research in Economic Sciences</w:t>
      </w:r>
    </w:p>
    <w:p w14:paraId="6C19EADC" w14:textId="77777777" w:rsidR="00DE083D" w:rsidRPr="00212A59" w:rsidRDefault="00DE083D" w:rsidP="00DE083D">
      <w:pPr>
        <w:jc w:val="center"/>
        <w:rPr>
          <w:rFonts w:cstheme="minorHAnsi"/>
          <w:sz w:val="32"/>
          <w:szCs w:val="32"/>
        </w:rPr>
      </w:pPr>
    </w:p>
    <w:p w14:paraId="69770C91" w14:textId="77777777" w:rsidR="00DE083D" w:rsidRPr="00212A59" w:rsidRDefault="00DE083D" w:rsidP="00DE083D">
      <w:pPr>
        <w:jc w:val="center"/>
        <w:rPr>
          <w:rFonts w:cstheme="minorHAnsi"/>
          <w:sz w:val="32"/>
          <w:szCs w:val="32"/>
        </w:rPr>
      </w:pPr>
    </w:p>
    <w:p w14:paraId="416FCE7B" w14:textId="56C35E7E" w:rsidR="00DE083D" w:rsidRPr="00212A59" w:rsidRDefault="00DE083D" w:rsidP="00DE083D">
      <w:pPr>
        <w:jc w:val="center"/>
        <w:rPr>
          <w:rFonts w:cstheme="minorHAnsi"/>
          <w:sz w:val="32"/>
          <w:szCs w:val="32"/>
        </w:rPr>
      </w:pPr>
      <w:r w:rsidRPr="00212A59">
        <w:rPr>
          <w:rFonts w:cstheme="minorHAnsi"/>
          <w:sz w:val="32"/>
          <w:szCs w:val="32"/>
        </w:rPr>
        <w:t>Doctoral school of Economics and International Business, Bucharest University of Economic Studies</w:t>
      </w:r>
      <w:r w:rsidRPr="00212A59">
        <w:rPr>
          <w:rFonts w:cstheme="minorHAnsi"/>
          <w:sz w:val="32"/>
          <w:szCs w:val="32"/>
        </w:rPr>
        <w:br/>
      </w:r>
    </w:p>
    <w:p w14:paraId="200CEA4E" w14:textId="77777777" w:rsidR="003D2D2B" w:rsidRPr="00212A59" w:rsidRDefault="003D2D2B" w:rsidP="00DE083D">
      <w:pPr>
        <w:jc w:val="center"/>
        <w:rPr>
          <w:rFonts w:cstheme="minorHAnsi"/>
          <w:sz w:val="32"/>
          <w:szCs w:val="32"/>
        </w:rPr>
      </w:pPr>
    </w:p>
    <w:p w14:paraId="3C209DEE" w14:textId="153C1715" w:rsidR="00DE083D" w:rsidRPr="00212A59" w:rsidRDefault="00DE083D" w:rsidP="00DE083D">
      <w:pPr>
        <w:rPr>
          <w:rFonts w:cstheme="minorHAnsi"/>
          <w:sz w:val="32"/>
          <w:szCs w:val="32"/>
        </w:rPr>
      </w:pPr>
    </w:p>
    <w:p w14:paraId="3D4E4C3B" w14:textId="7FCF57D5" w:rsidR="001E044C" w:rsidRPr="004156C2" w:rsidRDefault="001E044C" w:rsidP="00DE083D">
      <w:pPr>
        <w:rPr>
          <w:rFonts w:cstheme="minorHAnsi"/>
          <w:sz w:val="32"/>
          <w:szCs w:val="32"/>
        </w:rPr>
      </w:pPr>
    </w:p>
    <w:sdt>
      <w:sdtPr>
        <w:rPr>
          <w:rFonts w:asciiTheme="minorHAnsi" w:eastAsiaTheme="minorHAnsi" w:hAnsiTheme="minorHAnsi" w:cstheme="minorHAnsi"/>
          <w:color w:val="auto"/>
        </w:rPr>
        <w:id w:val="1558354169"/>
        <w:docPartObj>
          <w:docPartGallery w:val="Table of Contents"/>
          <w:docPartUnique/>
        </w:docPartObj>
      </w:sdtPr>
      <w:sdtEndPr>
        <w:rPr>
          <w:b/>
          <w:bCs/>
          <w:noProof/>
          <w:sz w:val="22"/>
          <w:szCs w:val="22"/>
        </w:rPr>
      </w:sdtEndPr>
      <w:sdtContent>
        <w:p w14:paraId="4415D6FD" w14:textId="25D318F6" w:rsidR="001E044C" w:rsidRPr="004156C2" w:rsidRDefault="001E044C">
          <w:pPr>
            <w:pStyle w:val="TOCHeading"/>
            <w:rPr>
              <w:rFonts w:asciiTheme="minorHAnsi" w:hAnsiTheme="minorHAnsi" w:cstheme="minorHAnsi"/>
            </w:rPr>
          </w:pPr>
          <w:r w:rsidRPr="004156C2">
            <w:rPr>
              <w:rFonts w:asciiTheme="minorHAnsi" w:hAnsiTheme="minorHAnsi" w:cstheme="minorHAnsi"/>
            </w:rPr>
            <w:t>Table of Contents</w:t>
          </w:r>
        </w:p>
        <w:p w14:paraId="37A2F475" w14:textId="088D3747" w:rsidR="004156C2" w:rsidRPr="004156C2" w:rsidRDefault="001E044C">
          <w:pPr>
            <w:pStyle w:val="TOC1"/>
            <w:tabs>
              <w:tab w:val="right" w:leader="dot" w:pos="9396"/>
            </w:tabs>
            <w:rPr>
              <w:rFonts w:eastAsiaTheme="minorEastAsia"/>
              <w:noProof/>
              <w:sz w:val="32"/>
              <w:szCs w:val="32"/>
            </w:rPr>
          </w:pPr>
          <w:r w:rsidRPr="004156C2">
            <w:rPr>
              <w:rFonts w:cstheme="minorHAnsi"/>
              <w:sz w:val="32"/>
              <w:szCs w:val="32"/>
            </w:rPr>
            <w:fldChar w:fldCharType="begin"/>
          </w:r>
          <w:r w:rsidRPr="004156C2">
            <w:rPr>
              <w:rFonts w:cstheme="minorHAnsi"/>
              <w:sz w:val="32"/>
              <w:szCs w:val="32"/>
            </w:rPr>
            <w:instrText xml:space="preserve"> TOC \o "1-3" \h \z \u </w:instrText>
          </w:r>
          <w:r w:rsidRPr="004156C2">
            <w:rPr>
              <w:rFonts w:cstheme="minorHAnsi"/>
              <w:sz w:val="32"/>
              <w:szCs w:val="32"/>
            </w:rPr>
            <w:fldChar w:fldCharType="separate"/>
          </w:r>
          <w:hyperlink w:anchor="_Toc138368432" w:history="1">
            <w:r w:rsidR="004156C2" w:rsidRPr="004156C2">
              <w:rPr>
                <w:rStyle w:val="Hyperlink"/>
                <w:rFonts w:cstheme="minorHAnsi"/>
                <w:noProof/>
                <w:sz w:val="32"/>
                <w:szCs w:val="32"/>
              </w:rPr>
              <w:t>Abstract:</w:t>
            </w:r>
            <w:r w:rsidR="004156C2" w:rsidRPr="004156C2">
              <w:rPr>
                <w:noProof/>
                <w:webHidden/>
                <w:sz w:val="32"/>
                <w:szCs w:val="32"/>
              </w:rPr>
              <w:tab/>
            </w:r>
            <w:r w:rsidR="004156C2" w:rsidRPr="004156C2">
              <w:rPr>
                <w:noProof/>
                <w:webHidden/>
                <w:sz w:val="32"/>
                <w:szCs w:val="32"/>
              </w:rPr>
              <w:fldChar w:fldCharType="begin"/>
            </w:r>
            <w:r w:rsidR="004156C2" w:rsidRPr="004156C2">
              <w:rPr>
                <w:noProof/>
                <w:webHidden/>
                <w:sz w:val="32"/>
                <w:szCs w:val="32"/>
              </w:rPr>
              <w:instrText xml:space="preserve"> PAGEREF _Toc138368432 \h </w:instrText>
            </w:r>
            <w:r w:rsidR="004156C2" w:rsidRPr="004156C2">
              <w:rPr>
                <w:noProof/>
                <w:webHidden/>
                <w:sz w:val="32"/>
                <w:szCs w:val="32"/>
              </w:rPr>
            </w:r>
            <w:r w:rsidR="004156C2" w:rsidRPr="004156C2">
              <w:rPr>
                <w:noProof/>
                <w:webHidden/>
                <w:sz w:val="32"/>
                <w:szCs w:val="32"/>
              </w:rPr>
              <w:fldChar w:fldCharType="separate"/>
            </w:r>
            <w:r w:rsidR="004156C2" w:rsidRPr="004156C2">
              <w:rPr>
                <w:noProof/>
                <w:webHidden/>
                <w:sz w:val="32"/>
                <w:szCs w:val="32"/>
              </w:rPr>
              <w:t>2</w:t>
            </w:r>
            <w:r w:rsidR="004156C2" w:rsidRPr="004156C2">
              <w:rPr>
                <w:noProof/>
                <w:webHidden/>
                <w:sz w:val="32"/>
                <w:szCs w:val="32"/>
              </w:rPr>
              <w:fldChar w:fldCharType="end"/>
            </w:r>
          </w:hyperlink>
        </w:p>
        <w:p w14:paraId="018907B2" w14:textId="3474961E" w:rsidR="004156C2" w:rsidRPr="004156C2" w:rsidRDefault="004156C2">
          <w:pPr>
            <w:pStyle w:val="TOC1"/>
            <w:tabs>
              <w:tab w:val="right" w:leader="dot" w:pos="9396"/>
            </w:tabs>
            <w:rPr>
              <w:rFonts w:eastAsiaTheme="minorEastAsia"/>
              <w:noProof/>
              <w:sz w:val="32"/>
              <w:szCs w:val="32"/>
            </w:rPr>
          </w:pPr>
          <w:hyperlink w:anchor="_Toc138368433" w:history="1">
            <w:r w:rsidRPr="004156C2">
              <w:rPr>
                <w:rStyle w:val="Hyperlink"/>
                <w:rFonts w:cstheme="minorHAnsi"/>
                <w:noProof/>
                <w:sz w:val="32"/>
                <w:szCs w:val="32"/>
              </w:rPr>
              <w:t>Overview of the Research Problem &amp; Research Gap:</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_Toc138368433 \h </w:instrText>
            </w:r>
            <w:r w:rsidRPr="004156C2">
              <w:rPr>
                <w:noProof/>
                <w:webHidden/>
                <w:sz w:val="32"/>
                <w:szCs w:val="32"/>
              </w:rPr>
            </w:r>
            <w:r w:rsidRPr="004156C2">
              <w:rPr>
                <w:noProof/>
                <w:webHidden/>
                <w:sz w:val="32"/>
                <w:szCs w:val="32"/>
              </w:rPr>
              <w:fldChar w:fldCharType="separate"/>
            </w:r>
            <w:r w:rsidRPr="004156C2">
              <w:rPr>
                <w:noProof/>
                <w:webHidden/>
                <w:sz w:val="32"/>
                <w:szCs w:val="32"/>
              </w:rPr>
              <w:t>5</w:t>
            </w:r>
            <w:r w:rsidRPr="004156C2">
              <w:rPr>
                <w:noProof/>
                <w:webHidden/>
                <w:sz w:val="32"/>
                <w:szCs w:val="32"/>
              </w:rPr>
              <w:fldChar w:fldCharType="end"/>
            </w:r>
          </w:hyperlink>
        </w:p>
        <w:p w14:paraId="00F8F8C8" w14:textId="2371D1D8" w:rsidR="004156C2" w:rsidRPr="004156C2" w:rsidRDefault="004156C2">
          <w:pPr>
            <w:pStyle w:val="TOC1"/>
            <w:tabs>
              <w:tab w:val="right" w:leader="dot" w:pos="9396"/>
            </w:tabs>
            <w:rPr>
              <w:rFonts w:eastAsiaTheme="minorEastAsia"/>
              <w:noProof/>
              <w:sz w:val="32"/>
              <w:szCs w:val="32"/>
            </w:rPr>
          </w:pPr>
          <w:hyperlink w:anchor="_Toc138368434" w:history="1">
            <w:r w:rsidRPr="004156C2">
              <w:rPr>
                <w:rStyle w:val="Hyperlink"/>
                <w:rFonts w:cstheme="minorHAnsi"/>
                <w:noProof/>
                <w:sz w:val="32"/>
                <w:szCs w:val="32"/>
              </w:rPr>
              <w:t>Research Questions:</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_Toc138368434 \h </w:instrText>
            </w:r>
            <w:r w:rsidRPr="004156C2">
              <w:rPr>
                <w:noProof/>
                <w:webHidden/>
                <w:sz w:val="32"/>
                <w:szCs w:val="32"/>
              </w:rPr>
            </w:r>
            <w:r w:rsidRPr="004156C2">
              <w:rPr>
                <w:noProof/>
                <w:webHidden/>
                <w:sz w:val="32"/>
                <w:szCs w:val="32"/>
              </w:rPr>
              <w:fldChar w:fldCharType="separate"/>
            </w:r>
            <w:r w:rsidRPr="004156C2">
              <w:rPr>
                <w:noProof/>
                <w:webHidden/>
                <w:sz w:val="32"/>
                <w:szCs w:val="32"/>
              </w:rPr>
              <w:t>6</w:t>
            </w:r>
            <w:r w:rsidRPr="004156C2">
              <w:rPr>
                <w:noProof/>
                <w:webHidden/>
                <w:sz w:val="32"/>
                <w:szCs w:val="32"/>
              </w:rPr>
              <w:fldChar w:fldCharType="end"/>
            </w:r>
          </w:hyperlink>
        </w:p>
        <w:p w14:paraId="6A6CBE36" w14:textId="4C2110F8" w:rsidR="004156C2" w:rsidRPr="004156C2" w:rsidRDefault="004156C2">
          <w:pPr>
            <w:pStyle w:val="TOC1"/>
            <w:tabs>
              <w:tab w:val="right" w:leader="dot" w:pos="9396"/>
            </w:tabs>
            <w:rPr>
              <w:rFonts w:eastAsiaTheme="minorEastAsia"/>
              <w:noProof/>
              <w:sz w:val="32"/>
              <w:szCs w:val="32"/>
            </w:rPr>
          </w:pPr>
          <w:hyperlink w:anchor="_Toc138368435" w:history="1">
            <w:r w:rsidRPr="004156C2">
              <w:rPr>
                <w:rStyle w:val="Hyperlink"/>
                <w:rFonts w:cstheme="minorHAnsi"/>
                <w:noProof/>
                <w:sz w:val="32"/>
                <w:szCs w:val="32"/>
              </w:rPr>
              <w:t>Quantitative Research - Online Survey/Questionnaire</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_Toc138368435 \h </w:instrText>
            </w:r>
            <w:r w:rsidRPr="004156C2">
              <w:rPr>
                <w:noProof/>
                <w:webHidden/>
                <w:sz w:val="32"/>
                <w:szCs w:val="32"/>
              </w:rPr>
            </w:r>
            <w:r w:rsidRPr="004156C2">
              <w:rPr>
                <w:noProof/>
                <w:webHidden/>
                <w:sz w:val="32"/>
                <w:szCs w:val="32"/>
              </w:rPr>
              <w:fldChar w:fldCharType="separate"/>
            </w:r>
            <w:r w:rsidRPr="004156C2">
              <w:rPr>
                <w:noProof/>
                <w:webHidden/>
                <w:sz w:val="32"/>
                <w:szCs w:val="32"/>
              </w:rPr>
              <w:t>8</w:t>
            </w:r>
            <w:r w:rsidRPr="004156C2">
              <w:rPr>
                <w:noProof/>
                <w:webHidden/>
                <w:sz w:val="32"/>
                <w:szCs w:val="32"/>
              </w:rPr>
              <w:fldChar w:fldCharType="end"/>
            </w:r>
          </w:hyperlink>
        </w:p>
        <w:p w14:paraId="68CA13BD" w14:textId="527A3DFE" w:rsidR="004156C2" w:rsidRPr="004156C2" w:rsidRDefault="004156C2">
          <w:pPr>
            <w:pStyle w:val="TOC1"/>
            <w:tabs>
              <w:tab w:val="right" w:leader="dot" w:pos="9396"/>
            </w:tabs>
            <w:rPr>
              <w:rFonts w:eastAsiaTheme="minorEastAsia"/>
              <w:noProof/>
              <w:sz w:val="32"/>
              <w:szCs w:val="32"/>
            </w:rPr>
          </w:pPr>
          <w:hyperlink w:anchor="_Toc138368436" w:history="1">
            <w:r w:rsidRPr="004156C2">
              <w:rPr>
                <w:rStyle w:val="Hyperlink"/>
                <w:rFonts w:cstheme="minorHAnsi"/>
                <w:noProof/>
                <w:sz w:val="32"/>
                <w:szCs w:val="32"/>
              </w:rPr>
              <w:t>Answering the Research Questions:</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_Toc138368436 \h </w:instrText>
            </w:r>
            <w:r w:rsidRPr="004156C2">
              <w:rPr>
                <w:noProof/>
                <w:webHidden/>
                <w:sz w:val="32"/>
                <w:szCs w:val="32"/>
              </w:rPr>
            </w:r>
            <w:r w:rsidRPr="004156C2">
              <w:rPr>
                <w:noProof/>
                <w:webHidden/>
                <w:sz w:val="32"/>
                <w:szCs w:val="32"/>
              </w:rPr>
              <w:fldChar w:fldCharType="separate"/>
            </w:r>
            <w:r w:rsidRPr="004156C2">
              <w:rPr>
                <w:noProof/>
                <w:webHidden/>
                <w:sz w:val="32"/>
                <w:szCs w:val="32"/>
              </w:rPr>
              <w:t>9</w:t>
            </w:r>
            <w:r w:rsidRPr="004156C2">
              <w:rPr>
                <w:noProof/>
                <w:webHidden/>
                <w:sz w:val="32"/>
                <w:szCs w:val="32"/>
              </w:rPr>
              <w:fldChar w:fldCharType="end"/>
            </w:r>
          </w:hyperlink>
        </w:p>
        <w:p w14:paraId="2B641D64" w14:textId="2E2788E7" w:rsidR="004156C2" w:rsidRPr="004156C2" w:rsidRDefault="004156C2">
          <w:pPr>
            <w:pStyle w:val="TOC1"/>
            <w:tabs>
              <w:tab w:val="right" w:leader="dot" w:pos="9396"/>
            </w:tabs>
            <w:rPr>
              <w:rFonts w:eastAsiaTheme="minorEastAsia"/>
              <w:noProof/>
              <w:sz w:val="32"/>
              <w:szCs w:val="32"/>
            </w:rPr>
          </w:pPr>
          <w:hyperlink w:anchor="_Toc138368437" w:history="1">
            <w:r w:rsidRPr="004156C2">
              <w:rPr>
                <w:rStyle w:val="Hyperlink"/>
                <w:rFonts w:cstheme="minorHAnsi"/>
                <w:noProof/>
                <w:sz w:val="32"/>
                <w:szCs w:val="32"/>
              </w:rPr>
              <w:t>Limitations and future research direction:</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_Toc138368437 \h </w:instrText>
            </w:r>
            <w:r w:rsidRPr="004156C2">
              <w:rPr>
                <w:noProof/>
                <w:webHidden/>
                <w:sz w:val="32"/>
                <w:szCs w:val="32"/>
              </w:rPr>
            </w:r>
            <w:r w:rsidRPr="004156C2">
              <w:rPr>
                <w:noProof/>
                <w:webHidden/>
                <w:sz w:val="32"/>
                <w:szCs w:val="32"/>
              </w:rPr>
              <w:fldChar w:fldCharType="separate"/>
            </w:r>
            <w:r w:rsidRPr="004156C2">
              <w:rPr>
                <w:noProof/>
                <w:webHidden/>
                <w:sz w:val="32"/>
                <w:szCs w:val="32"/>
              </w:rPr>
              <w:t>11</w:t>
            </w:r>
            <w:r w:rsidRPr="004156C2">
              <w:rPr>
                <w:noProof/>
                <w:webHidden/>
                <w:sz w:val="32"/>
                <w:szCs w:val="32"/>
              </w:rPr>
              <w:fldChar w:fldCharType="end"/>
            </w:r>
          </w:hyperlink>
        </w:p>
        <w:p w14:paraId="3AC8561A" w14:textId="0E65BB94" w:rsidR="004156C2" w:rsidRPr="004156C2" w:rsidRDefault="004156C2">
          <w:pPr>
            <w:pStyle w:val="TOC1"/>
            <w:tabs>
              <w:tab w:val="right" w:leader="dot" w:pos="9396"/>
            </w:tabs>
            <w:rPr>
              <w:rFonts w:eastAsiaTheme="minorEastAsia"/>
              <w:noProof/>
              <w:sz w:val="32"/>
              <w:szCs w:val="32"/>
            </w:rPr>
          </w:pPr>
          <w:hyperlink w:anchor="_Toc138368438" w:history="1">
            <w:r w:rsidRPr="004156C2">
              <w:rPr>
                <w:rStyle w:val="Hyperlink"/>
                <w:rFonts w:cstheme="minorHAnsi"/>
                <w:noProof/>
                <w:sz w:val="32"/>
                <w:szCs w:val="32"/>
              </w:rPr>
              <w:t>Conclusion:</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_Toc138368438 \h </w:instrText>
            </w:r>
            <w:r w:rsidRPr="004156C2">
              <w:rPr>
                <w:noProof/>
                <w:webHidden/>
                <w:sz w:val="32"/>
                <w:szCs w:val="32"/>
              </w:rPr>
            </w:r>
            <w:r w:rsidRPr="004156C2">
              <w:rPr>
                <w:noProof/>
                <w:webHidden/>
                <w:sz w:val="32"/>
                <w:szCs w:val="32"/>
              </w:rPr>
              <w:fldChar w:fldCharType="separate"/>
            </w:r>
            <w:r w:rsidRPr="004156C2">
              <w:rPr>
                <w:noProof/>
                <w:webHidden/>
                <w:sz w:val="32"/>
                <w:szCs w:val="32"/>
              </w:rPr>
              <w:t>12</w:t>
            </w:r>
            <w:r w:rsidRPr="004156C2">
              <w:rPr>
                <w:noProof/>
                <w:webHidden/>
                <w:sz w:val="32"/>
                <w:szCs w:val="32"/>
              </w:rPr>
              <w:fldChar w:fldCharType="end"/>
            </w:r>
          </w:hyperlink>
        </w:p>
        <w:p w14:paraId="329BF5F1" w14:textId="6DC50274" w:rsidR="004156C2" w:rsidRPr="004156C2" w:rsidRDefault="004156C2">
          <w:pPr>
            <w:pStyle w:val="TOC1"/>
            <w:tabs>
              <w:tab w:val="right" w:leader="dot" w:pos="9396"/>
            </w:tabs>
            <w:rPr>
              <w:rFonts w:eastAsiaTheme="minorEastAsia"/>
              <w:noProof/>
              <w:sz w:val="32"/>
              <w:szCs w:val="32"/>
            </w:rPr>
          </w:pPr>
          <w:hyperlink w:anchor="_Toc138368439" w:history="1">
            <w:r w:rsidRPr="004156C2">
              <w:rPr>
                <w:rStyle w:val="Hyperlink"/>
                <w:rFonts w:cstheme="minorHAnsi"/>
                <w:noProof/>
                <w:sz w:val="32"/>
                <w:szCs w:val="32"/>
              </w:rPr>
              <w:t>Literature review:</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_Toc138368439 \h </w:instrText>
            </w:r>
            <w:r w:rsidRPr="004156C2">
              <w:rPr>
                <w:noProof/>
                <w:webHidden/>
                <w:sz w:val="32"/>
                <w:szCs w:val="32"/>
              </w:rPr>
            </w:r>
            <w:r w:rsidRPr="004156C2">
              <w:rPr>
                <w:noProof/>
                <w:webHidden/>
                <w:sz w:val="32"/>
                <w:szCs w:val="32"/>
              </w:rPr>
              <w:fldChar w:fldCharType="separate"/>
            </w:r>
            <w:r w:rsidRPr="004156C2">
              <w:rPr>
                <w:noProof/>
                <w:webHidden/>
                <w:sz w:val="32"/>
                <w:szCs w:val="32"/>
              </w:rPr>
              <w:t>13</w:t>
            </w:r>
            <w:r w:rsidRPr="004156C2">
              <w:rPr>
                <w:noProof/>
                <w:webHidden/>
                <w:sz w:val="32"/>
                <w:szCs w:val="32"/>
              </w:rPr>
              <w:fldChar w:fldCharType="end"/>
            </w:r>
          </w:hyperlink>
        </w:p>
        <w:p w14:paraId="2436F7DE" w14:textId="723CE175" w:rsidR="004156C2" w:rsidRPr="004156C2" w:rsidRDefault="004156C2">
          <w:pPr>
            <w:pStyle w:val="TOC1"/>
            <w:tabs>
              <w:tab w:val="right" w:leader="dot" w:pos="9396"/>
            </w:tabs>
            <w:rPr>
              <w:rFonts w:eastAsiaTheme="minorEastAsia"/>
              <w:noProof/>
              <w:sz w:val="32"/>
              <w:szCs w:val="32"/>
            </w:rPr>
          </w:pPr>
          <w:hyperlink w:anchor="_Toc138368440" w:history="1">
            <w:r w:rsidRPr="004156C2">
              <w:rPr>
                <w:rStyle w:val="Hyperlink"/>
                <w:rFonts w:cstheme="minorHAnsi"/>
                <w:noProof/>
                <w:sz w:val="32"/>
                <w:szCs w:val="32"/>
              </w:rPr>
              <w:t>References related to the subject of the dissertation:</w:t>
            </w:r>
            <w:r w:rsidRPr="004156C2">
              <w:rPr>
                <w:noProof/>
                <w:webHidden/>
                <w:sz w:val="32"/>
                <w:szCs w:val="32"/>
              </w:rPr>
              <w:tab/>
            </w:r>
            <w:r w:rsidRPr="004156C2">
              <w:rPr>
                <w:noProof/>
                <w:webHidden/>
                <w:sz w:val="32"/>
                <w:szCs w:val="32"/>
              </w:rPr>
              <w:fldChar w:fldCharType="begin"/>
            </w:r>
            <w:r w:rsidRPr="004156C2">
              <w:rPr>
                <w:noProof/>
                <w:webHidden/>
                <w:sz w:val="32"/>
                <w:szCs w:val="32"/>
              </w:rPr>
              <w:instrText xml:space="preserve"> PAGEREF _Toc138368440 \h </w:instrText>
            </w:r>
            <w:r w:rsidRPr="004156C2">
              <w:rPr>
                <w:noProof/>
                <w:webHidden/>
                <w:sz w:val="32"/>
                <w:szCs w:val="32"/>
              </w:rPr>
            </w:r>
            <w:r w:rsidRPr="004156C2">
              <w:rPr>
                <w:noProof/>
                <w:webHidden/>
                <w:sz w:val="32"/>
                <w:szCs w:val="32"/>
              </w:rPr>
              <w:fldChar w:fldCharType="separate"/>
            </w:r>
            <w:r w:rsidRPr="004156C2">
              <w:rPr>
                <w:noProof/>
                <w:webHidden/>
                <w:sz w:val="32"/>
                <w:szCs w:val="32"/>
              </w:rPr>
              <w:t>16</w:t>
            </w:r>
            <w:r w:rsidRPr="004156C2">
              <w:rPr>
                <w:noProof/>
                <w:webHidden/>
                <w:sz w:val="32"/>
                <w:szCs w:val="32"/>
              </w:rPr>
              <w:fldChar w:fldCharType="end"/>
            </w:r>
          </w:hyperlink>
        </w:p>
        <w:p w14:paraId="14E57876" w14:textId="6BCFC6E7" w:rsidR="001E044C" w:rsidRPr="00212A59" w:rsidRDefault="001E044C">
          <w:pPr>
            <w:rPr>
              <w:rFonts w:cstheme="minorHAnsi"/>
            </w:rPr>
          </w:pPr>
          <w:r w:rsidRPr="004156C2">
            <w:rPr>
              <w:rFonts w:cstheme="minorHAnsi"/>
              <w:b/>
              <w:bCs/>
              <w:noProof/>
              <w:sz w:val="32"/>
              <w:szCs w:val="32"/>
            </w:rPr>
            <w:fldChar w:fldCharType="end"/>
          </w:r>
        </w:p>
      </w:sdtContent>
    </w:sdt>
    <w:p w14:paraId="506995DE" w14:textId="2C6721A1" w:rsidR="001E044C" w:rsidRPr="00212A59" w:rsidRDefault="001E044C" w:rsidP="00DE083D">
      <w:pPr>
        <w:rPr>
          <w:rFonts w:cstheme="minorHAnsi"/>
          <w:sz w:val="32"/>
          <w:szCs w:val="32"/>
        </w:rPr>
      </w:pPr>
    </w:p>
    <w:p w14:paraId="0B81EE6A" w14:textId="12A41295" w:rsidR="001E044C" w:rsidRPr="00212A59" w:rsidRDefault="001E044C" w:rsidP="00DE083D">
      <w:pPr>
        <w:rPr>
          <w:rFonts w:cstheme="minorHAnsi"/>
          <w:sz w:val="32"/>
          <w:szCs w:val="32"/>
        </w:rPr>
      </w:pPr>
    </w:p>
    <w:p w14:paraId="3B6988D7" w14:textId="3DDE83E7" w:rsidR="001E044C" w:rsidRPr="00212A59" w:rsidRDefault="001E044C" w:rsidP="00DE083D">
      <w:pPr>
        <w:rPr>
          <w:rFonts w:cstheme="minorHAnsi"/>
          <w:sz w:val="32"/>
          <w:szCs w:val="32"/>
        </w:rPr>
      </w:pPr>
    </w:p>
    <w:p w14:paraId="1C771D12" w14:textId="1FDDEC1F" w:rsidR="001E044C" w:rsidRPr="00212A59" w:rsidRDefault="001E044C" w:rsidP="00DE083D">
      <w:pPr>
        <w:rPr>
          <w:rFonts w:cstheme="minorHAnsi"/>
          <w:sz w:val="32"/>
          <w:szCs w:val="32"/>
        </w:rPr>
      </w:pPr>
    </w:p>
    <w:p w14:paraId="1FB81890" w14:textId="60F445A2" w:rsidR="001E044C" w:rsidRPr="00212A59" w:rsidRDefault="001E044C" w:rsidP="00DE083D">
      <w:pPr>
        <w:rPr>
          <w:rFonts w:cstheme="minorHAnsi"/>
          <w:sz w:val="32"/>
          <w:szCs w:val="32"/>
        </w:rPr>
      </w:pPr>
    </w:p>
    <w:p w14:paraId="16202FD2" w14:textId="5A0FA6FD" w:rsidR="001E044C" w:rsidRPr="00212A59" w:rsidRDefault="001E044C" w:rsidP="00DE083D">
      <w:pPr>
        <w:rPr>
          <w:rFonts w:cstheme="minorHAnsi"/>
          <w:sz w:val="32"/>
          <w:szCs w:val="32"/>
        </w:rPr>
      </w:pPr>
    </w:p>
    <w:p w14:paraId="25860EFB" w14:textId="76E1FCD8" w:rsidR="001E044C" w:rsidRPr="00212A59" w:rsidRDefault="001E044C" w:rsidP="00DE083D">
      <w:pPr>
        <w:rPr>
          <w:rFonts w:cstheme="minorHAnsi"/>
          <w:sz w:val="32"/>
          <w:szCs w:val="32"/>
        </w:rPr>
      </w:pPr>
    </w:p>
    <w:p w14:paraId="56ADEBCB" w14:textId="70B2B7C8" w:rsidR="001E044C" w:rsidRPr="00212A59" w:rsidRDefault="001E044C" w:rsidP="00DE083D">
      <w:pPr>
        <w:rPr>
          <w:rFonts w:cstheme="minorHAnsi"/>
          <w:sz w:val="32"/>
          <w:szCs w:val="32"/>
        </w:rPr>
      </w:pPr>
    </w:p>
    <w:p w14:paraId="13415810" w14:textId="5FB423AB" w:rsidR="001E044C" w:rsidRPr="00212A59" w:rsidRDefault="001E044C" w:rsidP="00DE083D">
      <w:pPr>
        <w:rPr>
          <w:rFonts w:cstheme="minorHAnsi"/>
          <w:sz w:val="32"/>
          <w:szCs w:val="32"/>
        </w:rPr>
      </w:pPr>
    </w:p>
    <w:p w14:paraId="1CC94B6A" w14:textId="0357F823" w:rsidR="001E044C" w:rsidRPr="00212A59" w:rsidRDefault="001E044C" w:rsidP="00DE083D">
      <w:pPr>
        <w:rPr>
          <w:rFonts w:cstheme="minorHAnsi"/>
          <w:sz w:val="32"/>
          <w:szCs w:val="32"/>
        </w:rPr>
      </w:pPr>
    </w:p>
    <w:p w14:paraId="71FB63E6" w14:textId="77777777" w:rsidR="001E044C" w:rsidRPr="00212A59" w:rsidRDefault="001E044C" w:rsidP="00DE083D">
      <w:pPr>
        <w:rPr>
          <w:rFonts w:cstheme="minorHAnsi"/>
          <w:sz w:val="32"/>
          <w:szCs w:val="32"/>
        </w:rPr>
      </w:pPr>
    </w:p>
    <w:p w14:paraId="134CEFDC" w14:textId="72583182" w:rsidR="00DE083D" w:rsidRPr="00D2189B" w:rsidRDefault="00AC2DA8" w:rsidP="009311F0">
      <w:pPr>
        <w:pStyle w:val="Heading1"/>
        <w:rPr>
          <w:rFonts w:asciiTheme="minorHAnsi" w:hAnsiTheme="minorHAnsi" w:cstheme="minorHAnsi"/>
        </w:rPr>
      </w:pPr>
      <w:bookmarkStart w:id="0" w:name="_Toc138368432"/>
      <w:r>
        <w:rPr>
          <w:rFonts w:asciiTheme="minorHAnsi" w:hAnsiTheme="minorHAnsi" w:cstheme="minorHAnsi"/>
        </w:rPr>
        <w:lastRenderedPageBreak/>
        <w:t>Abstract</w:t>
      </w:r>
      <w:r w:rsidR="00DE083D" w:rsidRPr="00D2189B">
        <w:rPr>
          <w:rFonts w:asciiTheme="minorHAnsi" w:hAnsiTheme="minorHAnsi" w:cstheme="minorHAnsi"/>
        </w:rPr>
        <w:t>:</w:t>
      </w:r>
      <w:bookmarkEnd w:id="0"/>
    </w:p>
    <w:p w14:paraId="099A8B10" w14:textId="77777777" w:rsidR="00DE083D" w:rsidRPr="00212A59" w:rsidRDefault="00DE083D" w:rsidP="00DE083D">
      <w:pPr>
        <w:rPr>
          <w:rFonts w:cstheme="minorHAnsi"/>
          <w:sz w:val="32"/>
          <w:szCs w:val="32"/>
        </w:rPr>
      </w:pPr>
    </w:p>
    <w:p w14:paraId="3FF99FE0" w14:textId="77777777" w:rsidR="00A40368" w:rsidRPr="00212A59" w:rsidRDefault="00A40368" w:rsidP="00A40368">
      <w:pPr>
        <w:rPr>
          <w:rFonts w:cstheme="minorHAnsi"/>
          <w:sz w:val="32"/>
          <w:szCs w:val="32"/>
        </w:rPr>
      </w:pPr>
      <w:r w:rsidRPr="00212A59">
        <w:rPr>
          <w:rFonts w:cstheme="minorHAnsi"/>
          <w:sz w:val="32"/>
          <w:szCs w:val="32"/>
        </w:rPr>
        <w:t xml:space="preserve">Cryptocurrencies have emerged as a disruptive force in the global financial landscape, presenting both opportunities and challenges for businesses across various sectors. In recent years, small businesses have increasingly explored the integration of cryptocurrencies into their operations </w:t>
      </w:r>
      <w:proofErr w:type="gramStart"/>
      <w:r w:rsidRPr="00212A59">
        <w:rPr>
          <w:rFonts w:cstheme="minorHAnsi"/>
          <w:sz w:val="32"/>
          <w:szCs w:val="32"/>
        </w:rPr>
        <w:t>as a means to</w:t>
      </w:r>
      <w:proofErr w:type="gramEnd"/>
      <w:r w:rsidRPr="00212A59">
        <w:rPr>
          <w:rFonts w:cstheme="minorHAnsi"/>
          <w:sz w:val="32"/>
          <w:szCs w:val="32"/>
        </w:rPr>
        <w:t xml:space="preserve"> enhance profitability. The potential benefits of cryptocurrencies for small businesses include expanded customer reach, reduced transaction costs, improved financial security, and increased operational efficiency. However, uncertainties surrounding regulations, price volatility, and technical complexities have also raised concerns. This research paper aims to provide a comprehensive analysis of the impact of cryptocurrencies on small business profitability, shedding light on the various dimensions and implications of cryptocurrency adoption.</w:t>
      </w:r>
    </w:p>
    <w:p w14:paraId="667737CE" w14:textId="77777777" w:rsidR="00A40368" w:rsidRPr="00212A59" w:rsidRDefault="00A40368" w:rsidP="00A40368">
      <w:pPr>
        <w:rPr>
          <w:rFonts w:cstheme="minorHAnsi"/>
          <w:sz w:val="32"/>
          <w:szCs w:val="32"/>
        </w:rPr>
      </w:pPr>
    </w:p>
    <w:p w14:paraId="06A4B51A" w14:textId="77777777" w:rsidR="00A40368" w:rsidRPr="00212A59" w:rsidRDefault="00A40368" w:rsidP="00A40368">
      <w:pPr>
        <w:rPr>
          <w:rFonts w:cstheme="minorHAnsi"/>
          <w:sz w:val="32"/>
          <w:szCs w:val="32"/>
        </w:rPr>
      </w:pPr>
      <w:r w:rsidRPr="00212A59">
        <w:rPr>
          <w:rFonts w:cstheme="minorHAnsi"/>
          <w:sz w:val="32"/>
          <w:szCs w:val="32"/>
        </w:rPr>
        <w:t>The adoption of cryptocurrencies by small businesses is a topic of growing interest and significance. While existing research has highlighted the potential advantages of cryptocurrency integration, there is a need for a deeper understanding of how cryptocurrencies truly impact small business profitability. This paper seeks to bridge this knowledge gap by examining the multifaceted aspects of cryptocurrency adoption and its implications for the financial performance of small businesses. By investigating revenue generation, cost management, financial transactions, and market expansion, this study aims to provide insights into the opportunities and challenges associated with cryptocurrencies in the small business context.</w:t>
      </w:r>
    </w:p>
    <w:p w14:paraId="77C4630F" w14:textId="77777777" w:rsidR="00A40368" w:rsidRPr="00212A59" w:rsidRDefault="00A40368" w:rsidP="00A40368">
      <w:pPr>
        <w:rPr>
          <w:rFonts w:cstheme="minorHAnsi"/>
          <w:sz w:val="32"/>
          <w:szCs w:val="32"/>
        </w:rPr>
      </w:pPr>
    </w:p>
    <w:p w14:paraId="441934A1" w14:textId="77777777" w:rsidR="00A40368" w:rsidRPr="00212A59" w:rsidRDefault="00A40368" w:rsidP="00A40368">
      <w:pPr>
        <w:rPr>
          <w:rFonts w:cstheme="minorHAnsi"/>
          <w:sz w:val="32"/>
          <w:szCs w:val="32"/>
        </w:rPr>
      </w:pPr>
      <w:r w:rsidRPr="00212A59">
        <w:rPr>
          <w:rFonts w:cstheme="minorHAnsi"/>
          <w:sz w:val="32"/>
          <w:szCs w:val="32"/>
        </w:rPr>
        <w:lastRenderedPageBreak/>
        <w:t>Understanding the impact of cryptocurrencies on small business profitability is crucial for several reasons. First, small businesses play a vital role in the global economy, contributing to job creation, innovation, and economic growth. Exploring how cryptocurrencies can affect their bottom line has implications not only for the businesses themselves but also for the broader economic landscape. Second, as cryptocurrencies continue to gain popularity and acceptance, it is essential to assess the specific mechanisms through which they influence small business operations. By uncovering the factors that drive success or pose challenges, small business owners can make informed decisions and develop effective strategies to maximize profitability.</w:t>
      </w:r>
    </w:p>
    <w:p w14:paraId="1604D9D6" w14:textId="77777777" w:rsidR="00A40368" w:rsidRPr="00212A59" w:rsidRDefault="00A40368" w:rsidP="00A40368">
      <w:pPr>
        <w:rPr>
          <w:rFonts w:cstheme="minorHAnsi"/>
          <w:sz w:val="32"/>
          <w:szCs w:val="32"/>
        </w:rPr>
      </w:pPr>
    </w:p>
    <w:p w14:paraId="532595F2" w14:textId="77777777" w:rsidR="00A40368" w:rsidRPr="00212A59" w:rsidRDefault="00A40368" w:rsidP="00A40368">
      <w:pPr>
        <w:rPr>
          <w:rFonts w:cstheme="minorHAnsi"/>
          <w:sz w:val="32"/>
          <w:szCs w:val="32"/>
        </w:rPr>
      </w:pPr>
      <w:r w:rsidRPr="00212A59">
        <w:rPr>
          <w:rFonts w:cstheme="minorHAnsi"/>
          <w:sz w:val="32"/>
          <w:szCs w:val="32"/>
        </w:rPr>
        <w:t>To achieve the objectives of this research, a comprehensive review of the existing literature will be conducted, analyzing empirical studies, case studies, and theoretical frameworks related to the impact of cryptocurrencies on small business profitability. By synthesizing the available knowledge, this research paper aims to provide a holistic understanding of the subject. Furthermore, primary data will be collected through surveys or interviews with small business owners to gain insights into their experiences, challenges, and opportunities concerning cryptocurrency adoption. The findings will contribute to the existing body of knowledge and provide practical recommendations for small business owners, policymakers, and researchers seeking to understand the implications of cryptocurrency integration on small business profitability.</w:t>
      </w:r>
    </w:p>
    <w:p w14:paraId="63F64F63" w14:textId="77777777" w:rsidR="00A40368" w:rsidRPr="00212A59" w:rsidRDefault="00A40368" w:rsidP="00A40368">
      <w:pPr>
        <w:rPr>
          <w:rFonts w:cstheme="minorHAnsi"/>
          <w:sz w:val="32"/>
          <w:szCs w:val="32"/>
        </w:rPr>
      </w:pPr>
    </w:p>
    <w:p w14:paraId="3D662958" w14:textId="568F2323" w:rsidR="00DE083D" w:rsidRPr="00212A59" w:rsidRDefault="00A40368" w:rsidP="00A40368">
      <w:pPr>
        <w:rPr>
          <w:rFonts w:cstheme="minorHAnsi"/>
          <w:sz w:val="32"/>
          <w:szCs w:val="32"/>
        </w:rPr>
      </w:pPr>
      <w:r w:rsidRPr="00212A59">
        <w:rPr>
          <w:rFonts w:cstheme="minorHAnsi"/>
          <w:sz w:val="32"/>
          <w:szCs w:val="32"/>
        </w:rPr>
        <w:t xml:space="preserve">In conclusion, the impact of cryptocurrencies on small business profitability is a complex and evolving area of research. This research </w:t>
      </w:r>
      <w:r w:rsidRPr="00212A59">
        <w:rPr>
          <w:rFonts w:cstheme="minorHAnsi"/>
          <w:sz w:val="32"/>
          <w:szCs w:val="32"/>
        </w:rPr>
        <w:lastRenderedPageBreak/>
        <w:t>paper will delve into the various dimensions of cryptocurrency adoption and its implications for small business financial performance. By examining revenue generation, cost management, financial transactions, and market expansion, this study aims to provide valuable insights for small business owners, policymakers, and researchers. The findings will not only contribute to the existing literature but also guide small business strategies and decision-making processes to effectively leverage cryptocurrencies for improved profitability and long-term sustainability.</w:t>
      </w:r>
    </w:p>
    <w:p w14:paraId="543DB1B9" w14:textId="77777777" w:rsidR="00DE083D" w:rsidRPr="00212A59" w:rsidRDefault="00DE083D" w:rsidP="00DE083D">
      <w:pPr>
        <w:rPr>
          <w:rFonts w:cstheme="minorHAnsi"/>
          <w:sz w:val="32"/>
          <w:szCs w:val="32"/>
        </w:rPr>
      </w:pPr>
    </w:p>
    <w:p w14:paraId="06F58DB6" w14:textId="25DAC17D" w:rsidR="001C2717" w:rsidRPr="00212A59" w:rsidRDefault="00DE083D" w:rsidP="009311F0">
      <w:pPr>
        <w:pStyle w:val="Heading1"/>
        <w:rPr>
          <w:rFonts w:asciiTheme="minorHAnsi" w:hAnsiTheme="minorHAnsi" w:cstheme="minorHAnsi"/>
        </w:rPr>
      </w:pPr>
      <w:bookmarkStart w:id="1" w:name="_Toc138368433"/>
      <w:r w:rsidRPr="00212A59">
        <w:rPr>
          <w:rFonts w:asciiTheme="minorHAnsi" w:hAnsiTheme="minorHAnsi" w:cstheme="minorHAnsi"/>
        </w:rPr>
        <w:t>Overview of the Research Problem &amp; Research Gap</w:t>
      </w:r>
      <w:r w:rsidR="001C2717" w:rsidRPr="00212A59">
        <w:rPr>
          <w:rFonts w:asciiTheme="minorHAnsi" w:hAnsiTheme="minorHAnsi" w:cstheme="minorHAnsi"/>
        </w:rPr>
        <w:t>:</w:t>
      </w:r>
      <w:bookmarkEnd w:id="1"/>
    </w:p>
    <w:p w14:paraId="2DF6CD5D" w14:textId="06529EE0" w:rsidR="001C2717" w:rsidRPr="00212A59" w:rsidRDefault="001C2717" w:rsidP="00DE083D">
      <w:pPr>
        <w:rPr>
          <w:rFonts w:cstheme="minorHAnsi"/>
          <w:sz w:val="32"/>
          <w:szCs w:val="32"/>
        </w:rPr>
      </w:pPr>
    </w:p>
    <w:p w14:paraId="240592F5" w14:textId="77777777" w:rsidR="00A40368" w:rsidRPr="00212A59" w:rsidRDefault="00A40368" w:rsidP="00A40368">
      <w:pPr>
        <w:rPr>
          <w:rFonts w:cstheme="minorHAnsi"/>
          <w:sz w:val="32"/>
          <w:szCs w:val="32"/>
        </w:rPr>
      </w:pPr>
      <w:r w:rsidRPr="00212A59">
        <w:rPr>
          <w:rFonts w:cstheme="minorHAnsi"/>
          <w:sz w:val="32"/>
          <w:szCs w:val="32"/>
        </w:rPr>
        <w:t>Despite the growing interest in the impact of cryptocurrencies on small business profitability, there remains a notable research gap regarding the specific strategies and best practices that small businesses can employ to maximize the benefits of cryptocurrency adoption. While previous studies have explored the general effects of cryptocurrencies on small businesses, limited attention has been given to the practical implementation and optimization of cryptocurrency-related initiatives within small business operations.</w:t>
      </w:r>
    </w:p>
    <w:p w14:paraId="04E3832B" w14:textId="77777777" w:rsidR="00A40368" w:rsidRPr="00212A59" w:rsidRDefault="00A40368" w:rsidP="00A40368">
      <w:pPr>
        <w:rPr>
          <w:rFonts w:cstheme="minorHAnsi"/>
          <w:sz w:val="32"/>
          <w:szCs w:val="32"/>
        </w:rPr>
      </w:pPr>
    </w:p>
    <w:p w14:paraId="272BCB02" w14:textId="77777777" w:rsidR="00A40368" w:rsidRPr="00212A59" w:rsidRDefault="00A40368" w:rsidP="00A40368">
      <w:pPr>
        <w:rPr>
          <w:rFonts w:cstheme="minorHAnsi"/>
          <w:sz w:val="32"/>
          <w:szCs w:val="32"/>
        </w:rPr>
      </w:pPr>
      <w:r w:rsidRPr="00212A59">
        <w:rPr>
          <w:rFonts w:cstheme="minorHAnsi"/>
          <w:sz w:val="32"/>
          <w:szCs w:val="32"/>
        </w:rPr>
        <w:t xml:space="preserve">Therefore, an important research gap to address is the identification and analysis of effective strategies for small businesses to navigate the challenges and capitalize on the opportunities presented by cryptocurrencies. This includes investigating the key factors that contribute to successful cryptocurrency integration, such as selecting appropriate cryptocurrencies, establishing secure payment systems, </w:t>
      </w:r>
      <w:r w:rsidRPr="00212A59">
        <w:rPr>
          <w:rFonts w:cstheme="minorHAnsi"/>
          <w:sz w:val="32"/>
          <w:szCs w:val="32"/>
        </w:rPr>
        <w:lastRenderedPageBreak/>
        <w:t>managing cryptocurrency holdings, mitigating price volatility risks, and complying with evolving regulatory frameworks.</w:t>
      </w:r>
    </w:p>
    <w:p w14:paraId="5617E304" w14:textId="77777777" w:rsidR="00A40368" w:rsidRPr="00212A59" w:rsidRDefault="00A40368" w:rsidP="00A40368">
      <w:pPr>
        <w:rPr>
          <w:rFonts w:cstheme="minorHAnsi"/>
          <w:sz w:val="32"/>
          <w:szCs w:val="32"/>
        </w:rPr>
      </w:pPr>
    </w:p>
    <w:p w14:paraId="0314A2B8" w14:textId="6D6D01BE" w:rsidR="001C2717" w:rsidRPr="00212A59" w:rsidRDefault="00A40368" w:rsidP="00A40368">
      <w:pPr>
        <w:rPr>
          <w:rFonts w:cstheme="minorHAnsi"/>
          <w:sz w:val="32"/>
          <w:szCs w:val="32"/>
        </w:rPr>
      </w:pPr>
      <w:r w:rsidRPr="00212A59">
        <w:rPr>
          <w:rFonts w:cstheme="minorHAnsi"/>
          <w:sz w:val="32"/>
          <w:szCs w:val="32"/>
        </w:rPr>
        <w:t>By bridging this research gap, future studies can provide valuable insights and practical guidance to small business owners, enabling them to make informed decisions and develop tailored strategies for integrating cryptocurrencies into their operations. Such research would empower small businesses to effectively leverage cryptocurrencies as a tool for enhancing profitability, competitiveness, and long-term sustainability in an increasingly digital and decentralized economy.</w:t>
      </w:r>
    </w:p>
    <w:p w14:paraId="31A8F330" w14:textId="39865340" w:rsidR="00DE083D" w:rsidRPr="00212A59" w:rsidRDefault="00DE083D" w:rsidP="00DE083D">
      <w:pPr>
        <w:rPr>
          <w:rFonts w:cstheme="minorHAnsi"/>
          <w:sz w:val="32"/>
          <w:szCs w:val="32"/>
        </w:rPr>
      </w:pPr>
    </w:p>
    <w:p w14:paraId="01FD6EBD" w14:textId="271B131B" w:rsidR="00E95416" w:rsidRPr="00212A59" w:rsidRDefault="00A40368" w:rsidP="00DE083D">
      <w:pPr>
        <w:rPr>
          <w:rFonts w:cstheme="minorHAnsi"/>
          <w:sz w:val="32"/>
          <w:szCs w:val="32"/>
        </w:rPr>
      </w:pPr>
      <w:r w:rsidRPr="00212A59">
        <w:rPr>
          <w:rFonts w:cstheme="minorHAnsi"/>
          <w:sz w:val="32"/>
          <w:szCs w:val="32"/>
        </w:rPr>
        <w:t>Another research gap lies in the exploration of how small businesses effectively integrate cryptocurrencies into their financial management practices. This includes examining issues such as accounting standards for cryptocurrencies, tax implications, financial reporting frameworks, risk management strategies, and internal control systems. The unique characteristics of cryptocurrencies, such as price volatility and regulatory uncertainties, may pose challenges to traditional financial management practices in small businesses. Investigating how small businesses adapt their financial management processes to accommodate cryptocurrencies can provide valuable insights and guidance for practitioners and policymakers. By filling this research gap, studies can contribute to the development of best practices for small businesses to effectively manage cryptocurrencies within their financial operations, ultimately impacting their profitability positively.</w:t>
      </w:r>
    </w:p>
    <w:p w14:paraId="64E64CF7" w14:textId="54B8B711" w:rsidR="00DE083D" w:rsidRDefault="00DE083D" w:rsidP="00DE083D">
      <w:pPr>
        <w:rPr>
          <w:rFonts w:cstheme="minorHAnsi"/>
          <w:sz w:val="32"/>
          <w:szCs w:val="32"/>
        </w:rPr>
      </w:pPr>
    </w:p>
    <w:p w14:paraId="4D53F339" w14:textId="77777777" w:rsidR="00F67030" w:rsidRPr="00212A59" w:rsidRDefault="00F67030" w:rsidP="00DE083D">
      <w:pPr>
        <w:rPr>
          <w:rFonts w:cstheme="minorHAnsi"/>
          <w:sz w:val="32"/>
          <w:szCs w:val="32"/>
        </w:rPr>
      </w:pPr>
    </w:p>
    <w:p w14:paraId="77FCFAAF" w14:textId="4B2AF167" w:rsidR="001C2717" w:rsidRPr="00212A59" w:rsidRDefault="00DE083D" w:rsidP="009311F0">
      <w:pPr>
        <w:pStyle w:val="Heading1"/>
        <w:rPr>
          <w:rFonts w:asciiTheme="minorHAnsi" w:hAnsiTheme="minorHAnsi" w:cstheme="minorHAnsi"/>
        </w:rPr>
      </w:pPr>
      <w:bookmarkStart w:id="2" w:name="_Toc138368434"/>
      <w:r w:rsidRPr="00212A59">
        <w:rPr>
          <w:rFonts w:asciiTheme="minorHAnsi" w:hAnsiTheme="minorHAnsi" w:cstheme="minorHAnsi"/>
        </w:rPr>
        <w:lastRenderedPageBreak/>
        <w:t>Research Questions</w:t>
      </w:r>
      <w:r w:rsidR="001C2717" w:rsidRPr="00212A59">
        <w:rPr>
          <w:rFonts w:asciiTheme="minorHAnsi" w:hAnsiTheme="minorHAnsi" w:cstheme="minorHAnsi"/>
        </w:rPr>
        <w:t>:</w:t>
      </w:r>
      <w:bookmarkEnd w:id="2"/>
    </w:p>
    <w:p w14:paraId="0E47F635" w14:textId="79BD1981" w:rsidR="001C2717" w:rsidRPr="00212A59" w:rsidRDefault="001C2717" w:rsidP="00DE083D">
      <w:pPr>
        <w:rPr>
          <w:rFonts w:cstheme="minorHAnsi"/>
          <w:sz w:val="32"/>
          <w:szCs w:val="32"/>
        </w:rPr>
      </w:pPr>
    </w:p>
    <w:p w14:paraId="640AFC22" w14:textId="46C6B744" w:rsidR="00A40368" w:rsidRPr="00212A59" w:rsidRDefault="00A40368" w:rsidP="00A40368">
      <w:pPr>
        <w:rPr>
          <w:rFonts w:cstheme="minorHAnsi"/>
          <w:sz w:val="32"/>
          <w:szCs w:val="32"/>
        </w:rPr>
      </w:pPr>
      <w:r w:rsidRPr="00212A59">
        <w:rPr>
          <w:rFonts w:cstheme="minorHAnsi"/>
          <w:sz w:val="32"/>
          <w:szCs w:val="32"/>
        </w:rPr>
        <w:t>Research Question 1: What are the key factors influencing consumer perception and acceptance of using cryptocurrencies for transactions with small businesses?</w:t>
      </w:r>
    </w:p>
    <w:p w14:paraId="507181B8" w14:textId="77777777" w:rsidR="00F2102F" w:rsidRPr="00212A59" w:rsidRDefault="00F2102F" w:rsidP="00A40368">
      <w:pPr>
        <w:rPr>
          <w:rFonts w:cstheme="minorHAnsi"/>
          <w:sz w:val="32"/>
          <w:szCs w:val="32"/>
        </w:rPr>
      </w:pPr>
    </w:p>
    <w:p w14:paraId="14779F76" w14:textId="55786F9C" w:rsidR="00A40368" w:rsidRPr="00212A59" w:rsidRDefault="00A40368" w:rsidP="00A40368">
      <w:pPr>
        <w:rPr>
          <w:rFonts w:cstheme="minorHAnsi"/>
          <w:sz w:val="32"/>
          <w:szCs w:val="32"/>
        </w:rPr>
      </w:pPr>
      <w:r w:rsidRPr="00212A59">
        <w:rPr>
          <w:rFonts w:cstheme="minorHAnsi"/>
          <w:sz w:val="32"/>
          <w:szCs w:val="32"/>
        </w:rPr>
        <w:t>This research question aims to investigate the factors that shape consumer attitudes, concerns, and preferences towards utilizing cryptocurrencies when conducting transactions with small businesses. It may involve exploring aspects such as consumer trust, perceived risks, transaction convenience, security measures, familiarity with cryptocurrencies, and demographic variables.</w:t>
      </w:r>
    </w:p>
    <w:p w14:paraId="085E9049" w14:textId="77777777" w:rsidR="00A40368" w:rsidRPr="00212A59" w:rsidRDefault="00A40368" w:rsidP="00A40368">
      <w:pPr>
        <w:rPr>
          <w:rFonts w:cstheme="minorHAnsi"/>
          <w:sz w:val="32"/>
          <w:szCs w:val="32"/>
        </w:rPr>
      </w:pPr>
    </w:p>
    <w:p w14:paraId="2384CB55" w14:textId="4FC5FABB" w:rsidR="007D0FD6" w:rsidRPr="00212A59" w:rsidRDefault="007D0FD6" w:rsidP="007D0FD6">
      <w:pPr>
        <w:rPr>
          <w:rFonts w:cstheme="minorHAnsi"/>
          <w:sz w:val="32"/>
          <w:szCs w:val="32"/>
        </w:rPr>
      </w:pPr>
      <w:r w:rsidRPr="00212A59">
        <w:rPr>
          <w:rFonts w:cstheme="minorHAnsi"/>
          <w:sz w:val="32"/>
          <w:szCs w:val="32"/>
        </w:rPr>
        <w:t>Research Question 2: What are the key strategies and best practices that small businesses can adopt to overcome challenges and maximize the opportunities presented by cryptocurrencies?</w:t>
      </w:r>
    </w:p>
    <w:p w14:paraId="7930BCEF" w14:textId="77777777" w:rsidR="00D97D9C" w:rsidRPr="00212A59" w:rsidRDefault="00D97D9C" w:rsidP="007D0FD6">
      <w:pPr>
        <w:rPr>
          <w:rFonts w:cstheme="minorHAnsi"/>
          <w:sz w:val="32"/>
          <w:szCs w:val="32"/>
        </w:rPr>
      </w:pPr>
    </w:p>
    <w:p w14:paraId="7D7F75CC" w14:textId="3879466F" w:rsidR="00A40368" w:rsidRPr="00212A59" w:rsidRDefault="007D0FD6" w:rsidP="007D0FD6">
      <w:pPr>
        <w:rPr>
          <w:rFonts w:cstheme="minorHAnsi"/>
          <w:sz w:val="32"/>
          <w:szCs w:val="32"/>
        </w:rPr>
      </w:pPr>
      <w:r w:rsidRPr="00212A59">
        <w:rPr>
          <w:rFonts w:cstheme="minorHAnsi"/>
          <w:sz w:val="32"/>
          <w:szCs w:val="32"/>
        </w:rPr>
        <w:t>This research question aims to explore the specific strategies and practices that small businesses can employ to effectively navigate challenges related to cryptocurrency adoption and capitalize on the opportunities they offer. It involves identifying successful case studies, examining factors such as risk management, regulatory compliance, customer education, marketing tactics, and financial management strategies that contribute to small business success in the context of cryptocurrencies.</w:t>
      </w:r>
      <w:r w:rsidRPr="00212A59">
        <w:rPr>
          <w:rFonts w:cstheme="minorHAnsi"/>
          <w:sz w:val="32"/>
          <w:szCs w:val="32"/>
        </w:rPr>
        <w:br/>
      </w:r>
    </w:p>
    <w:p w14:paraId="611AD70E" w14:textId="5F3D9389" w:rsidR="001C2717" w:rsidRPr="00212A59" w:rsidRDefault="00A40368" w:rsidP="00A40368">
      <w:pPr>
        <w:rPr>
          <w:rFonts w:cstheme="minorHAnsi"/>
          <w:sz w:val="32"/>
          <w:szCs w:val="32"/>
        </w:rPr>
      </w:pPr>
      <w:proofErr w:type="gramStart"/>
      <w:r w:rsidRPr="00212A59">
        <w:rPr>
          <w:rFonts w:cstheme="minorHAnsi"/>
          <w:sz w:val="32"/>
          <w:szCs w:val="32"/>
        </w:rPr>
        <w:lastRenderedPageBreak/>
        <w:t>Both of these</w:t>
      </w:r>
      <w:proofErr w:type="gramEnd"/>
      <w:r w:rsidRPr="00212A59">
        <w:rPr>
          <w:rFonts w:cstheme="minorHAnsi"/>
          <w:sz w:val="32"/>
          <w:szCs w:val="32"/>
        </w:rPr>
        <w:t xml:space="preserve"> research questions delve into understanding the consumer perspective regarding cryptocurrency usage in transactions with small businesses. Addressing these questions can provide insights into consumer behavior, enabling small businesses to develop targeted strategies that enhance acceptance, trust, and overall profitability when it comes to incorporating cryptocurrencies as a payment option.</w:t>
      </w:r>
    </w:p>
    <w:p w14:paraId="5851CED4" w14:textId="06128BA8" w:rsidR="00A40368" w:rsidRPr="00212A59" w:rsidRDefault="00A40368" w:rsidP="00A40368">
      <w:pPr>
        <w:rPr>
          <w:rFonts w:cstheme="minorHAnsi"/>
          <w:sz w:val="32"/>
          <w:szCs w:val="32"/>
        </w:rPr>
      </w:pPr>
    </w:p>
    <w:p w14:paraId="10845612" w14:textId="7CE99555" w:rsidR="00A10318" w:rsidRPr="00212A59" w:rsidRDefault="00A10318" w:rsidP="009311F0">
      <w:pPr>
        <w:pStyle w:val="Heading1"/>
        <w:rPr>
          <w:rFonts w:asciiTheme="minorHAnsi" w:hAnsiTheme="minorHAnsi" w:cstheme="minorHAnsi"/>
        </w:rPr>
      </w:pPr>
      <w:bookmarkStart w:id="3" w:name="_Toc138368435"/>
      <w:r w:rsidRPr="00212A59">
        <w:rPr>
          <w:rFonts w:asciiTheme="minorHAnsi" w:hAnsiTheme="minorHAnsi" w:cstheme="minorHAnsi"/>
        </w:rPr>
        <w:t>Quantitative Research - Online Survey/Questionnaire</w:t>
      </w:r>
      <w:bookmarkEnd w:id="3"/>
    </w:p>
    <w:p w14:paraId="2812EA25" w14:textId="77777777" w:rsidR="00A10318" w:rsidRPr="00212A59" w:rsidRDefault="00A10318" w:rsidP="00A40368">
      <w:pPr>
        <w:rPr>
          <w:rFonts w:cstheme="minorHAnsi"/>
          <w:sz w:val="32"/>
          <w:szCs w:val="32"/>
        </w:rPr>
      </w:pPr>
    </w:p>
    <w:p w14:paraId="42299E99" w14:textId="41A1F11A" w:rsidR="00A10318" w:rsidRPr="00212A59" w:rsidRDefault="00A10318" w:rsidP="00A10318">
      <w:pPr>
        <w:rPr>
          <w:rFonts w:cstheme="minorHAnsi"/>
          <w:sz w:val="32"/>
          <w:szCs w:val="32"/>
        </w:rPr>
      </w:pPr>
      <w:r w:rsidRPr="00212A59">
        <w:rPr>
          <w:rFonts w:cstheme="minorHAnsi"/>
          <w:sz w:val="32"/>
          <w:szCs w:val="32"/>
        </w:rPr>
        <w:t xml:space="preserve">A total of 53 individuals took part in the survey, with 24 of them successfully completing it. </w:t>
      </w:r>
    </w:p>
    <w:p w14:paraId="7CAB599E" w14:textId="77777777" w:rsidR="00CF4F55" w:rsidRPr="00212A59" w:rsidRDefault="00CF4F55" w:rsidP="00A10318">
      <w:pPr>
        <w:rPr>
          <w:rFonts w:cstheme="minorHAnsi"/>
          <w:sz w:val="32"/>
          <w:szCs w:val="32"/>
        </w:rPr>
      </w:pPr>
    </w:p>
    <w:p w14:paraId="51B63C1B" w14:textId="77777777" w:rsidR="00A10318" w:rsidRPr="00212A59" w:rsidRDefault="00A10318" w:rsidP="00A10318">
      <w:pPr>
        <w:rPr>
          <w:rFonts w:cstheme="minorHAnsi"/>
          <w:sz w:val="32"/>
          <w:szCs w:val="32"/>
        </w:rPr>
      </w:pPr>
      <w:r w:rsidRPr="00212A59">
        <w:rPr>
          <w:rFonts w:cstheme="minorHAnsi"/>
          <w:sz w:val="32"/>
          <w:szCs w:val="32"/>
        </w:rPr>
        <w:t>The sampling method employed was arbitrary selection. The survey was primarily promoted and conducted through social media platforms. To enhance the survey's appeal and increase the number of participants, various incentives such as raffles were offered. Care was taken to avoid focusing solely on the experimenter's immediate circle and to ensure demographic diversity.</w:t>
      </w:r>
    </w:p>
    <w:p w14:paraId="572CC08F" w14:textId="77777777" w:rsidR="00A10318" w:rsidRPr="00212A59" w:rsidRDefault="00A10318" w:rsidP="00A10318">
      <w:pPr>
        <w:rPr>
          <w:rFonts w:cstheme="minorHAnsi"/>
          <w:sz w:val="32"/>
          <w:szCs w:val="32"/>
        </w:rPr>
      </w:pPr>
    </w:p>
    <w:p w14:paraId="6AE4053D" w14:textId="2F06F2C1" w:rsidR="00A10318" w:rsidRDefault="00A10318" w:rsidP="00A10318">
      <w:pPr>
        <w:rPr>
          <w:rFonts w:cstheme="minorHAnsi"/>
          <w:sz w:val="32"/>
          <w:szCs w:val="32"/>
        </w:rPr>
      </w:pPr>
      <w:r w:rsidRPr="00212A59">
        <w:rPr>
          <w:rFonts w:cstheme="minorHAnsi"/>
          <w:sz w:val="32"/>
          <w:szCs w:val="32"/>
        </w:rPr>
        <w:t>The online questionnaire comprised 17 main questions, accompanied by six demographic survey questions. Different questioning techniques, including Likert scale, semantic differential, open-ended, dichotomous, and multiple-response questions, were utilized in the 11 cryptocurrency-related questions.</w:t>
      </w:r>
    </w:p>
    <w:p w14:paraId="389B8FE2" w14:textId="42EBACAA" w:rsidR="00730A48" w:rsidRDefault="00730A48" w:rsidP="00A10318">
      <w:pPr>
        <w:rPr>
          <w:rFonts w:cstheme="minorHAnsi"/>
          <w:sz w:val="32"/>
          <w:szCs w:val="32"/>
        </w:rPr>
      </w:pPr>
    </w:p>
    <w:p w14:paraId="664BCE3F" w14:textId="77777777" w:rsidR="00730A48" w:rsidRPr="00212A59" w:rsidRDefault="00730A48" w:rsidP="00A10318">
      <w:pPr>
        <w:rPr>
          <w:rFonts w:cstheme="minorHAnsi"/>
          <w:sz w:val="32"/>
          <w:szCs w:val="32"/>
        </w:rPr>
      </w:pPr>
    </w:p>
    <w:p w14:paraId="68E0ED87" w14:textId="77777777" w:rsidR="00730A48" w:rsidRPr="00730A48" w:rsidRDefault="00730A48" w:rsidP="00730A48">
      <w:pPr>
        <w:rPr>
          <w:rFonts w:cstheme="minorHAnsi"/>
          <w:sz w:val="32"/>
          <w:szCs w:val="32"/>
        </w:rPr>
      </w:pPr>
      <w:r w:rsidRPr="00730A48">
        <w:rPr>
          <w:rFonts w:cstheme="minorHAnsi"/>
          <w:sz w:val="32"/>
          <w:szCs w:val="32"/>
        </w:rPr>
        <w:lastRenderedPageBreak/>
        <w:t>Demographic characteristics of the sample are as follows:</w:t>
      </w:r>
    </w:p>
    <w:p w14:paraId="18054111" w14:textId="77777777" w:rsidR="00730A48" w:rsidRPr="00730A48" w:rsidRDefault="00730A48" w:rsidP="00730A48">
      <w:pPr>
        <w:rPr>
          <w:rFonts w:cstheme="minorHAnsi"/>
          <w:sz w:val="32"/>
          <w:szCs w:val="32"/>
        </w:rPr>
      </w:pPr>
    </w:p>
    <w:p w14:paraId="1C9DE7AB" w14:textId="5B540720" w:rsidR="00730A48" w:rsidRPr="00730A48" w:rsidRDefault="00730A48" w:rsidP="00730A48">
      <w:pPr>
        <w:pStyle w:val="ListParagraph"/>
        <w:numPr>
          <w:ilvl w:val="0"/>
          <w:numId w:val="6"/>
        </w:numPr>
        <w:rPr>
          <w:rFonts w:cstheme="minorHAnsi"/>
          <w:sz w:val="32"/>
          <w:szCs w:val="32"/>
        </w:rPr>
      </w:pPr>
      <w:r w:rsidRPr="00730A48">
        <w:rPr>
          <w:rFonts w:cstheme="minorHAnsi"/>
          <w:sz w:val="32"/>
          <w:szCs w:val="32"/>
        </w:rPr>
        <w:t>In terms of gender distribution, the sample comprises 1</w:t>
      </w:r>
      <w:r>
        <w:rPr>
          <w:rFonts w:cstheme="minorHAnsi"/>
          <w:sz w:val="32"/>
          <w:szCs w:val="32"/>
        </w:rPr>
        <w:t>2</w:t>
      </w:r>
      <w:r w:rsidRPr="00730A48">
        <w:rPr>
          <w:rFonts w:cstheme="minorHAnsi"/>
          <w:sz w:val="32"/>
          <w:szCs w:val="32"/>
        </w:rPr>
        <w:t xml:space="preserve"> male participants, </w:t>
      </w:r>
      <w:r>
        <w:rPr>
          <w:rFonts w:cstheme="minorHAnsi"/>
          <w:sz w:val="32"/>
          <w:szCs w:val="32"/>
        </w:rPr>
        <w:t>8</w:t>
      </w:r>
      <w:r w:rsidRPr="00730A48">
        <w:rPr>
          <w:rFonts w:cstheme="minorHAnsi"/>
          <w:sz w:val="32"/>
          <w:szCs w:val="32"/>
        </w:rPr>
        <w:t xml:space="preserve"> female participants, and 2 individuals who did not specify their gender.</w:t>
      </w:r>
    </w:p>
    <w:p w14:paraId="70CD5154" w14:textId="77777777" w:rsidR="00730A48" w:rsidRPr="00730A48" w:rsidRDefault="00730A48" w:rsidP="00730A48">
      <w:pPr>
        <w:pStyle w:val="ListParagraph"/>
        <w:numPr>
          <w:ilvl w:val="0"/>
          <w:numId w:val="6"/>
        </w:numPr>
        <w:rPr>
          <w:rFonts w:cstheme="minorHAnsi"/>
          <w:sz w:val="32"/>
          <w:szCs w:val="32"/>
        </w:rPr>
      </w:pPr>
      <w:r w:rsidRPr="00730A48">
        <w:rPr>
          <w:rFonts w:cstheme="minorHAnsi"/>
          <w:sz w:val="32"/>
          <w:szCs w:val="32"/>
        </w:rPr>
        <w:t>The age distribution in the sample is diverse, although there is a relatively high representation of participants aged 26-35, making it the largest age category in the sample.</w:t>
      </w:r>
    </w:p>
    <w:p w14:paraId="0FB5E4ED" w14:textId="77777777" w:rsidR="00730A48" w:rsidRPr="00730A48" w:rsidRDefault="00730A48" w:rsidP="00730A48">
      <w:pPr>
        <w:pStyle w:val="ListParagraph"/>
        <w:numPr>
          <w:ilvl w:val="0"/>
          <w:numId w:val="6"/>
        </w:numPr>
        <w:rPr>
          <w:rFonts w:cstheme="minorHAnsi"/>
          <w:sz w:val="32"/>
          <w:szCs w:val="32"/>
        </w:rPr>
      </w:pPr>
      <w:r w:rsidRPr="00730A48">
        <w:rPr>
          <w:rFonts w:cstheme="minorHAnsi"/>
          <w:sz w:val="32"/>
          <w:szCs w:val="32"/>
        </w:rPr>
        <w:t>The distribution of educational levels in the sample shows a significant proportion of participants with academic backgrounds, which does not align with the overall population. The factors contributing to this higher representation cannot be determined.</w:t>
      </w:r>
    </w:p>
    <w:p w14:paraId="501C10AB" w14:textId="176A97AB" w:rsidR="00730A48" w:rsidRPr="00730A48" w:rsidRDefault="00730A48" w:rsidP="00730A48">
      <w:pPr>
        <w:pStyle w:val="ListParagraph"/>
        <w:numPr>
          <w:ilvl w:val="0"/>
          <w:numId w:val="6"/>
        </w:numPr>
        <w:rPr>
          <w:rFonts w:cstheme="minorHAnsi"/>
          <w:sz w:val="32"/>
          <w:szCs w:val="32"/>
        </w:rPr>
      </w:pPr>
      <w:r w:rsidRPr="00730A48">
        <w:rPr>
          <w:rFonts w:cstheme="minorHAnsi"/>
          <w:sz w:val="32"/>
          <w:szCs w:val="32"/>
        </w:rPr>
        <w:t xml:space="preserve">Furthermore, employment status information was collected for correlation purposes. </w:t>
      </w:r>
    </w:p>
    <w:p w14:paraId="48A9E674" w14:textId="77777777" w:rsidR="00A10318" w:rsidRPr="00212A59" w:rsidRDefault="00A10318" w:rsidP="00A10318">
      <w:pPr>
        <w:rPr>
          <w:rFonts w:cstheme="minorHAnsi"/>
          <w:sz w:val="32"/>
          <w:szCs w:val="32"/>
        </w:rPr>
      </w:pPr>
    </w:p>
    <w:p w14:paraId="0DE64214" w14:textId="2A037E9D" w:rsidR="00A10318" w:rsidRPr="00212A59" w:rsidRDefault="00A10318" w:rsidP="00A10318">
      <w:pPr>
        <w:rPr>
          <w:rFonts w:cstheme="minorHAnsi"/>
          <w:sz w:val="32"/>
          <w:szCs w:val="32"/>
        </w:rPr>
      </w:pPr>
      <w:r w:rsidRPr="00212A59">
        <w:rPr>
          <w:rFonts w:cstheme="minorHAnsi"/>
          <w:sz w:val="32"/>
          <w:szCs w:val="32"/>
        </w:rPr>
        <w:t>The questionnaire design aimed to minimize the time required for participation, thus maximizing the number of participants. In initial trial runs, participants were able to complete the survey in under two minutes, aligning with the original goal. However, the median processing time for all participants to complete the survey was 2 minutes and 51 seconds.</w:t>
      </w:r>
    </w:p>
    <w:p w14:paraId="631D0DFF" w14:textId="1CA2B073" w:rsidR="00D97D9C" w:rsidRDefault="00D97D9C" w:rsidP="00A10318">
      <w:pPr>
        <w:rPr>
          <w:rFonts w:cstheme="minorHAnsi"/>
          <w:sz w:val="32"/>
          <w:szCs w:val="32"/>
        </w:rPr>
      </w:pPr>
    </w:p>
    <w:p w14:paraId="2857E1F4" w14:textId="4E840DA1" w:rsidR="00F67030" w:rsidRDefault="00F67030" w:rsidP="00A10318">
      <w:pPr>
        <w:rPr>
          <w:rFonts w:cstheme="minorHAnsi"/>
          <w:sz w:val="32"/>
          <w:szCs w:val="32"/>
        </w:rPr>
      </w:pPr>
    </w:p>
    <w:p w14:paraId="3B0BB7F9" w14:textId="2C38C8D0" w:rsidR="00F67030" w:rsidRDefault="00F67030" w:rsidP="00A10318">
      <w:pPr>
        <w:rPr>
          <w:rFonts w:cstheme="minorHAnsi"/>
          <w:sz w:val="32"/>
          <w:szCs w:val="32"/>
        </w:rPr>
      </w:pPr>
    </w:p>
    <w:p w14:paraId="197CAB4E" w14:textId="77777777" w:rsidR="00F67030" w:rsidRPr="00212A59" w:rsidRDefault="00F67030" w:rsidP="00A10318">
      <w:pPr>
        <w:rPr>
          <w:rFonts w:cstheme="minorHAnsi"/>
          <w:sz w:val="32"/>
          <w:szCs w:val="32"/>
        </w:rPr>
      </w:pPr>
    </w:p>
    <w:p w14:paraId="64322566" w14:textId="158BC2F3" w:rsidR="00DE083D" w:rsidRPr="00212A59" w:rsidRDefault="00DE083D" w:rsidP="009311F0">
      <w:pPr>
        <w:pStyle w:val="Heading1"/>
        <w:rPr>
          <w:rFonts w:asciiTheme="minorHAnsi" w:hAnsiTheme="minorHAnsi" w:cstheme="minorHAnsi"/>
        </w:rPr>
      </w:pPr>
      <w:bookmarkStart w:id="4" w:name="_Toc138368436"/>
      <w:r w:rsidRPr="00212A59">
        <w:rPr>
          <w:rFonts w:asciiTheme="minorHAnsi" w:hAnsiTheme="minorHAnsi" w:cstheme="minorHAnsi"/>
        </w:rPr>
        <w:lastRenderedPageBreak/>
        <w:t>Answering the Research Questions:</w:t>
      </w:r>
      <w:bookmarkEnd w:id="4"/>
    </w:p>
    <w:p w14:paraId="43DE983D" w14:textId="793D0626" w:rsidR="00CF4F55" w:rsidRPr="00212A59" w:rsidRDefault="00CF4F55" w:rsidP="00CF4F55">
      <w:pPr>
        <w:rPr>
          <w:rFonts w:cstheme="minorHAnsi"/>
          <w:sz w:val="32"/>
          <w:szCs w:val="32"/>
        </w:rPr>
      </w:pPr>
      <w:r w:rsidRPr="00212A59">
        <w:rPr>
          <w:rFonts w:cstheme="minorHAnsi"/>
          <w:sz w:val="32"/>
          <w:szCs w:val="32"/>
        </w:rPr>
        <w:br/>
        <w:t>Research Question 1: What are the key factors influencing consumer perception and acceptance of using cryptocurrencies for transactions with small businesses?</w:t>
      </w:r>
    </w:p>
    <w:p w14:paraId="675BF3DA" w14:textId="7554B4F9" w:rsidR="00DE083D" w:rsidRPr="00212A59" w:rsidRDefault="00DE083D" w:rsidP="00DE083D">
      <w:pPr>
        <w:rPr>
          <w:rFonts w:cstheme="minorHAnsi"/>
          <w:b/>
          <w:bCs/>
          <w:sz w:val="32"/>
          <w:szCs w:val="32"/>
        </w:rPr>
      </w:pPr>
    </w:p>
    <w:p w14:paraId="7B25F2DD" w14:textId="75EAF438" w:rsidR="0097264B" w:rsidRPr="00212A59" w:rsidRDefault="00D97D9C" w:rsidP="00CF4F55">
      <w:pPr>
        <w:rPr>
          <w:rFonts w:cstheme="minorHAnsi"/>
          <w:sz w:val="32"/>
          <w:szCs w:val="32"/>
        </w:rPr>
      </w:pPr>
      <w:r w:rsidRPr="00212A59">
        <w:rPr>
          <w:rFonts w:cstheme="minorHAnsi"/>
          <w:sz w:val="32"/>
          <w:szCs w:val="32"/>
        </w:rPr>
        <w:t xml:space="preserve">Despite the possibility of obtaining additional insights from the study beyond the scope of the research question, the specific inquiry has been addressed as follows. As per the survey respondents, only 14 percent of businesses expressed intentions to acquire cryptocurrencies within the next five years, encompassing both existing cryptocurrency owners and prospective buyers. Considering the responses and the prevailing sentiment among the </w:t>
      </w:r>
      <w:proofErr w:type="gramStart"/>
      <w:r w:rsidRPr="00212A59">
        <w:rPr>
          <w:rFonts w:cstheme="minorHAnsi"/>
          <w:sz w:val="32"/>
          <w:szCs w:val="32"/>
        </w:rPr>
        <w:t>general public</w:t>
      </w:r>
      <w:proofErr w:type="gramEnd"/>
      <w:r w:rsidRPr="00212A59">
        <w:rPr>
          <w:rFonts w:cstheme="minorHAnsi"/>
          <w:sz w:val="32"/>
          <w:szCs w:val="32"/>
        </w:rPr>
        <w:t xml:space="preserve"> regarding cryptocurrencies, it is improbable that a significant majority of the population will engage in cryptocurrency acquisition in the medium term.</w:t>
      </w:r>
      <w:r w:rsidRPr="00212A59">
        <w:rPr>
          <w:rFonts w:cstheme="minorHAnsi"/>
          <w:sz w:val="32"/>
          <w:szCs w:val="32"/>
        </w:rPr>
        <w:br/>
      </w:r>
    </w:p>
    <w:p w14:paraId="56C09402" w14:textId="77777777" w:rsidR="00D97D9C" w:rsidRPr="00212A59" w:rsidRDefault="00D97D9C" w:rsidP="00CF4F55">
      <w:pPr>
        <w:rPr>
          <w:rFonts w:cstheme="minorHAnsi"/>
          <w:sz w:val="32"/>
          <w:szCs w:val="32"/>
        </w:rPr>
      </w:pPr>
    </w:p>
    <w:p w14:paraId="16986BD9" w14:textId="28A6A8B3" w:rsidR="0097264B" w:rsidRPr="00212A59" w:rsidRDefault="0097264B" w:rsidP="00CF4F55">
      <w:pPr>
        <w:rPr>
          <w:rFonts w:cstheme="minorHAnsi"/>
          <w:sz w:val="32"/>
          <w:szCs w:val="32"/>
        </w:rPr>
      </w:pPr>
      <w:r w:rsidRPr="00212A59">
        <w:rPr>
          <w:rFonts w:cstheme="minorHAnsi"/>
          <w:sz w:val="32"/>
          <w:szCs w:val="32"/>
        </w:rPr>
        <w:t>Research Question 2: How does consumer perception and acceptance of using cryptocurrencies for transactions with small businesses impact their purchase intentions and overall engagement with small businesses?</w:t>
      </w:r>
    </w:p>
    <w:p w14:paraId="7ECEB48F" w14:textId="77777777" w:rsidR="003B1016" w:rsidRPr="00212A59" w:rsidRDefault="003B1016" w:rsidP="00CF4F55">
      <w:pPr>
        <w:rPr>
          <w:rFonts w:cstheme="minorHAnsi"/>
          <w:sz w:val="32"/>
          <w:szCs w:val="32"/>
        </w:rPr>
      </w:pPr>
    </w:p>
    <w:p w14:paraId="28083ED1" w14:textId="20A150F0" w:rsidR="00D97D9C" w:rsidRPr="00212A59" w:rsidRDefault="00D97D9C" w:rsidP="0097264B">
      <w:pPr>
        <w:rPr>
          <w:rFonts w:cstheme="minorHAnsi"/>
          <w:sz w:val="32"/>
          <w:szCs w:val="32"/>
        </w:rPr>
      </w:pPr>
      <w:proofErr w:type="gramStart"/>
      <w:r w:rsidRPr="00212A59">
        <w:rPr>
          <w:rFonts w:cstheme="minorHAnsi"/>
          <w:sz w:val="32"/>
          <w:szCs w:val="32"/>
        </w:rPr>
        <w:t>The majority of</w:t>
      </w:r>
      <w:proofErr w:type="gramEnd"/>
      <w:r w:rsidRPr="00212A59">
        <w:rPr>
          <w:rFonts w:cstheme="minorHAnsi"/>
          <w:sz w:val="32"/>
          <w:szCs w:val="32"/>
        </w:rPr>
        <w:t xml:space="preserve"> survey participants hold the belief that cryptocurrencies and traditional fiat currencies will coexist, while a minority believes that cryptocurrencies will become a widely used payment method in the near future. However, when considering the more distant future, approximately 39 percent of the survey respondents, which is around </w:t>
      </w:r>
      <w:r w:rsidRPr="00212A59">
        <w:rPr>
          <w:rFonts w:cstheme="minorHAnsi"/>
          <w:sz w:val="32"/>
          <w:szCs w:val="32"/>
        </w:rPr>
        <w:lastRenderedPageBreak/>
        <w:t xml:space="preserve">10 percentage points higher, believe that cryptocurrencies could become a prevalent means of payment within a longer time frame, as indicated in the survey (specifically, 10 years). Nonetheless, both the survey results and the measurement of attitudes towards this research question portray a rather pessimistic outlook regarding the market penetration of cryptocurrencies. </w:t>
      </w:r>
      <w:proofErr w:type="gramStart"/>
      <w:r w:rsidRPr="00212A59">
        <w:rPr>
          <w:rFonts w:cstheme="minorHAnsi"/>
          <w:sz w:val="32"/>
          <w:szCs w:val="32"/>
        </w:rPr>
        <w:t>After evaluating the interviews, it</w:t>
      </w:r>
      <w:proofErr w:type="gramEnd"/>
      <w:r w:rsidRPr="00212A59">
        <w:rPr>
          <w:rFonts w:cstheme="minorHAnsi"/>
          <w:sz w:val="32"/>
          <w:szCs w:val="32"/>
        </w:rPr>
        <w:t xml:space="preserve"> becomes evident that the rise of cryptocurrencies and crypto assets, in general, will significantly diminish the importance and influence of banks on the Austrian economy.</w:t>
      </w:r>
    </w:p>
    <w:p w14:paraId="49FCB5BE" w14:textId="77777777" w:rsidR="00D97D9C" w:rsidRPr="00212A59" w:rsidRDefault="00D97D9C" w:rsidP="0097264B">
      <w:pPr>
        <w:rPr>
          <w:rFonts w:cstheme="minorHAnsi"/>
          <w:sz w:val="32"/>
          <w:szCs w:val="32"/>
        </w:rPr>
      </w:pPr>
    </w:p>
    <w:p w14:paraId="15FF03A3" w14:textId="488E89E2" w:rsidR="00DE083D" w:rsidRPr="00212A59" w:rsidRDefault="00DE083D" w:rsidP="009311F0">
      <w:pPr>
        <w:pStyle w:val="Heading1"/>
        <w:rPr>
          <w:rFonts w:asciiTheme="minorHAnsi" w:hAnsiTheme="minorHAnsi" w:cstheme="minorHAnsi"/>
        </w:rPr>
      </w:pPr>
      <w:bookmarkStart w:id="5" w:name="_Toc138368437"/>
      <w:r w:rsidRPr="00212A59">
        <w:rPr>
          <w:rFonts w:asciiTheme="minorHAnsi" w:hAnsiTheme="minorHAnsi" w:cstheme="minorHAnsi"/>
        </w:rPr>
        <w:t>Limitations and future research direction:</w:t>
      </w:r>
      <w:bookmarkEnd w:id="5"/>
    </w:p>
    <w:p w14:paraId="1F4C6E42" w14:textId="77777777" w:rsidR="00B8611D" w:rsidRPr="00212A59" w:rsidRDefault="00B8611D" w:rsidP="00DE083D">
      <w:pPr>
        <w:rPr>
          <w:rFonts w:cstheme="minorHAnsi"/>
          <w:b/>
          <w:bCs/>
          <w:sz w:val="32"/>
          <w:szCs w:val="32"/>
        </w:rPr>
      </w:pPr>
    </w:p>
    <w:p w14:paraId="464EC4DA" w14:textId="64D44041" w:rsidR="003B1016" w:rsidRPr="00212A59" w:rsidRDefault="003B1016" w:rsidP="003B1016">
      <w:pPr>
        <w:rPr>
          <w:rFonts w:cstheme="minorHAnsi"/>
          <w:sz w:val="32"/>
          <w:szCs w:val="32"/>
        </w:rPr>
      </w:pPr>
      <w:r w:rsidRPr="00212A59">
        <w:rPr>
          <w:rFonts w:cstheme="minorHAnsi"/>
          <w:sz w:val="32"/>
          <w:szCs w:val="32"/>
        </w:rPr>
        <w:t xml:space="preserve">All surveys and interviews were conducted exclusively in </w:t>
      </w:r>
      <w:r w:rsidR="00D97D9C" w:rsidRPr="00212A59">
        <w:rPr>
          <w:rFonts w:cstheme="minorHAnsi"/>
          <w:sz w:val="32"/>
          <w:szCs w:val="32"/>
        </w:rPr>
        <w:t>Romania</w:t>
      </w:r>
      <w:r w:rsidRPr="00212A59">
        <w:rPr>
          <w:rFonts w:cstheme="minorHAnsi"/>
          <w:sz w:val="32"/>
          <w:szCs w:val="32"/>
        </w:rPr>
        <w:t xml:space="preserve">. It should be noted that the cultural, developmental, and population characteristics of this study are not representative of the global </w:t>
      </w:r>
      <w:proofErr w:type="gramStart"/>
      <w:r w:rsidRPr="00212A59">
        <w:rPr>
          <w:rFonts w:cstheme="minorHAnsi"/>
          <w:sz w:val="32"/>
          <w:szCs w:val="32"/>
        </w:rPr>
        <w:t>population as a whole</w:t>
      </w:r>
      <w:proofErr w:type="gramEnd"/>
      <w:r w:rsidRPr="00212A59">
        <w:rPr>
          <w:rFonts w:cstheme="minorHAnsi"/>
          <w:sz w:val="32"/>
          <w:szCs w:val="32"/>
        </w:rPr>
        <w:t>. The data for the survey was collected through an online survey, which may have resulted in a bias towards individuals who are more technologically inclined. This bias could potentially include a higher proportion of participants with prior experience in using cryptocurrencies.</w:t>
      </w:r>
    </w:p>
    <w:p w14:paraId="56E2C745" w14:textId="77777777" w:rsidR="003B1016" w:rsidRPr="00212A59" w:rsidRDefault="003B1016" w:rsidP="003B1016">
      <w:pPr>
        <w:rPr>
          <w:rFonts w:cstheme="minorHAnsi"/>
          <w:sz w:val="32"/>
          <w:szCs w:val="32"/>
        </w:rPr>
      </w:pPr>
    </w:p>
    <w:p w14:paraId="0A38674E" w14:textId="4224E35F" w:rsidR="003B1016" w:rsidRPr="00212A59" w:rsidRDefault="003B1016" w:rsidP="003B1016">
      <w:pPr>
        <w:rPr>
          <w:rFonts w:cstheme="minorHAnsi"/>
          <w:sz w:val="32"/>
          <w:szCs w:val="32"/>
        </w:rPr>
      </w:pPr>
      <w:r w:rsidRPr="00212A59">
        <w:rPr>
          <w:rFonts w:cstheme="minorHAnsi"/>
          <w:sz w:val="32"/>
          <w:szCs w:val="32"/>
        </w:rPr>
        <w:t xml:space="preserve">Regarding the interviews conducted with experts, it is important to acknowledge that only a limited subset of the </w:t>
      </w:r>
      <w:r w:rsidR="003F49DF" w:rsidRPr="00212A59">
        <w:rPr>
          <w:rFonts w:cstheme="minorHAnsi"/>
          <w:sz w:val="32"/>
          <w:szCs w:val="32"/>
        </w:rPr>
        <w:t>Romanian</w:t>
      </w:r>
      <w:r w:rsidRPr="00212A59">
        <w:rPr>
          <w:rFonts w:cstheme="minorHAnsi"/>
          <w:sz w:val="32"/>
          <w:szCs w:val="32"/>
        </w:rPr>
        <w:t xml:space="preserve"> banking community agreed to participate in this study. Consequently, it was not possible to analyze the entire spectrum of the </w:t>
      </w:r>
      <w:r w:rsidR="003F49DF" w:rsidRPr="00212A59">
        <w:rPr>
          <w:rFonts w:cstheme="minorHAnsi"/>
          <w:sz w:val="32"/>
          <w:szCs w:val="32"/>
        </w:rPr>
        <w:t>Romanian</w:t>
      </w:r>
      <w:r w:rsidRPr="00212A59">
        <w:rPr>
          <w:rFonts w:cstheme="minorHAnsi"/>
          <w:sz w:val="32"/>
          <w:szCs w:val="32"/>
        </w:rPr>
        <w:t xml:space="preserve"> banking sector in relation to the topic of cryptocurrencies.</w:t>
      </w:r>
    </w:p>
    <w:p w14:paraId="30DFD628" w14:textId="77777777" w:rsidR="003B1016" w:rsidRPr="00212A59" w:rsidRDefault="003B1016" w:rsidP="003B1016">
      <w:pPr>
        <w:rPr>
          <w:rFonts w:cstheme="minorHAnsi"/>
          <w:sz w:val="32"/>
          <w:szCs w:val="32"/>
        </w:rPr>
      </w:pPr>
    </w:p>
    <w:p w14:paraId="24EF5BA5" w14:textId="67AAC274" w:rsidR="00D97D9C" w:rsidRPr="00212A59" w:rsidRDefault="003B1016" w:rsidP="003B1016">
      <w:pPr>
        <w:rPr>
          <w:rFonts w:cstheme="minorHAnsi"/>
          <w:sz w:val="32"/>
          <w:szCs w:val="32"/>
        </w:rPr>
      </w:pPr>
      <w:r w:rsidRPr="00212A59">
        <w:rPr>
          <w:rFonts w:cstheme="minorHAnsi"/>
          <w:sz w:val="32"/>
          <w:szCs w:val="32"/>
        </w:rPr>
        <w:lastRenderedPageBreak/>
        <w:t>To gain more insights and establish trends, it would be beneficial to conduct these surveys at regular intervals. Conducting similar studies in larger and more diverse populations, such as at the European level, could provide a broader perspective and facilitate comparisons of findings.</w:t>
      </w:r>
      <w:r w:rsidR="006E1923" w:rsidRPr="00212A59">
        <w:rPr>
          <w:rFonts w:cstheme="minorHAnsi"/>
          <w:sz w:val="32"/>
          <w:szCs w:val="32"/>
        </w:rPr>
        <w:br/>
      </w:r>
    </w:p>
    <w:p w14:paraId="23FD8425" w14:textId="77777777" w:rsidR="00D97D9C" w:rsidRPr="00212A59" w:rsidRDefault="00D97D9C" w:rsidP="003B1016">
      <w:pPr>
        <w:rPr>
          <w:rFonts w:cstheme="minorHAnsi"/>
          <w:sz w:val="32"/>
          <w:szCs w:val="32"/>
        </w:rPr>
      </w:pPr>
    </w:p>
    <w:p w14:paraId="3C76A327" w14:textId="77777777" w:rsidR="00B92572" w:rsidRPr="00212A59" w:rsidRDefault="00B92572" w:rsidP="009311F0">
      <w:pPr>
        <w:pStyle w:val="Heading1"/>
        <w:rPr>
          <w:rFonts w:asciiTheme="minorHAnsi" w:hAnsiTheme="minorHAnsi" w:cstheme="minorHAnsi"/>
        </w:rPr>
      </w:pPr>
      <w:bookmarkStart w:id="6" w:name="_Toc138368438"/>
      <w:r w:rsidRPr="00212A59">
        <w:rPr>
          <w:rFonts w:asciiTheme="minorHAnsi" w:hAnsiTheme="minorHAnsi" w:cstheme="minorHAnsi"/>
        </w:rPr>
        <w:t>Conclusion:</w:t>
      </w:r>
      <w:bookmarkEnd w:id="6"/>
    </w:p>
    <w:p w14:paraId="2E5DF18D" w14:textId="77777777" w:rsidR="00B92572" w:rsidRPr="00212A59" w:rsidRDefault="00B92572" w:rsidP="00B92572">
      <w:pPr>
        <w:rPr>
          <w:rFonts w:cstheme="minorHAnsi"/>
          <w:sz w:val="32"/>
          <w:szCs w:val="32"/>
        </w:rPr>
      </w:pPr>
      <w:r w:rsidRPr="00212A59">
        <w:rPr>
          <w:rFonts w:cstheme="minorHAnsi"/>
          <w:sz w:val="32"/>
          <w:szCs w:val="32"/>
        </w:rPr>
        <w:t>In conclusion, cryptocurrency represents a significant advancement in finance, technology, and social inclusion. Its accessible nature and potential for financial empowerment make it a promising tool for individuals who lack access to traditional banking systems. While challenges such as volatility and environmental concerns exist, the overall impact of cryptocurrencies on the global economy cannot be ignored.</w:t>
      </w:r>
    </w:p>
    <w:p w14:paraId="650874A7" w14:textId="77777777" w:rsidR="00B92572" w:rsidRPr="00212A59" w:rsidRDefault="00B92572" w:rsidP="00B92572">
      <w:pPr>
        <w:rPr>
          <w:rFonts w:cstheme="minorHAnsi"/>
          <w:sz w:val="32"/>
          <w:szCs w:val="32"/>
        </w:rPr>
      </w:pPr>
    </w:p>
    <w:p w14:paraId="107020FC" w14:textId="77777777" w:rsidR="00B92572" w:rsidRPr="00212A59" w:rsidRDefault="00B92572" w:rsidP="00B92572">
      <w:pPr>
        <w:rPr>
          <w:rFonts w:cstheme="minorHAnsi"/>
          <w:sz w:val="32"/>
          <w:szCs w:val="32"/>
        </w:rPr>
      </w:pPr>
      <w:r w:rsidRPr="00212A59">
        <w:rPr>
          <w:rFonts w:cstheme="minorHAnsi"/>
          <w:sz w:val="32"/>
          <w:szCs w:val="32"/>
        </w:rPr>
        <w:t xml:space="preserve">Cryptocurrencies have the potential to reshape the financial landscape, providing alternatives to failing monetary policies and offering refuge in countries plagued by high inflation rates. The ongoing development of blockchain technologies and the emergence of </w:t>
      </w:r>
      <w:proofErr w:type="spellStart"/>
      <w:r w:rsidRPr="00212A59">
        <w:rPr>
          <w:rFonts w:cstheme="minorHAnsi"/>
          <w:sz w:val="32"/>
          <w:szCs w:val="32"/>
        </w:rPr>
        <w:t>stablecoins</w:t>
      </w:r>
      <w:proofErr w:type="spellEnd"/>
      <w:r w:rsidRPr="00212A59">
        <w:rPr>
          <w:rFonts w:cstheme="minorHAnsi"/>
          <w:sz w:val="32"/>
          <w:szCs w:val="32"/>
        </w:rPr>
        <w:t xml:space="preserve"> further enhance the usability and stability of cryptocurrencies.</w:t>
      </w:r>
    </w:p>
    <w:p w14:paraId="38AE0FC1" w14:textId="77777777" w:rsidR="00B92572" w:rsidRPr="00212A59" w:rsidRDefault="00B92572" w:rsidP="00B92572">
      <w:pPr>
        <w:rPr>
          <w:rFonts w:cstheme="minorHAnsi"/>
          <w:sz w:val="32"/>
          <w:szCs w:val="32"/>
        </w:rPr>
      </w:pPr>
    </w:p>
    <w:p w14:paraId="089F3F66" w14:textId="77777777" w:rsidR="00B92572" w:rsidRPr="00212A59" w:rsidRDefault="00B92572" w:rsidP="00B92572">
      <w:pPr>
        <w:rPr>
          <w:rFonts w:cstheme="minorHAnsi"/>
          <w:sz w:val="32"/>
          <w:szCs w:val="32"/>
        </w:rPr>
      </w:pPr>
      <w:r w:rsidRPr="00212A59">
        <w:rPr>
          <w:rFonts w:cstheme="minorHAnsi"/>
          <w:sz w:val="32"/>
          <w:szCs w:val="32"/>
        </w:rPr>
        <w:t xml:space="preserve">Despite occasional setbacks and systemic failures, the </w:t>
      </w:r>
      <w:proofErr w:type="gramStart"/>
      <w:r w:rsidRPr="00212A59">
        <w:rPr>
          <w:rFonts w:cstheme="minorHAnsi"/>
          <w:sz w:val="32"/>
          <w:szCs w:val="32"/>
        </w:rPr>
        <w:t>crypto-economy</w:t>
      </w:r>
      <w:proofErr w:type="gramEnd"/>
      <w:r w:rsidRPr="00212A59">
        <w:rPr>
          <w:rFonts w:cstheme="minorHAnsi"/>
          <w:sz w:val="32"/>
          <w:szCs w:val="32"/>
        </w:rPr>
        <w:t xml:space="preserve"> continues to evolve and mature. It is crucial for investors and stakeholders to evaluate risks and rewards carefully while maintaining a long-term perspective. The positive feedback loop between cryptocurrency prices, industry developments, and innovation fosters </w:t>
      </w:r>
      <w:r w:rsidRPr="00212A59">
        <w:rPr>
          <w:rFonts w:cstheme="minorHAnsi"/>
          <w:sz w:val="32"/>
          <w:szCs w:val="32"/>
        </w:rPr>
        <w:lastRenderedPageBreak/>
        <w:t>resilience and reinforces the sector's potential for disruptive transformation.</w:t>
      </w:r>
    </w:p>
    <w:p w14:paraId="604FEF30" w14:textId="77777777" w:rsidR="00B92572" w:rsidRPr="00212A59" w:rsidRDefault="00B92572" w:rsidP="00B92572">
      <w:pPr>
        <w:rPr>
          <w:rFonts w:cstheme="minorHAnsi"/>
          <w:sz w:val="32"/>
          <w:szCs w:val="32"/>
        </w:rPr>
      </w:pPr>
    </w:p>
    <w:p w14:paraId="7597FB0C" w14:textId="77777777" w:rsidR="00B92572" w:rsidRPr="00212A59" w:rsidRDefault="00B92572" w:rsidP="00B92572">
      <w:pPr>
        <w:rPr>
          <w:rFonts w:cstheme="minorHAnsi"/>
          <w:sz w:val="32"/>
          <w:szCs w:val="32"/>
        </w:rPr>
      </w:pPr>
      <w:r w:rsidRPr="00212A59">
        <w:rPr>
          <w:rFonts w:cstheme="minorHAnsi"/>
          <w:sz w:val="32"/>
          <w:szCs w:val="32"/>
        </w:rPr>
        <w:t xml:space="preserve">As the </w:t>
      </w:r>
      <w:proofErr w:type="gramStart"/>
      <w:r w:rsidRPr="00212A59">
        <w:rPr>
          <w:rFonts w:cstheme="minorHAnsi"/>
          <w:sz w:val="32"/>
          <w:szCs w:val="32"/>
        </w:rPr>
        <w:t>crypto-economy</w:t>
      </w:r>
      <w:proofErr w:type="gramEnd"/>
      <w:r w:rsidRPr="00212A59">
        <w:rPr>
          <w:rFonts w:cstheme="minorHAnsi"/>
          <w:sz w:val="32"/>
          <w:szCs w:val="32"/>
        </w:rPr>
        <w:t xml:space="preserve"> progresses, regulatory frameworks and responsible governance must be established to address concerns regarding criminal activities and ensure environmental sustainability. Collaborative efforts between industry participants, policymakers, and researchers will play a vital role in shaping a transparent and inclusive cryptocurrency ecosystem.</w:t>
      </w:r>
    </w:p>
    <w:p w14:paraId="6286E9CD" w14:textId="77777777" w:rsidR="00B92572" w:rsidRPr="00212A59" w:rsidRDefault="00B92572" w:rsidP="00B92572">
      <w:pPr>
        <w:rPr>
          <w:rFonts w:cstheme="minorHAnsi"/>
          <w:sz w:val="32"/>
          <w:szCs w:val="32"/>
        </w:rPr>
      </w:pPr>
    </w:p>
    <w:p w14:paraId="6CC453C8" w14:textId="77777777" w:rsidR="00B92572" w:rsidRPr="00212A59" w:rsidRDefault="00B92572" w:rsidP="00B92572">
      <w:pPr>
        <w:rPr>
          <w:rFonts w:cstheme="minorHAnsi"/>
          <w:sz w:val="32"/>
          <w:szCs w:val="32"/>
        </w:rPr>
      </w:pPr>
      <w:proofErr w:type="gramStart"/>
      <w:r w:rsidRPr="00212A59">
        <w:rPr>
          <w:rFonts w:cstheme="minorHAnsi"/>
          <w:sz w:val="32"/>
          <w:szCs w:val="32"/>
        </w:rPr>
        <w:t>Looking ahead, the cryptocurrency market</w:t>
      </w:r>
      <w:proofErr w:type="gramEnd"/>
      <w:r w:rsidRPr="00212A59">
        <w:rPr>
          <w:rFonts w:cstheme="minorHAnsi"/>
          <w:sz w:val="32"/>
          <w:szCs w:val="32"/>
        </w:rPr>
        <w:t xml:space="preserve"> is poised to witness further growth, driven by technological advancements, increased institutional participation, and expanding public acceptance. It is an exciting time of exploration and experimentation, where the winter of temporary corrections may pave the way for new cycles of innovation and unlimited possibilities.</w:t>
      </w:r>
    </w:p>
    <w:p w14:paraId="42CF1897" w14:textId="77777777" w:rsidR="00B92572" w:rsidRPr="00212A59" w:rsidRDefault="00B92572" w:rsidP="00B92572">
      <w:pPr>
        <w:rPr>
          <w:rFonts w:cstheme="minorHAnsi"/>
          <w:sz w:val="32"/>
          <w:szCs w:val="32"/>
        </w:rPr>
      </w:pPr>
    </w:p>
    <w:p w14:paraId="1DEF394A" w14:textId="77777777" w:rsidR="00B92572" w:rsidRPr="00212A59" w:rsidRDefault="00B92572" w:rsidP="00B92572">
      <w:pPr>
        <w:rPr>
          <w:rFonts w:cstheme="minorHAnsi"/>
          <w:sz w:val="32"/>
          <w:szCs w:val="32"/>
        </w:rPr>
      </w:pPr>
      <w:r w:rsidRPr="00212A59">
        <w:rPr>
          <w:rFonts w:cstheme="minorHAnsi"/>
          <w:sz w:val="32"/>
          <w:szCs w:val="32"/>
        </w:rPr>
        <w:t xml:space="preserve">In conclusion, cryptocurrency's impact extends beyond financial transactions, offering social and technological progress. While challenges persist, the transformative potential of cryptocurrencies cannot be overlooked. It is up to individuals, organizations, and society </w:t>
      </w:r>
      <w:proofErr w:type="gramStart"/>
      <w:r w:rsidRPr="00212A59">
        <w:rPr>
          <w:rFonts w:cstheme="minorHAnsi"/>
          <w:sz w:val="32"/>
          <w:szCs w:val="32"/>
        </w:rPr>
        <w:t>as a whole to</w:t>
      </w:r>
      <w:proofErr w:type="gramEnd"/>
      <w:r w:rsidRPr="00212A59">
        <w:rPr>
          <w:rFonts w:cstheme="minorHAnsi"/>
          <w:sz w:val="32"/>
          <w:szCs w:val="32"/>
        </w:rPr>
        <w:t xml:space="preserve"> navigate this evolving landscape responsibly, maximizing the benefits while mitigating the risks.</w:t>
      </w:r>
    </w:p>
    <w:p w14:paraId="7B1C044E" w14:textId="3C7A9100" w:rsidR="00DE083D" w:rsidRPr="00212A59" w:rsidRDefault="00DE083D" w:rsidP="00DE083D">
      <w:pPr>
        <w:rPr>
          <w:rFonts w:cstheme="minorHAnsi"/>
          <w:sz w:val="32"/>
          <w:szCs w:val="32"/>
        </w:rPr>
      </w:pPr>
    </w:p>
    <w:p w14:paraId="45198E1B" w14:textId="006D8B3D" w:rsidR="009311F0" w:rsidRPr="00212A59" w:rsidRDefault="009311F0" w:rsidP="00DE083D">
      <w:pPr>
        <w:rPr>
          <w:rFonts w:cstheme="minorHAnsi"/>
          <w:sz w:val="32"/>
          <w:szCs w:val="32"/>
        </w:rPr>
      </w:pPr>
    </w:p>
    <w:p w14:paraId="45A4ED57" w14:textId="6331F6D3" w:rsidR="009311F0" w:rsidRPr="00212A59" w:rsidRDefault="009311F0" w:rsidP="00DE083D">
      <w:pPr>
        <w:rPr>
          <w:rFonts w:cstheme="minorHAnsi"/>
          <w:sz w:val="32"/>
          <w:szCs w:val="32"/>
        </w:rPr>
      </w:pPr>
    </w:p>
    <w:p w14:paraId="0ED6DCCA" w14:textId="77777777" w:rsidR="009311F0" w:rsidRPr="00212A59" w:rsidRDefault="009311F0" w:rsidP="00DE083D">
      <w:pPr>
        <w:rPr>
          <w:rFonts w:cstheme="minorHAnsi"/>
          <w:sz w:val="32"/>
          <w:szCs w:val="32"/>
        </w:rPr>
      </w:pPr>
    </w:p>
    <w:p w14:paraId="2BFCB383" w14:textId="77777777" w:rsidR="00B92572" w:rsidRPr="00212A59" w:rsidRDefault="00B92572" w:rsidP="009311F0">
      <w:pPr>
        <w:pStyle w:val="Heading1"/>
        <w:rPr>
          <w:rFonts w:asciiTheme="minorHAnsi" w:hAnsiTheme="minorHAnsi" w:cstheme="minorHAnsi"/>
        </w:rPr>
      </w:pPr>
      <w:bookmarkStart w:id="7" w:name="_Toc138368439"/>
      <w:r w:rsidRPr="00212A59">
        <w:rPr>
          <w:rFonts w:asciiTheme="minorHAnsi" w:hAnsiTheme="minorHAnsi" w:cstheme="minorHAnsi"/>
        </w:rPr>
        <w:lastRenderedPageBreak/>
        <w:t>Literature review:</w:t>
      </w:r>
      <w:bookmarkEnd w:id="7"/>
    </w:p>
    <w:p w14:paraId="187F8594" w14:textId="77777777" w:rsidR="00B92572" w:rsidRPr="00212A59" w:rsidRDefault="00B92572" w:rsidP="00B92572">
      <w:pPr>
        <w:rPr>
          <w:rFonts w:cstheme="minorHAnsi"/>
          <w:sz w:val="32"/>
          <w:szCs w:val="32"/>
        </w:rPr>
      </w:pPr>
    </w:p>
    <w:p w14:paraId="6F344233" w14:textId="77777777" w:rsidR="00B92572" w:rsidRPr="00212A59" w:rsidRDefault="00B92572" w:rsidP="00B92572">
      <w:pPr>
        <w:rPr>
          <w:rFonts w:cstheme="minorHAnsi"/>
          <w:sz w:val="32"/>
          <w:szCs w:val="32"/>
        </w:rPr>
      </w:pPr>
      <w:r w:rsidRPr="00212A59">
        <w:rPr>
          <w:rFonts w:cstheme="minorHAnsi"/>
          <w:sz w:val="32"/>
          <w:szCs w:val="32"/>
        </w:rPr>
        <w:t>Consumer perception of cryptocurrencies: Explore existing literature on how consumers perceive cryptocurrencies and their attitudes towards using them for transactions with small businesses. Examine factors that influence consumer perception, such as familiarity, trust, perceived benefits, risks, and barriers.</w:t>
      </w:r>
    </w:p>
    <w:p w14:paraId="42DC8AA6" w14:textId="77777777" w:rsidR="00B92572" w:rsidRPr="00212A59" w:rsidRDefault="00B92572" w:rsidP="00B92572">
      <w:pPr>
        <w:rPr>
          <w:rFonts w:cstheme="minorHAnsi"/>
          <w:sz w:val="32"/>
          <w:szCs w:val="32"/>
        </w:rPr>
      </w:pPr>
    </w:p>
    <w:p w14:paraId="21BFE058" w14:textId="77777777" w:rsidR="00B92572" w:rsidRPr="00212A59" w:rsidRDefault="00B92572" w:rsidP="00B92572">
      <w:pPr>
        <w:rPr>
          <w:rFonts w:cstheme="minorHAnsi"/>
          <w:sz w:val="32"/>
          <w:szCs w:val="32"/>
        </w:rPr>
      </w:pPr>
      <w:r w:rsidRPr="00212A59">
        <w:rPr>
          <w:rFonts w:cstheme="minorHAnsi"/>
          <w:sz w:val="32"/>
          <w:szCs w:val="32"/>
        </w:rPr>
        <w:t>Consumer acceptance of cryptocurrencies: Review studies that investigate consumer acceptance of cryptocurrencies as a payment method for small business transactions. Discuss factors that contribute to or hinder acceptance, including usability, security, transaction speed, cost-effectiveness, and convenience.</w:t>
      </w:r>
    </w:p>
    <w:p w14:paraId="590E41DF" w14:textId="77777777" w:rsidR="00B92572" w:rsidRPr="00212A59" w:rsidRDefault="00B92572" w:rsidP="00B92572">
      <w:pPr>
        <w:rPr>
          <w:rFonts w:cstheme="minorHAnsi"/>
          <w:sz w:val="32"/>
          <w:szCs w:val="32"/>
        </w:rPr>
      </w:pPr>
    </w:p>
    <w:p w14:paraId="1301E0CE" w14:textId="77777777" w:rsidR="00B92572" w:rsidRPr="00212A59" w:rsidRDefault="00B92572" w:rsidP="00B92572">
      <w:pPr>
        <w:rPr>
          <w:rFonts w:cstheme="minorHAnsi"/>
          <w:sz w:val="32"/>
          <w:szCs w:val="32"/>
        </w:rPr>
      </w:pPr>
      <w:r w:rsidRPr="00212A59">
        <w:rPr>
          <w:rFonts w:cstheme="minorHAnsi"/>
          <w:sz w:val="32"/>
          <w:szCs w:val="32"/>
        </w:rPr>
        <w:t>Impact on purchase intentions: Examine how consumer perception and acceptance of cryptocurrencies influence their purchase intentions with small businesses. Explore studies that highlight the relationship between cryptocurrency usage and consumer behavior, such as purchase frequency, transaction value, and product choices.</w:t>
      </w:r>
    </w:p>
    <w:p w14:paraId="4A19FBAD" w14:textId="77777777" w:rsidR="00B92572" w:rsidRPr="00212A59" w:rsidRDefault="00B92572" w:rsidP="00B92572">
      <w:pPr>
        <w:rPr>
          <w:rFonts w:cstheme="minorHAnsi"/>
          <w:sz w:val="32"/>
          <w:szCs w:val="32"/>
        </w:rPr>
      </w:pPr>
    </w:p>
    <w:p w14:paraId="61D90891" w14:textId="77777777" w:rsidR="00B92572" w:rsidRPr="00212A59" w:rsidRDefault="00B92572" w:rsidP="00B92572">
      <w:pPr>
        <w:rPr>
          <w:rFonts w:cstheme="minorHAnsi"/>
          <w:sz w:val="32"/>
          <w:szCs w:val="32"/>
        </w:rPr>
      </w:pPr>
      <w:r w:rsidRPr="00212A59">
        <w:rPr>
          <w:rFonts w:cstheme="minorHAnsi"/>
          <w:sz w:val="32"/>
          <w:szCs w:val="32"/>
        </w:rPr>
        <w:t>Engagement with small businesses: Investigate the impact of using cryptocurrencies on consumer engagement with small businesses. Review literature that examines consumer loyalty, satisfaction, and willingness to recommend small businesses that accept cryptocurrencies as a payment option.</w:t>
      </w:r>
    </w:p>
    <w:p w14:paraId="5E2A9205" w14:textId="77777777" w:rsidR="00B92572" w:rsidRPr="00212A59" w:rsidRDefault="00B92572" w:rsidP="00B92572">
      <w:pPr>
        <w:rPr>
          <w:rFonts w:cstheme="minorHAnsi"/>
          <w:sz w:val="32"/>
          <w:szCs w:val="32"/>
        </w:rPr>
      </w:pPr>
    </w:p>
    <w:p w14:paraId="2230A083" w14:textId="77777777" w:rsidR="00B92572" w:rsidRPr="00212A59" w:rsidRDefault="00B92572" w:rsidP="00B92572">
      <w:pPr>
        <w:rPr>
          <w:rFonts w:cstheme="minorHAnsi"/>
          <w:sz w:val="32"/>
          <w:szCs w:val="32"/>
        </w:rPr>
      </w:pPr>
      <w:r w:rsidRPr="00212A59">
        <w:rPr>
          <w:rFonts w:cstheme="minorHAnsi"/>
          <w:sz w:val="32"/>
          <w:szCs w:val="32"/>
        </w:rPr>
        <w:lastRenderedPageBreak/>
        <w:t>Factors influencing consumer behavior: Identify key factors that affect consumer behavior regarding the adoption and usage of cryptocurrencies in small business transactions. Consider demographic factors, technological literacy, previous experience with cryptocurrencies, and social influence.</w:t>
      </w:r>
    </w:p>
    <w:p w14:paraId="3E8A7B23" w14:textId="77777777" w:rsidR="00B92572" w:rsidRPr="00212A59" w:rsidRDefault="00B92572" w:rsidP="00B92572">
      <w:pPr>
        <w:rPr>
          <w:rFonts w:cstheme="minorHAnsi"/>
          <w:sz w:val="32"/>
          <w:szCs w:val="32"/>
        </w:rPr>
      </w:pPr>
    </w:p>
    <w:p w14:paraId="61A2B45F" w14:textId="77777777" w:rsidR="00B92572" w:rsidRPr="00212A59" w:rsidRDefault="00B92572" w:rsidP="00B92572">
      <w:pPr>
        <w:rPr>
          <w:rFonts w:cstheme="minorHAnsi"/>
          <w:sz w:val="32"/>
          <w:szCs w:val="32"/>
        </w:rPr>
      </w:pPr>
      <w:r w:rsidRPr="00212A59">
        <w:rPr>
          <w:rFonts w:cstheme="minorHAnsi"/>
          <w:sz w:val="32"/>
          <w:szCs w:val="32"/>
        </w:rPr>
        <w:t>Comparison with traditional payment methods: Compare consumer perceptions and acceptance of cryptocurrencies with traditional payment methods, such as cash, credit cards, and mobile payments. Discuss advantages and disadvantages of using cryptocurrencies in small business transactions from the consumer's perspective.</w:t>
      </w:r>
    </w:p>
    <w:p w14:paraId="39EE855E" w14:textId="77777777" w:rsidR="00B92572" w:rsidRPr="00212A59" w:rsidRDefault="00B92572" w:rsidP="00B92572">
      <w:pPr>
        <w:rPr>
          <w:rFonts w:cstheme="minorHAnsi"/>
          <w:sz w:val="32"/>
          <w:szCs w:val="32"/>
        </w:rPr>
      </w:pPr>
    </w:p>
    <w:p w14:paraId="0E7F2D5C" w14:textId="77777777" w:rsidR="00B92572" w:rsidRPr="00212A59" w:rsidRDefault="00B92572" w:rsidP="00B92572">
      <w:pPr>
        <w:rPr>
          <w:rFonts w:cstheme="minorHAnsi"/>
          <w:sz w:val="32"/>
          <w:szCs w:val="32"/>
        </w:rPr>
      </w:pPr>
      <w:r w:rsidRPr="00212A59">
        <w:rPr>
          <w:rFonts w:cstheme="minorHAnsi"/>
          <w:sz w:val="32"/>
          <w:szCs w:val="32"/>
        </w:rPr>
        <w:t>Cross-cultural perspectives: Explore literature that investigates the cultural and contextual factors influencing consumer perception and acceptance of cryptocurrencies for small business transactions. Consider studies conducted in different countries or regions to provide insights into how cultural norms and regulatory environments impact consumer behavior.</w:t>
      </w:r>
    </w:p>
    <w:p w14:paraId="7333F9A2" w14:textId="63E0E694" w:rsidR="00B92572" w:rsidRPr="00212A59" w:rsidRDefault="00B92572" w:rsidP="00DE083D">
      <w:pPr>
        <w:rPr>
          <w:rFonts w:cstheme="minorHAnsi"/>
          <w:sz w:val="32"/>
          <w:szCs w:val="32"/>
        </w:rPr>
      </w:pPr>
    </w:p>
    <w:p w14:paraId="45FABA9F" w14:textId="3ED62D18" w:rsidR="009311F0" w:rsidRPr="00212A59" w:rsidRDefault="009311F0" w:rsidP="00DE083D">
      <w:pPr>
        <w:rPr>
          <w:rFonts w:cstheme="minorHAnsi"/>
          <w:sz w:val="32"/>
          <w:szCs w:val="32"/>
        </w:rPr>
      </w:pPr>
    </w:p>
    <w:p w14:paraId="398CC890" w14:textId="68F703CB" w:rsidR="009311F0" w:rsidRPr="00212A59" w:rsidRDefault="009311F0" w:rsidP="00DE083D">
      <w:pPr>
        <w:rPr>
          <w:rFonts w:cstheme="minorHAnsi"/>
          <w:sz w:val="32"/>
          <w:szCs w:val="32"/>
        </w:rPr>
      </w:pPr>
    </w:p>
    <w:p w14:paraId="67596786" w14:textId="6BE56548" w:rsidR="009311F0" w:rsidRPr="00212A59" w:rsidRDefault="009311F0" w:rsidP="00DE083D">
      <w:pPr>
        <w:rPr>
          <w:rFonts w:cstheme="minorHAnsi"/>
          <w:sz w:val="32"/>
          <w:szCs w:val="32"/>
        </w:rPr>
      </w:pPr>
    </w:p>
    <w:p w14:paraId="5A6B60AF" w14:textId="6468F835" w:rsidR="009311F0" w:rsidRPr="00212A59" w:rsidRDefault="009311F0" w:rsidP="00DE083D">
      <w:pPr>
        <w:rPr>
          <w:rFonts w:cstheme="minorHAnsi"/>
          <w:sz w:val="32"/>
          <w:szCs w:val="32"/>
        </w:rPr>
      </w:pPr>
    </w:p>
    <w:p w14:paraId="2A06F2E8" w14:textId="67A1661A" w:rsidR="009311F0" w:rsidRPr="00212A59" w:rsidRDefault="009311F0" w:rsidP="00DE083D">
      <w:pPr>
        <w:rPr>
          <w:rFonts w:cstheme="minorHAnsi"/>
          <w:sz w:val="32"/>
          <w:szCs w:val="32"/>
        </w:rPr>
      </w:pPr>
    </w:p>
    <w:p w14:paraId="35D6D9A6" w14:textId="0E6885DB" w:rsidR="009311F0" w:rsidRPr="00212A59" w:rsidRDefault="009311F0" w:rsidP="00DE083D">
      <w:pPr>
        <w:rPr>
          <w:rFonts w:cstheme="minorHAnsi"/>
          <w:sz w:val="32"/>
          <w:szCs w:val="32"/>
        </w:rPr>
      </w:pPr>
    </w:p>
    <w:p w14:paraId="721E0903" w14:textId="77777777" w:rsidR="00DE083D" w:rsidRPr="00212A59" w:rsidRDefault="00DE083D" w:rsidP="00DE083D">
      <w:pPr>
        <w:rPr>
          <w:rFonts w:cstheme="minorHAnsi"/>
          <w:b/>
          <w:bCs/>
          <w:sz w:val="32"/>
          <w:szCs w:val="32"/>
        </w:rPr>
      </w:pPr>
    </w:p>
    <w:p w14:paraId="09714FAF" w14:textId="1A689154" w:rsidR="001C2717" w:rsidRPr="00212A59" w:rsidRDefault="008B5AC4" w:rsidP="009311F0">
      <w:pPr>
        <w:pStyle w:val="Heading1"/>
        <w:rPr>
          <w:rFonts w:asciiTheme="minorHAnsi" w:hAnsiTheme="minorHAnsi" w:cstheme="minorHAnsi"/>
        </w:rPr>
      </w:pPr>
      <w:bookmarkStart w:id="8" w:name="_Toc138368440"/>
      <w:r w:rsidRPr="008B5AC4">
        <w:rPr>
          <w:rFonts w:asciiTheme="minorHAnsi" w:hAnsiTheme="minorHAnsi" w:cstheme="minorHAnsi"/>
        </w:rPr>
        <w:lastRenderedPageBreak/>
        <w:t>References</w:t>
      </w:r>
      <w:r>
        <w:rPr>
          <w:rFonts w:asciiTheme="minorHAnsi" w:hAnsiTheme="minorHAnsi" w:cstheme="minorHAnsi"/>
        </w:rPr>
        <w:t xml:space="preserve"> </w:t>
      </w:r>
      <w:r w:rsidR="00DE083D" w:rsidRPr="00212A59">
        <w:rPr>
          <w:rFonts w:asciiTheme="minorHAnsi" w:hAnsiTheme="minorHAnsi" w:cstheme="minorHAnsi"/>
        </w:rPr>
        <w:t>related to the subject of the dissertation:</w:t>
      </w:r>
      <w:bookmarkEnd w:id="8"/>
      <w:r w:rsidR="00DE083D" w:rsidRPr="00212A59">
        <w:rPr>
          <w:rFonts w:asciiTheme="minorHAnsi" w:hAnsiTheme="minorHAnsi" w:cstheme="minorHAnsi"/>
        </w:rPr>
        <w:br/>
      </w:r>
    </w:p>
    <w:p w14:paraId="500707E8" w14:textId="77777777" w:rsidR="00C93F53" w:rsidRPr="00C93F53" w:rsidRDefault="00C93F53" w:rsidP="00C93F53">
      <w:pPr>
        <w:pStyle w:val="ListParagraph"/>
        <w:numPr>
          <w:ilvl w:val="0"/>
          <w:numId w:val="5"/>
        </w:numPr>
        <w:rPr>
          <w:rFonts w:cstheme="minorHAnsi"/>
          <w:sz w:val="32"/>
          <w:szCs w:val="32"/>
        </w:rPr>
      </w:pPr>
      <w:r w:rsidRPr="00C93F53">
        <w:rPr>
          <w:rFonts w:cstheme="minorHAnsi"/>
          <w:sz w:val="32"/>
          <w:szCs w:val="32"/>
        </w:rPr>
        <w:t xml:space="preserve">"Cryptocurrency Regulations: An Overview of Global Regulatory Frameworks" by Massimo </w:t>
      </w:r>
      <w:proofErr w:type="spellStart"/>
      <w:r w:rsidRPr="00C93F53">
        <w:rPr>
          <w:rFonts w:cstheme="minorHAnsi"/>
          <w:sz w:val="32"/>
          <w:szCs w:val="32"/>
        </w:rPr>
        <w:t>Buonomo</w:t>
      </w:r>
      <w:proofErr w:type="spellEnd"/>
      <w:r w:rsidRPr="00C93F53">
        <w:rPr>
          <w:rFonts w:cstheme="minorHAnsi"/>
          <w:sz w:val="32"/>
          <w:szCs w:val="32"/>
        </w:rPr>
        <w:t xml:space="preserve"> (2020)</w:t>
      </w:r>
    </w:p>
    <w:p w14:paraId="38C730D7" w14:textId="77777777" w:rsidR="00C93F53" w:rsidRPr="00C93F53" w:rsidRDefault="00C93F53" w:rsidP="00C93F53">
      <w:pPr>
        <w:pStyle w:val="ListParagraph"/>
        <w:numPr>
          <w:ilvl w:val="0"/>
          <w:numId w:val="5"/>
        </w:numPr>
        <w:rPr>
          <w:rFonts w:cstheme="minorHAnsi"/>
          <w:sz w:val="32"/>
          <w:szCs w:val="32"/>
        </w:rPr>
      </w:pPr>
      <w:r w:rsidRPr="00C93F53">
        <w:rPr>
          <w:rFonts w:cstheme="minorHAnsi"/>
          <w:sz w:val="32"/>
          <w:szCs w:val="32"/>
        </w:rPr>
        <w:t xml:space="preserve">"Digital Currency and Global Monetary Policy" by </w:t>
      </w:r>
      <w:proofErr w:type="spellStart"/>
      <w:r w:rsidRPr="00C93F53">
        <w:rPr>
          <w:rFonts w:cstheme="minorHAnsi"/>
          <w:sz w:val="32"/>
          <w:szCs w:val="32"/>
        </w:rPr>
        <w:t>Pierpaolo</w:t>
      </w:r>
      <w:proofErr w:type="spellEnd"/>
      <w:r w:rsidRPr="00C93F53">
        <w:rPr>
          <w:rFonts w:cstheme="minorHAnsi"/>
          <w:sz w:val="32"/>
          <w:szCs w:val="32"/>
        </w:rPr>
        <w:t xml:space="preserve"> </w:t>
      </w:r>
      <w:proofErr w:type="spellStart"/>
      <w:r w:rsidRPr="00C93F53">
        <w:rPr>
          <w:rFonts w:cstheme="minorHAnsi"/>
          <w:sz w:val="32"/>
          <w:szCs w:val="32"/>
        </w:rPr>
        <w:t>Benigno</w:t>
      </w:r>
      <w:proofErr w:type="spellEnd"/>
      <w:r w:rsidRPr="00C93F53">
        <w:rPr>
          <w:rFonts w:cstheme="minorHAnsi"/>
          <w:sz w:val="32"/>
          <w:szCs w:val="32"/>
        </w:rPr>
        <w:t xml:space="preserve"> and Linda Schilling (2021)</w:t>
      </w:r>
    </w:p>
    <w:p w14:paraId="4CA96E9D" w14:textId="77777777" w:rsidR="00C93F53" w:rsidRPr="00C93F53" w:rsidRDefault="00C93F53" w:rsidP="00C93F53">
      <w:pPr>
        <w:pStyle w:val="ListParagraph"/>
        <w:numPr>
          <w:ilvl w:val="0"/>
          <w:numId w:val="5"/>
        </w:numPr>
        <w:rPr>
          <w:rFonts w:cstheme="minorHAnsi"/>
          <w:sz w:val="32"/>
          <w:szCs w:val="32"/>
        </w:rPr>
      </w:pPr>
      <w:r w:rsidRPr="00C93F53">
        <w:rPr>
          <w:rFonts w:cstheme="minorHAnsi"/>
          <w:sz w:val="32"/>
          <w:szCs w:val="32"/>
        </w:rPr>
        <w:t xml:space="preserve">"Regulating Blockchain and Cryptocurrencies in Europe: Legal Frameworks and Challenges" by Michèle </w:t>
      </w:r>
      <w:proofErr w:type="spellStart"/>
      <w:r w:rsidRPr="00C93F53">
        <w:rPr>
          <w:rFonts w:cstheme="minorHAnsi"/>
          <w:sz w:val="32"/>
          <w:szCs w:val="32"/>
        </w:rPr>
        <w:t>Finck</w:t>
      </w:r>
      <w:proofErr w:type="spellEnd"/>
      <w:r w:rsidRPr="00C93F53">
        <w:rPr>
          <w:rFonts w:cstheme="minorHAnsi"/>
          <w:sz w:val="32"/>
          <w:szCs w:val="32"/>
        </w:rPr>
        <w:t xml:space="preserve"> (2020)</w:t>
      </w:r>
    </w:p>
    <w:p w14:paraId="1B0553F4" w14:textId="77777777" w:rsidR="00C93F53" w:rsidRPr="00C93F53" w:rsidRDefault="00C93F53" w:rsidP="00C93F53">
      <w:pPr>
        <w:pStyle w:val="ListParagraph"/>
        <w:numPr>
          <w:ilvl w:val="0"/>
          <w:numId w:val="5"/>
        </w:numPr>
        <w:rPr>
          <w:rFonts w:cstheme="minorHAnsi"/>
          <w:sz w:val="32"/>
          <w:szCs w:val="32"/>
        </w:rPr>
      </w:pPr>
      <w:r w:rsidRPr="00C93F53">
        <w:rPr>
          <w:rFonts w:cstheme="minorHAnsi"/>
          <w:sz w:val="32"/>
          <w:szCs w:val="32"/>
        </w:rPr>
        <w:t xml:space="preserve">"Regulatory Sandboxes: Testing Fintech Innovations in a Controlled Environment" by Dirk A. </w:t>
      </w:r>
      <w:proofErr w:type="spellStart"/>
      <w:r w:rsidRPr="00C93F53">
        <w:rPr>
          <w:rFonts w:cstheme="minorHAnsi"/>
          <w:sz w:val="32"/>
          <w:szCs w:val="32"/>
        </w:rPr>
        <w:t>Zetzsche</w:t>
      </w:r>
      <w:proofErr w:type="spellEnd"/>
      <w:r w:rsidRPr="00C93F53">
        <w:rPr>
          <w:rFonts w:cstheme="minorHAnsi"/>
          <w:sz w:val="32"/>
          <w:szCs w:val="32"/>
        </w:rPr>
        <w:t xml:space="preserve">, Ross P. Buckley, and Douglas W. </w:t>
      </w:r>
      <w:proofErr w:type="spellStart"/>
      <w:r w:rsidRPr="00C93F53">
        <w:rPr>
          <w:rFonts w:cstheme="minorHAnsi"/>
          <w:sz w:val="32"/>
          <w:szCs w:val="32"/>
        </w:rPr>
        <w:t>Arner</w:t>
      </w:r>
      <w:proofErr w:type="spellEnd"/>
      <w:r w:rsidRPr="00C93F53">
        <w:rPr>
          <w:rFonts w:cstheme="minorHAnsi"/>
          <w:sz w:val="32"/>
          <w:szCs w:val="32"/>
        </w:rPr>
        <w:t xml:space="preserve"> (2019)</w:t>
      </w:r>
    </w:p>
    <w:p w14:paraId="36728617" w14:textId="77777777" w:rsidR="00C93F53" w:rsidRPr="00C93F53" w:rsidRDefault="00C93F53" w:rsidP="00C93F53">
      <w:pPr>
        <w:pStyle w:val="ListParagraph"/>
        <w:numPr>
          <w:ilvl w:val="0"/>
          <w:numId w:val="5"/>
        </w:numPr>
        <w:rPr>
          <w:rFonts w:cstheme="minorHAnsi"/>
          <w:sz w:val="32"/>
          <w:szCs w:val="32"/>
        </w:rPr>
      </w:pPr>
      <w:r w:rsidRPr="00C93F53">
        <w:rPr>
          <w:rFonts w:cstheme="minorHAnsi"/>
          <w:sz w:val="32"/>
          <w:szCs w:val="32"/>
        </w:rPr>
        <w:t xml:space="preserve">"The Effect of Cryptocurrency Regulation on Bitcoin Adoption: Evidence from Cross-Country Analyses" by </w:t>
      </w:r>
      <w:proofErr w:type="spellStart"/>
      <w:r w:rsidRPr="00C93F53">
        <w:rPr>
          <w:rFonts w:cstheme="minorHAnsi"/>
          <w:sz w:val="32"/>
          <w:szCs w:val="32"/>
        </w:rPr>
        <w:t>Yukun</w:t>
      </w:r>
      <w:proofErr w:type="spellEnd"/>
      <w:r w:rsidRPr="00C93F53">
        <w:rPr>
          <w:rFonts w:cstheme="minorHAnsi"/>
          <w:sz w:val="32"/>
          <w:szCs w:val="32"/>
        </w:rPr>
        <w:t xml:space="preserve"> Liu and </w:t>
      </w:r>
      <w:proofErr w:type="spellStart"/>
      <w:r w:rsidRPr="00C93F53">
        <w:rPr>
          <w:rFonts w:cstheme="minorHAnsi"/>
          <w:sz w:val="32"/>
          <w:szCs w:val="32"/>
        </w:rPr>
        <w:t>Aleh</w:t>
      </w:r>
      <w:proofErr w:type="spellEnd"/>
      <w:r w:rsidRPr="00C93F53">
        <w:rPr>
          <w:rFonts w:cstheme="minorHAnsi"/>
          <w:sz w:val="32"/>
          <w:szCs w:val="32"/>
        </w:rPr>
        <w:t xml:space="preserve"> </w:t>
      </w:r>
      <w:proofErr w:type="spellStart"/>
      <w:r w:rsidRPr="00C93F53">
        <w:rPr>
          <w:rFonts w:cstheme="minorHAnsi"/>
          <w:sz w:val="32"/>
          <w:szCs w:val="32"/>
        </w:rPr>
        <w:t>Tsyvinski</w:t>
      </w:r>
      <w:proofErr w:type="spellEnd"/>
      <w:r w:rsidRPr="00C93F53">
        <w:rPr>
          <w:rFonts w:cstheme="minorHAnsi"/>
          <w:sz w:val="32"/>
          <w:szCs w:val="32"/>
        </w:rPr>
        <w:t xml:space="preserve"> (2020)</w:t>
      </w:r>
    </w:p>
    <w:p w14:paraId="528C567B" w14:textId="3F4DC846" w:rsidR="001C2717" w:rsidRPr="00212A59" w:rsidRDefault="001C2717" w:rsidP="00DE083D">
      <w:pPr>
        <w:rPr>
          <w:rFonts w:cstheme="minorHAnsi"/>
          <w:sz w:val="32"/>
          <w:szCs w:val="32"/>
        </w:rPr>
      </w:pPr>
    </w:p>
    <w:p w14:paraId="018AB219" w14:textId="77777777" w:rsidR="00A33CCC" w:rsidRPr="00212A59" w:rsidRDefault="00A33CCC" w:rsidP="00DE083D">
      <w:pPr>
        <w:rPr>
          <w:rFonts w:cstheme="minorHAnsi"/>
          <w:sz w:val="32"/>
          <w:szCs w:val="32"/>
        </w:rPr>
      </w:pPr>
    </w:p>
    <w:p w14:paraId="49EB7A13" w14:textId="69B705A3" w:rsidR="001C2717" w:rsidRPr="00212A59" w:rsidRDefault="001C2717" w:rsidP="00DE083D">
      <w:pPr>
        <w:rPr>
          <w:rFonts w:cstheme="minorHAnsi"/>
          <w:sz w:val="32"/>
          <w:szCs w:val="32"/>
        </w:rPr>
      </w:pPr>
    </w:p>
    <w:sectPr w:rsidR="001C2717" w:rsidRPr="00212A5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44C1"/>
    <w:multiLevelType w:val="hybridMultilevel"/>
    <w:tmpl w:val="C93A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A596D"/>
    <w:multiLevelType w:val="hybridMultilevel"/>
    <w:tmpl w:val="C304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D1AD8"/>
    <w:multiLevelType w:val="hybridMultilevel"/>
    <w:tmpl w:val="1506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A5735"/>
    <w:multiLevelType w:val="hybridMultilevel"/>
    <w:tmpl w:val="BE20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22ED4"/>
    <w:multiLevelType w:val="hybridMultilevel"/>
    <w:tmpl w:val="94AAA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D589C"/>
    <w:multiLevelType w:val="hybridMultilevel"/>
    <w:tmpl w:val="25A0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00506">
    <w:abstractNumId w:val="1"/>
  </w:num>
  <w:num w:numId="2" w16cid:durableId="1236278588">
    <w:abstractNumId w:val="3"/>
  </w:num>
  <w:num w:numId="3" w16cid:durableId="1314065408">
    <w:abstractNumId w:val="0"/>
  </w:num>
  <w:num w:numId="4" w16cid:durableId="1179350792">
    <w:abstractNumId w:val="4"/>
  </w:num>
  <w:num w:numId="5" w16cid:durableId="1464301961">
    <w:abstractNumId w:val="2"/>
  </w:num>
  <w:num w:numId="6" w16cid:durableId="1923832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17"/>
    <w:rsid w:val="001C2717"/>
    <w:rsid w:val="001E044C"/>
    <w:rsid w:val="00212A59"/>
    <w:rsid w:val="002B60A0"/>
    <w:rsid w:val="003B1016"/>
    <w:rsid w:val="003D2D2B"/>
    <w:rsid w:val="003F49DF"/>
    <w:rsid w:val="004156C2"/>
    <w:rsid w:val="00436478"/>
    <w:rsid w:val="00577C6D"/>
    <w:rsid w:val="006E1923"/>
    <w:rsid w:val="00730A48"/>
    <w:rsid w:val="007D0FD6"/>
    <w:rsid w:val="008B5AC4"/>
    <w:rsid w:val="009311F0"/>
    <w:rsid w:val="0097264B"/>
    <w:rsid w:val="00A10318"/>
    <w:rsid w:val="00A33CCC"/>
    <w:rsid w:val="00A40368"/>
    <w:rsid w:val="00AC2DA8"/>
    <w:rsid w:val="00AF662D"/>
    <w:rsid w:val="00B8611D"/>
    <w:rsid w:val="00B92572"/>
    <w:rsid w:val="00C93F53"/>
    <w:rsid w:val="00CD65C0"/>
    <w:rsid w:val="00CF4F55"/>
    <w:rsid w:val="00D2189B"/>
    <w:rsid w:val="00D97D9C"/>
    <w:rsid w:val="00DC75A4"/>
    <w:rsid w:val="00DE083D"/>
    <w:rsid w:val="00DF179A"/>
    <w:rsid w:val="00E95416"/>
    <w:rsid w:val="00F2102F"/>
    <w:rsid w:val="00F6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50E2"/>
  <w15:chartTrackingRefBased/>
  <w15:docId w15:val="{288FBA46-F311-47C2-AB40-22D29402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4B"/>
  </w:style>
  <w:style w:type="paragraph" w:styleId="Heading1">
    <w:name w:val="heading 1"/>
    <w:basedOn w:val="Normal"/>
    <w:next w:val="Normal"/>
    <w:link w:val="Heading1Char"/>
    <w:uiPriority w:val="9"/>
    <w:qFormat/>
    <w:rsid w:val="009311F0"/>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68"/>
    <w:pPr>
      <w:ind w:left="720"/>
      <w:contextualSpacing/>
    </w:pPr>
  </w:style>
  <w:style w:type="character" w:customStyle="1" w:styleId="Heading1Char">
    <w:name w:val="Heading 1 Char"/>
    <w:basedOn w:val="DefaultParagraphFont"/>
    <w:link w:val="Heading1"/>
    <w:uiPriority w:val="9"/>
    <w:rsid w:val="009311F0"/>
    <w:rPr>
      <w:rFonts w:asciiTheme="majorHAnsi" w:eastAsiaTheme="majorEastAsia" w:hAnsiTheme="majorHAnsi" w:cstheme="majorBidi"/>
      <w:b/>
      <w:color w:val="000000" w:themeColor="text1"/>
      <w:sz w:val="32"/>
      <w:szCs w:val="32"/>
    </w:rPr>
  </w:style>
  <w:style w:type="paragraph" w:styleId="TOCHeading">
    <w:name w:val="TOC Heading"/>
    <w:basedOn w:val="Heading1"/>
    <w:next w:val="Normal"/>
    <w:uiPriority w:val="39"/>
    <w:unhideWhenUsed/>
    <w:qFormat/>
    <w:rsid w:val="001E044C"/>
    <w:pPr>
      <w:outlineLvl w:val="9"/>
    </w:pPr>
    <w:rPr>
      <w:b w:val="0"/>
      <w:color w:val="2F5496" w:themeColor="accent1" w:themeShade="BF"/>
    </w:rPr>
  </w:style>
  <w:style w:type="paragraph" w:styleId="TOC1">
    <w:name w:val="toc 1"/>
    <w:basedOn w:val="Normal"/>
    <w:next w:val="Normal"/>
    <w:autoRedefine/>
    <w:uiPriority w:val="39"/>
    <w:unhideWhenUsed/>
    <w:rsid w:val="001E044C"/>
    <w:pPr>
      <w:spacing w:after="100"/>
    </w:pPr>
  </w:style>
  <w:style w:type="character" w:styleId="Hyperlink">
    <w:name w:val="Hyperlink"/>
    <w:basedOn w:val="DefaultParagraphFont"/>
    <w:uiPriority w:val="99"/>
    <w:unhideWhenUsed/>
    <w:rsid w:val="001E0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3709">
      <w:bodyDiv w:val="1"/>
      <w:marLeft w:val="0"/>
      <w:marRight w:val="0"/>
      <w:marTop w:val="0"/>
      <w:marBottom w:val="0"/>
      <w:divBdr>
        <w:top w:val="none" w:sz="0" w:space="0" w:color="auto"/>
        <w:left w:val="none" w:sz="0" w:space="0" w:color="auto"/>
        <w:bottom w:val="none" w:sz="0" w:space="0" w:color="auto"/>
        <w:right w:val="none" w:sz="0" w:space="0" w:color="auto"/>
      </w:divBdr>
    </w:div>
    <w:div w:id="10812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DE5D-D60E-4EBC-8D23-FC846EC0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16</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Kharis (Nokia)</dc:creator>
  <cp:keywords/>
  <dc:description/>
  <cp:lastModifiedBy>Ibrahim Kharis (Nokia)</cp:lastModifiedBy>
  <cp:revision>24</cp:revision>
  <dcterms:created xsi:type="dcterms:W3CDTF">2023-06-22T11:53:00Z</dcterms:created>
  <dcterms:modified xsi:type="dcterms:W3CDTF">2023-06-22T20:20:00Z</dcterms:modified>
</cp:coreProperties>
</file>