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23CA" w:rsidRDefault="00000000">
      <w:pPr>
        <w:jc w:val="center"/>
        <w:rPr>
          <w:rFonts w:ascii="Apple Chancery" w:hAnsi="Apple Chancery"/>
          <w:u w:val="single"/>
        </w:rPr>
      </w:pPr>
      <w:r>
        <w:rPr>
          <w:noProof/>
        </w:rPr>
        <w:drawing>
          <wp:anchor distT="0" distB="0" distL="0" distR="0" simplePos="0" relativeHeight="2" behindDoc="0" locked="0" layoutInCell="0" allowOverlap="1">
            <wp:simplePos x="0" y="0"/>
            <wp:positionH relativeFrom="column">
              <wp:posOffset>-122555</wp:posOffset>
            </wp:positionH>
            <wp:positionV relativeFrom="paragraph">
              <wp:posOffset>36830</wp:posOffset>
            </wp:positionV>
            <wp:extent cx="1203325" cy="57721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1203325" cy="577215"/>
                    </a:xfrm>
                    <a:prstGeom prst="rect">
                      <a:avLst/>
                    </a:prstGeom>
                  </pic:spPr>
                </pic:pic>
              </a:graphicData>
            </a:graphic>
          </wp:anchor>
        </w:drawing>
      </w:r>
      <w:r>
        <w:rPr>
          <w:rFonts w:ascii="Apple Chancery" w:hAnsi="Apple Chancery"/>
          <w:u w:val="single"/>
        </w:rPr>
        <w:t>Teaching &amp; Education Research Association</w:t>
      </w:r>
    </w:p>
    <w:p w:rsidR="008523CA" w:rsidRDefault="00000000">
      <w:pPr>
        <w:jc w:val="center"/>
        <w:rPr>
          <w:b/>
          <w:bCs/>
        </w:rPr>
      </w:pPr>
      <w:r>
        <w:rPr>
          <w:b/>
          <w:bCs/>
        </w:rPr>
        <w:t>Conference Registration Form</w:t>
      </w:r>
    </w:p>
    <w:p w:rsidR="008523CA" w:rsidRDefault="00000000">
      <w:pPr>
        <w:jc w:val="center"/>
      </w:pPr>
      <w:r>
        <w:t xml:space="preserve">(Email filled form to: </w:t>
      </w:r>
      <w:r>
        <w:rPr>
          <w:u w:val="single"/>
        </w:rPr>
        <w:t>convener@eurasiaresearch.info</w:t>
      </w:r>
      <w:r>
        <w:t>)</w:t>
      </w:r>
    </w:p>
    <w:p w:rsidR="008523CA" w:rsidRDefault="008523CA"/>
    <w:p w:rsidR="008523CA" w:rsidRDefault="00000000">
      <w:pPr>
        <w:jc w:val="center"/>
        <w:rPr>
          <w:sz w:val="20"/>
          <w:szCs w:val="20"/>
        </w:rPr>
      </w:pPr>
      <w:r>
        <w:rPr>
          <w:sz w:val="20"/>
          <w:szCs w:val="20"/>
        </w:rPr>
        <w:t>The information filled below will be used for making the conference Invitation Letter/ Invoice/ Certificate. So, kindly fill all details accordingly.</w:t>
      </w:r>
    </w:p>
    <w:p w:rsidR="008523CA" w:rsidRDefault="008523CA"/>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3396"/>
        <w:gridCol w:w="6232"/>
      </w:tblGrid>
      <w:tr w:rsidR="008523CA">
        <w:tc>
          <w:tcPr>
            <w:tcW w:w="3399" w:type="dxa"/>
            <w:tcBorders>
              <w:top w:val="single" w:sz="4" w:space="0" w:color="000000"/>
              <w:left w:val="single" w:sz="4" w:space="0" w:color="000000"/>
              <w:bottom w:val="single" w:sz="4" w:space="0" w:color="000000"/>
            </w:tcBorders>
          </w:tcPr>
          <w:p w:rsidR="008523CA" w:rsidRDefault="00000000">
            <w:pPr>
              <w:pStyle w:val="TableContents"/>
            </w:pPr>
            <w:r>
              <w:t>Name of the Conference</w:t>
            </w:r>
          </w:p>
        </w:tc>
        <w:tc>
          <w:tcPr>
            <w:tcW w:w="6238" w:type="dxa"/>
            <w:tcBorders>
              <w:top w:val="single" w:sz="4" w:space="0" w:color="000000"/>
              <w:left w:val="single" w:sz="4" w:space="0" w:color="000000"/>
              <w:bottom w:val="single" w:sz="4" w:space="0" w:color="000000"/>
              <w:right w:val="single" w:sz="4" w:space="0" w:color="000000"/>
            </w:tcBorders>
          </w:tcPr>
          <w:p w:rsidR="008523CA" w:rsidRDefault="0031679F" w:rsidP="0031679F">
            <w:pPr>
              <w:pStyle w:val="TableContents"/>
              <w:tabs>
                <w:tab w:val="left" w:pos="1140"/>
              </w:tabs>
            </w:pPr>
            <w:r>
              <w:tab/>
            </w:r>
            <w:r w:rsidRPr="0031679F">
              <w:t xml:space="preserve">2023 </w:t>
            </w:r>
            <w:proofErr w:type="spellStart"/>
            <w:r w:rsidRPr="0031679F">
              <w:t>EdTec</w:t>
            </w:r>
            <w:proofErr w:type="spellEnd"/>
            <w:r w:rsidRPr="0031679F">
              <w:t xml:space="preserve"> – International Conference on Education &amp; Learning Technology, 15-16 March, Singapore</w:t>
            </w:r>
          </w:p>
        </w:tc>
      </w:tr>
      <w:tr w:rsidR="008523CA">
        <w:tc>
          <w:tcPr>
            <w:tcW w:w="3399" w:type="dxa"/>
            <w:tcBorders>
              <w:left w:val="single" w:sz="4" w:space="0" w:color="000000"/>
              <w:bottom w:val="single" w:sz="4" w:space="0" w:color="000000"/>
            </w:tcBorders>
          </w:tcPr>
          <w:p w:rsidR="008523CA" w:rsidRDefault="00000000">
            <w:pPr>
              <w:pStyle w:val="TableContents"/>
            </w:pPr>
            <w:r>
              <w:t>Conference Dates</w:t>
            </w:r>
          </w:p>
        </w:tc>
        <w:tc>
          <w:tcPr>
            <w:tcW w:w="6238" w:type="dxa"/>
            <w:tcBorders>
              <w:left w:val="single" w:sz="4" w:space="0" w:color="000000"/>
              <w:bottom w:val="single" w:sz="4" w:space="0" w:color="000000"/>
              <w:right w:val="single" w:sz="4" w:space="0" w:color="000000"/>
            </w:tcBorders>
          </w:tcPr>
          <w:p w:rsidR="008523CA" w:rsidRDefault="00000000">
            <w:pPr>
              <w:pStyle w:val="TableContents"/>
            </w:pPr>
            <w:r>
              <w:t>From: (</w:t>
            </w:r>
            <w:r w:rsidR="0031679F">
              <w:t>15</w:t>
            </w:r>
            <w:r>
              <w:t>/</w:t>
            </w:r>
            <w:r w:rsidR="0031679F">
              <w:t>03</w:t>
            </w:r>
            <w:r>
              <w:t>/</w:t>
            </w:r>
            <w:r w:rsidR="0031679F">
              <w:t>2023</w:t>
            </w:r>
            <w:r>
              <w:t>)</w:t>
            </w:r>
          </w:p>
          <w:p w:rsidR="008523CA" w:rsidRDefault="00000000">
            <w:pPr>
              <w:pStyle w:val="TableContents"/>
            </w:pPr>
            <w:r>
              <w:t>To: (</w:t>
            </w:r>
            <w:r w:rsidR="0031679F">
              <w:t>16</w:t>
            </w:r>
            <w:r>
              <w:t>/</w:t>
            </w:r>
            <w:r w:rsidR="0031679F">
              <w:t>03</w:t>
            </w:r>
            <w:r>
              <w:t>/</w:t>
            </w:r>
            <w:r w:rsidR="0031679F">
              <w:t>2023</w:t>
            </w:r>
            <w:r>
              <w:t>)</w:t>
            </w:r>
          </w:p>
        </w:tc>
      </w:tr>
      <w:tr w:rsidR="008523CA">
        <w:tc>
          <w:tcPr>
            <w:tcW w:w="3399" w:type="dxa"/>
            <w:tcBorders>
              <w:left w:val="single" w:sz="4" w:space="0" w:color="000000"/>
              <w:bottom w:val="single" w:sz="4" w:space="0" w:color="000000"/>
            </w:tcBorders>
          </w:tcPr>
          <w:p w:rsidR="008523CA" w:rsidRDefault="00000000">
            <w:pPr>
              <w:pStyle w:val="TableContents"/>
            </w:pPr>
            <w:r>
              <w:t>Participant’s Name</w:t>
            </w:r>
          </w:p>
        </w:tc>
        <w:tc>
          <w:tcPr>
            <w:tcW w:w="6238" w:type="dxa"/>
            <w:tcBorders>
              <w:left w:val="single" w:sz="4" w:space="0" w:color="000000"/>
              <w:bottom w:val="single" w:sz="4" w:space="0" w:color="000000"/>
              <w:right w:val="single" w:sz="4" w:space="0" w:color="000000"/>
            </w:tcBorders>
          </w:tcPr>
          <w:p w:rsidR="008523CA" w:rsidRDefault="0031679F">
            <w:pPr>
              <w:pStyle w:val="TableContents"/>
            </w:pPr>
            <w:proofErr w:type="spellStart"/>
            <w:r>
              <w:t>Aneela</w:t>
            </w:r>
            <w:proofErr w:type="spellEnd"/>
            <w:r>
              <w:t xml:space="preserve"> Sheikh</w:t>
            </w:r>
          </w:p>
        </w:tc>
      </w:tr>
      <w:tr w:rsidR="008523CA">
        <w:tc>
          <w:tcPr>
            <w:tcW w:w="3399" w:type="dxa"/>
            <w:tcBorders>
              <w:left w:val="single" w:sz="4" w:space="0" w:color="000000"/>
              <w:bottom w:val="single" w:sz="4" w:space="0" w:color="000000"/>
            </w:tcBorders>
          </w:tcPr>
          <w:p w:rsidR="008523CA" w:rsidRDefault="00000000">
            <w:pPr>
              <w:pStyle w:val="TableContents"/>
            </w:pPr>
            <w:r>
              <w:t>Department/ Institute</w:t>
            </w:r>
          </w:p>
        </w:tc>
        <w:tc>
          <w:tcPr>
            <w:tcW w:w="6238" w:type="dxa"/>
            <w:tcBorders>
              <w:left w:val="single" w:sz="4" w:space="0" w:color="000000"/>
              <w:bottom w:val="single" w:sz="4" w:space="0" w:color="000000"/>
              <w:right w:val="single" w:sz="4" w:space="0" w:color="000000"/>
            </w:tcBorders>
          </w:tcPr>
          <w:p w:rsidR="008523CA" w:rsidRDefault="0031679F" w:rsidP="0031679F">
            <w:pPr>
              <w:pStyle w:val="TableContents"/>
              <w:tabs>
                <w:tab w:val="left" w:pos="1488"/>
              </w:tabs>
            </w:pPr>
            <w:r>
              <w:t>School of Educational Studies</w:t>
            </w:r>
          </w:p>
        </w:tc>
      </w:tr>
      <w:tr w:rsidR="008523CA">
        <w:tc>
          <w:tcPr>
            <w:tcW w:w="3399" w:type="dxa"/>
            <w:tcBorders>
              <w:left w:val="single" w:sz="4" w:space="0" w:color="000000"/>
              <w:bottom w:val="single" w:sz="4" w:space="0" w:color="000000"/>
            </w:tcBorders>
          </w:tcPr>
          <w:p w:rsidR="008523CA" w:rsidRDefault="00000000">
            <w:pPr>
              <w:pStyle w:val="TableContents"/>
            </w:pPr>
            <w:r>
              <w:t>University/ Organization</w:t>
            </w:r>
          </w:p>
        </w:tc>
        <w:tc>
          <w:tcPr>
            <w:tcW w:w="6238" w:type="dxa"/>
            <w:tcBorders>
              <w:left w:val="single" w:sz="4" w:space="0" w:color="000000"/>
              <w:bottom w:val="single" w:sz="4" w:space="0" w:color="000000"/>
              <w:right w:val="single" w:sz="4" w:space="0" w:color="000000"/>
            </w:tcBorders>
          </w:tcPr>
          <w:p w:rsidR="008523CA" w:rsidRDefault="0031679F">
            <w:pPr>
              <w:pStyle w:val="TableContents"/>
            </w:pPr>
            <w:proofErr w:type="spellStart"/>
            <w:r>
              <w:t>Universiti</w:t>
            </w:r>
            <w:proofErr w:type="spellEnd"/>
            <w:r>
              <w:t xml:space="preserve"> Sains Malaysia</w:t>
            </w:r>
          </w:p>
        </w:tc>
      </w:tr>
      <w:tr w:rsidR="008523CA">
        <w:tc>
          <w:tcPr>
            <w:tcW w:w="3399" w:type="dxa"/>
            <w:tcBorders>
              <w:left w:val="single" w:sz="4" w:space="0" w:color="000000"/>
              <w:bottom w:val="single" w:sz="4" w:space="0" w:color="000000"/>
            </w:tcBorders>
          </w:tcPr>
          <w:p w:rsidR="008523CA" w:rsidRDefault="00000000">
            <w:pPr>
              <w:pStyle w:val="TableContents"/>
            </w:pPr>
            <w:r>
              <w:t>City, Country</w:t>
            </w:r>
          </w:p>
        </w:tc>
        <w:tc>
          <w:tcPr>
            <w:tcW w:w="6238" w:type="dxa"/>
            <w:tcBorders>
              <w:left w:val="single" w:sz="4" w:space="0" w:color="000000"/>
              <w:bottom w:val="single" w:sz="4" w:space="0" w:color="000000"/>
              <w:right w:val="single" w:sz="4" w:space="0" w:color="000000"/>
            </w:tcBorders>
          </w:tcPr>
          <w:p w:rsidR="008523CA" w:rsidRDefault="00970752">
            <w:pPr>
              <w:pStyle w:val="TableContents"/>
            </w:pPr>
            <w:r>
              <w:t xml:space="preserve">11800 </w:t>
            </w:r>
            <w:r w:rsidR="0031679F">
              <w:t>Penang, Malaysia</w:t>
            </w:r>
          </w:p>
        </w:tc>
      </w:tr>
      <w:tr w:rsidR="008523CA">
        <w:tc>
          <w:tcPr>
            <w:tcW w:w="3399" w:type="dxa"/>
            <w:tcBorders>
              <w:left w:val="single" w:sz="4" w:space="0" w:color="000000"/>
              <w:bottom w:val="single" w:sz="4" w:space="0" w:color="000000"/>
            </w:tcBorders>
          </w:tcPr>
          <w:p w:rsidR="008523CA" w:rsidRDefault="00000000">
            <w:pPr>
              <w:pStyle w:val="TableContents"/>
            </w:pPr>
            <w:r>
              <w:t>Email ID 1</w:t>
            </w:r>
          </w:p>
        </w:tc>
        <w:tc>
          <w:tcPr>
            <w:tcW w:w="6238" w:type="dxa"/>
            <w:tcBorders>
              <w:left w:val="single" w:sz="4" w:space="0" w:color="000000"/>
              <w:bottom w:val="single" w:sz="4" w:space="0" w:color="000000"/>
              <w:right w:val="single" w:sz="4" w:space="0" w:color="000000"/>
            </w:tcBorders>
          </w:tcPr>
          <w:p w:rsidR="008523CA" w:rsidRDefault="0031679F">
            <w:pPr>
              <w:pStyle w:val="TableContents"/>
            </w:pPr>
            <w:r>
              <w:t>aneela@student.usm.my</w:t>
            </w:r>
          </w:p>
        </w:tc>
      </w:tr>
      <w:tr w:rsidR="008523CA">
        <w:tc>
          <w:tcPr>
            <w:tcW w:w="3399" w:type="dxa"/>
            <w:tcBorders>
              <w:left w:val="single" w:sz="4" w:space="0" w:color="000000"/>
              <w:bottom w:val="single" w:sz="4" w:space="0" w:color="000000"/>
            </w:tcBorders>
          </w:tcPr>
          <w:p w:rsidR="008523CA" w:rsidRDefault="00000000">
            <w:pPr>
              <w:pStyle w:val="TableContents"/>
            </w:pPr>
            <w:r>
              <w:t>Email ID 2</w:t>
            </w:r>
          </w:p>
        </w:tc>
        <w:tc>
          <w:tcPr>
            <w:tcW w:w="6238" w:type="dxa"/>
            <w:tcBorders>
              <w:left w:val="single" w:sz="4" w:space="0" w:color="000000"/>
              <w:bottom w:val="single" w:sz="4" w:space="0" w:color="000000"/>
              <w:right w:val="single" w:sz="4" w:space="0" w:color="000000"/>
            </w:tcBorders>
          </w:tcPr>
          <w:p w:rsidR="008523CA" w:rsidRDefault="0031679F">
            <w:pPr>
              <w:pStyle w:val="TableContents"/>
            </w:pPr>
            <w:r>
              <w:t>farooqgujar@giccl.edu.pk</w:t>
            </w:r>
          </w:p>
        </w:tc>
      </w:tr>
      <w:tr w:rsidR="008523CA">
        <w:tc>
          <w:tcPr>
            <w:tcW w:w="3399" w:type="dxa"/>
            <w:vMerge w:val="restart"/>
            <w:tcBorders>
              <w:left w:val="single" w:sz="4" w:space="0" w:color="000000"/>
              <w:bottom w:val="single" w:sz="4" w:space="0" w:color="000000"/>
            </w:tcBorders>
          </w:tcPr>
          <w:p w:rsidR="008523CA" w:rsidRDefault="009560B1">
            <w:pPr>
              <w:pStyle w:val="TableContents"/>
            </w:pPr>
            <w:proofErr w:type="gramStart"/>
            <w:r>
              <w:t>.</w:t>
            </w:r>
            <w:r w:rsidR="00000000">
              <w:t>Participation</w:t>
            </w:r>
            <w:proofErr w:type="gramEnd"/>
            <w:r w:rsidR="00000000">
              <w:t xml:space="preserve"> Status </w:t>
            </w:r>
          </w:p>
          <w:p w:rsidR="008523CA" w:rsidRDefault="00000000">
            <w:pPr>
              <w:pStyle w:val="TableContents"/>
              <w:rPr>
                <w:sz w:val="20"/>
                <w:szCs w:val="20"/>
              </w:rPr>
            </w:pPr>
            <w:r>
              <w:rPr>
                <w:sz w:val="20"/>
                <w:szCs w:val="20"/>
              </w:rPr>
              <w:t xml:space="preserve">(Select one by highlighting with </w:t>
            </w:r>
            <w:r>
              <w:rPr>
                <w:sz w:val="20"/>
                <w:szCs w:val="20"/>
                <w:shd w:val="clear" w:color="auto" w:fill="FFFF00"/>
              </w:rPr>
              <w:t>yellow</w:t>
            </w:r>
            <w:r>
              <w:rPr>
                <w:color w:val="000000"/>
                <w:sz w:val="20"/>
                <w:szCs w:val="20"/>
                <w:shd w:val="clear" w:color="auto" w:fill="FFFF00"/>
              </w:rPr>
              <w:t xml:space="preserve"> colour</w:t>
            </w:r>
            <w:r>
              <w:rPr>
                <w:sz w:val="20"/>
                <w:szCs w:val="20"/>
              </w:rPr>
              <w:t>)</w:t>
            </w:r>
          </w:p>
        </w:tc>
        <w:tc>
          <w:tcPr>
            <w:tcW w:w="6238" w:type="dxa"/>
            <w:tcBorders>
              <w:left w:val="single" w:sz="4" w:space="0" w:color="000000"/>
              <w:bottom w:val="single" w:sz="4" w:space="0" w:color="000000"/>
              <w:right w:val="single" w:sz="4" w:space="0" w:color="000000"/>
            </w:tcBorders>
          </w:tcPr>
          <w:p w:rsidR="008523CA" w:rsidRDefault="00000000">
            <w:pPr>
              <w:pStyle w:val="TableContents"/>
            </w:pPr>
            <w:r w:rsidRPr="0031679F">
              <w:rPr>
                <w:highlight w:val="yellow"/>
              </w:rPr>
              <w:t>Oral Presenter</w:t>
            </w:r>
          </w:p>
        </w:tc>
      </w:tr>
      <w:tr w:rsidR="008523CA">
        <w:tc>
          <w:tcPr>
            <w:tcW w:w="3399" w:type="dxa"/>
            <w:vMerge/>
            <w:tcBorders>
              <w:left w:val="single" w:sz="4" w:space="0" w:color="000000"/>
              <w:bottom w:val="single" w:sz="4" w:space="0" w:color="000000"/>
            </w:tcBorders>
          </w:tcPr>
          <w:p w:rsidR="008523CA" w:rsidRDefault="008523CA">
            <w:pPr>
              <w:pStyle w:val="TableContents"/>
            </w:pPr>
          </w:p>
        </w:tc>
        <w:tc>
          <w:tcPr>
            <w:tcW w:w="6238" w:type="dxa"/>
            <w:tcBorders>
              <w:left w:val="single" w:sz="4" w:space="0" w:color="000000"/>
              <w:bottom w:val="single" w:sz="4" w:space="0" w:color="000000"/>
              <w:right w:val="single" w:sz="4" w:space="0" w:color="000000"/>
            </w:tcBorders>
          </w:tcPr>
          <w:p w:rsidR="008523CA" w:rsidRDefault="0031679F">
            <w:pPr>
              <w:pStyle w:val="TableContents"/>
            </w:pPr>
            <w:r>
              <w:t>Online Presenter</w:t>
            </w:r>
          </w:p>
        </w:tc>
      </w:tr>
      <w:tr w:rsidR="008523CA">
        <w:tc>
          <w:tcPr>
            <w:tcW w:w="3399" w:type="dxa"/>
            <w:vMerge/>
            <w:tcBorders>
              <w:left w:val="single" w:sz="4" w:space="0" w:color="000000"/>
              <w:bottom w:val="single" w:sz="4" w:space="0" w:color="000000"/>
            </w:tcBorders>
          </w:tcPr>
          <w:p w:rsidR="008523CA" w:rsidRDefault="008523CA">
            <w:pPr>
              <w:pStyle w:val="TableContents"/>
            </w:pPr>
          </w:p>
        </w:tc>
        <w:tc>
          <w:tcPr>
            <w:tcW w:w="6238" w:type="dxa"/>
            <w:tcBorders>
              <w:left w:val="single" w:sz="4" w:space="0" w:color="000000"/>
              <w:bottom w:val="single" w:sz="4" w:space="0" w:color="000000"/>
              <w:right w:val="single" w:sz="4" w:space="0" w:color="000000"/>
            </w:tcBorders>
          </w:tcPr>
          <w:p w:rsidR="008523CA" w:rsidRDefault="00000000">
            <w:pPr>
              <w:pStyle w:val="TableContents"/>
            </w:pPr>
            <w:r>
              <w:t>Listener</w:t>
            </w:r>
          </w:p>
        </w:tc>
      </w:tr>
      <w:tr w:rsidR="008523CA">
        <w:tc>
          <w:tcPr>
            <w:tcW w:w="3399" w:type="dxa"/>
            <w:vMerge/>
            <w:tcBorders>
              <w:left w:val="single" w:sz="4" w:space="0" w:color="000000"/>
              <w:bottom w:val="single" w:sz="4" w:space="0" w:color="000000"/>
            </w:tcBorders>
          </w:tcPr>
          <w:p w:rsidR="008523CA" w:rsidRDefault="008523CA">
            <w:pPr>
              <w:pStyle w:val="TableContents"/>
            </w:pPr>
          </w:p>
        </w:tc>
        <w:tc>
          <w:tcPr>
            <w:tcW w:w="6238" w:type="dxa"/>
            <w:tcBorders>
              <w:left w:val="single" w:sz="4" w:space="0" w:color="000000"/>
              <w:bottom w:val="single" w:sz="4" w:space="0" w:color="000000"/>
              <w:right w:val="single" w:sz="4" w:space="0" w:color="000000"/>
            </w:tcBorders>
          </w:tcPr>
          <w:p w:rsidR="008523CA" w:rsidRDefault="00000000">
            <w:pPr>
              <w:pStyle w:val="TableContents"/>
            </w:pPr>
            <w:r>
              <w:t>Online Listener</w:t>
            </w:r>
          </w:p>
        </w:tc>
      </w:tr>
      <w:tr w:rsidR="008523CA">
        <w:tc>
          <w:tcPr>
            <w:tcW w:w="3399" w:type="dxa"/>
            <w:vMerge/>
            <w:tcBorders>
              <w:left w:val="single" w:sz="4" w:space="0" w:color="000000"/>
              <w:bottom w:val="single" w:sz="4" w:space="0" w:color="000000"/>
            </w:tcBorders>
          </w:tcPr>
          <w:p w:rsidR="008523CA" w:rsidRDefault="008523CA">
            <w:pPr>
              <w:pStyle w:val="TableContents"/>
            </w:pPr>
          </w:p>
        </w:tc>
        <w:tc>
          <w:tcPr>
            <w:tcW w:w="6238" w:type="dxa"/>
            <w:tcBorders>
              <w:left w:val="single" w:sz="4" w:space="0" w:color="000000"/>
              <w:bottom w:val="single" w:sz="4" w:space="0" w:color="000000"/>
              <w:right w:val="single" w:sz="4" w:space="0" w:color="000000"/>
            </w:tcBorders>
          </w:tcPr>
          <w:p w:rsidR="008523CA" w:rsidRDefault="00000000">
            <w:pPr>
              <w:pStyle w:val="TableContents"/>
            </w:pPr>
            <w:r>
              <w:t>Absentia</w:t>
            </w:r>
          </w:p>
        </w:tc>
      </w:tr>
      <w:tr w:rsidR="008523CA">
        <w:tc>
          <w:tcPr>
            <w:tcW w:w="3399" w:type="dxa"/>
            <w:vMerge/>
            <w:tcBorders>
              <w:left w:val="single" w:sz="4" w:space="0" w:color="000000"/>
              <w:bottom w:val="single" w:sz="4" w:space="0" w:color="000000"/>
            </w:tcBorders>
          </w:tcPr>
          <w:p w:rsidR="008523CA" w:rsidRDefault="008523CA">
            <w:pPr>
              <w:pStyle w:val="TableContents"/>
            </w:pPr>
          </w:p>
        </w:tc>
        <w:tc>
          <w:tcPr>
            <w:tcW w:w="6238" w:type="dxa"/>
            <w:tcBorders>
              <w:left w:val="single" w:sz="4" w:space="0" w:color="000000"/>
              <w:bottom w:val="single" w:sz="4" w:space="0" w:color="000000"/>
              <w:right w:val="single" w:sz="4" w:space="0" w:color="000000"/>
            </w:tcBorders>
          </w:tcPr>
          <w:p w:rsidR="008523CA" w:rsidRDefault="00000000">
            <w:pPr>
              <w:pStyle w:val="TableContents"/>
            </w:pPr>
            <w:r>
              <w:t>Poster Presenter</w:t>
            </w:r>
          </w:p>
        </w:tc>
      </w:tr>
      <w:tr w:rsidR="008523CA">
        <w:tc>
          <w:tcPr>
            <w:tcW w:w="3399" w:type="dxa"/>
            <w:tcBorders>
              <w:left w:val="single" w:sz="4" w:space="0" w:color="000000"/>
              <w:bottom w:val="single" w:sz="4" w:space="0" w:color="000000"/>
            </w:tcBorders>
          </w:tcPr>
          <w:p w:rsidR="008523CA" w:rsidRDefault="00000000">
            <w:pPr>
              <w:pStyle w:val="TableContents"/>
            </w:pPr>
            <w:r>
              <w:t>Paper Title</w:t>
            </w:r>
          </w:p>
          <w:p w:rsidR="008523CA" w:rsidRDefault="00000000">
            <w:pPr>
              <w:pStyle w:val="TableContents"/>
              <w:rPr>
                <w:sz w:val="20"/>
                <w:szCs w:val="20"/>
              </w:rPr>
            </w:pPr>
            <w:r>
              <w:rPr>
                <w:sz w:val="20"/>
                <w:szCs w:val="20"/>
              </w:rPr>
              <w:t>(Not applicable for Listener &amp; Online Listener)</w:t>
            </w:r>
          </w:p>
        </w:tc>
        <w:tc>
          <w:tcPr>
            <w:tcW w:w="6238" w:type="dxa"/>
            <w:tcBorders>
              <w:left w:val="single" w:sz="4" w:space="0" w:color="000000"/>
              <w:bottom w:val="single" w:sz="4" w:space="0" w:color="000000"/>
              <w:right w:val="single" w:sz="4" w:space="0" w:color="000000"/>
            </w:tcBorders>
          </w:tcPr>
          <w:p w:rsidR="008523CA" w:rsidRDefault="009560B1">
            <w:pPr>
              <w:pStyle w:val="TableContents"/>
            </w:pPr>
            <w:r w:rsidRPr="009560B1">
              <w:t>Leadership Style and Employee Retention in Higher Education institutes: A 21st Century perspective</w:t>
            </w:r>
            <w:r>
              <w:t>.</w:t>
            </w:r>
          </w:p>
        </w:tc>
      </w:tr>
    </w:tbl>
    <w:p w:rsidR="008523CA" w:rsidRDefault="008523CA"/>
    <w:p w:rsidR="008523CA" w:rsidRDefault="00000000">
      <w:pPr>
        <w:jc w:val="center"/>
      </w:pPr>
      <w:r>
        <w:rPr>
          <w:u w:val="single"/>
        </w:rPr>
        <w:t>Abstract/</w:t>
      </w:r>
      <w:r w:rsidR="00970752">
        <w:rPr>
          <w:u w:val="single"/>
        </w:rPr>
        <w:t>Full-Text</w:t>
      </w:r>
      <w:r>
        <w:rPr>
          <w:u w:val="single"/>
        </w:rPr>
        <w:t xml:space="preserve"> Article</w:t>
      </w:r>
    </w:p>
    <w:p w:rsidR="008523CA" w:rsidRDefault="00000000">
      <w:pPr>
        <w:pStyle w:val="TableContents"/>
        <w:jc w:val="center"/>
        <w:rPr>
          <w:sz w:val="20"/>
          <w:szCs w:val="20"/>
        </w:rPr>
      </w:pPr>
      <w:r>
        <w:rPr>
          <w:sz w:val="20"/>
          <w:szCs w:val="20"/>
        </w:rPr>
        <w:t>(Not applicable for Listener &amp; Online Listener)</w:t>
      </w:r>
    </w:p>
    <w:p w:rsidR="008523CA" w:rsidRDefault="008523CA"/>
    <w:p w:rsidR="00970752" w:rsidRPr="00970752" w:rsidRDefault="00970752" w:rsidP="00970752">
      <w:pPr>
        <w:jc w:val="center"/>
        <w:rPr>
          <w:b/>
          <w:bCs/>
        </w:rPr>
      </w:pPr>
      <w:r w:rsidRPr="00970752">
        <w:rPr>
          <w:b/>
          <w:bCs/>
        </w:rPr>
        <w:t>LEADERSHIP STYLE AND EMPLOYEE RETENTION IN HIGHER EDUCATION INSTITUTES: A 21ST CENTURY PERSPECTIVE</w:t>
      </w:r>
    </w:p>
    <w:p w:rsidR="00970752" w:rsidRDefault="00970752" w:rsidP="00970752">
      <w:pPr>
        <w:jc w:val="center"/>
      </w:pPr>
      <w:proofErr w:type="spellStart"/>
      <w:r>
        <w:t>Aneela</w:t>
      </w:r>
      <w:proofErr w:type="spellEnd"/>
      <w:r>
        <w:t xml:space="preserve"> Sheikh</w:t>
      </w:r>
      <w:r w:rsidRPr="00970752">
        <w:rPr>
          <w:vertAlign w:val="superscript"/>
        </w:rPr>
        <w:t>1</w:t>
      </w:r>
      <w:r>
        <w:t xml:space="preserve"> and Farooq Ahmed</w:t>
      </w:r>
      <w:r w:rsidRPr="00970752">
        <w:rPr>
          <w:vertAlign w:val="superscript"/>
        </w:rPr>
        <w:t>2</w:t>
      </w:r>
    </w:p>
    <w:p w:rsidR="00970752" w:rsidRDefault="00970752" w:rsidP="00970752">
      <w:pPr>
        <w:jc w:val="center"/>
      </w:pPr>
      <w:r w:rsidRPr="00970752">
        <w:rPr>
          <w:vertAlign w:val="superscript"/>
        </w:rPr>
        <w:t>1</w:t>
      </w:r>
      <w:r>
        <w:t xml:space="preserve">School of Education, </w:t>
      </w:r>
      <w:proofErr w:type="spellStart"/>
      <w:r>
        <w:t>Universiti</w:t>
      </w:r>
      <w:proofErr w:type="spellEnd"/>
      <w:r>
        <w:t xml:space="preserve"> Sains Malaysia, 11800 Penang. Malaysia.</w:t>
      </w:r>
    </w:p>
    <w:p w:rsidR="00970752" w:rsidRDefault="00970752" w:rsidP="00970752">
      <w:pPr>
        <w:jc w:val="center"/>
      </w:pPr>
      <w:r w:rsidRPr="00970752">
        <w:rPr>
          <w:vertAlign w:val="superscript"/>
        </w:rPr>
        <w:t>2</w:t>
      </w:r>
      <w:r>
        <w:t>Dean of Sciences, Government Civil Lines College (University of the Punjab), Lahore. Pakistan.</w:t>
      </w:r>
    </w:p>
    <w:p w:rsidR="00970752" w:rsidRDefault="00970752" w:rsidP="00970752">
      <w:pPr>
        <w:jc w:val="center"/>
      </w:pPr>
      <w:r>
        <w:t>Correspondence: aneela@student.usm.my; farooqgujar@giccl.edu.pk</w:t>
      </w:r>
    </w:p>
    <w:p w:rsidR="00970752" w:rsidRDefault="00970752" w:rsidP="00970752">
      <w:pPr>
        <w:jc w:val="center"/>
      </w:pPr>
    </w:p>
    <w:p w:rsidR="00970752" w:rsidRDefault="00970752" w:rsidP="00970752">
      <w:pPr>
        <w:jc w:val="both"/>
      </w:pPr>
      <w:r w:rsidRPr="00970752">
        <w:rPr>
          <w:b/>
          <w:bCs/>
        </w:rPr>
        <w:t>Abstract:</w:t>
      </w:r>
      <w:r>
        <w:t xml:space="preserve"> Higher education institutes are operating in a highly competitive environment which requires these institutions to retain their core employees in order to gain and retain a competitive advantage in the local and global markets in the 21st century. The main challenges faced by higher education institutes in the 21st century are employee turnover and leadership style. The Millennial generation employees have some special attributes that can be very much beneficial and at the same time very </w:t>
      </w:r>
      <w:proofErr w:type="spellStart"/>
      <w:r>
        <w:t>unfavorable</w:t>
      </w:r>
      <w:proofErr w:type="spellEnd"/>
      <w:r>
        <w:t xml:space="preserve"> as well, depending on the organizational setting. Both local and global challenges have made 21st-century employees more susceptible to turnover, which includes diversity, equity, immigration opportunities, and a globally increased job market. Servant leadership, management initiatives such as innovation-led policies and strategies, soft HRM, work-life balance, ethical climate, and other specific demands of millennial generation employees, potentially minimize </w:t>
      </w:r>
      <w:r>
        <w:lastRenderedPageBreak/>
        <w:t>employee turnover and there is a significant relationship between 21st-century specific requirements, i.e., Job satisfaction and retention of the millennial employees. The servant leadership style however remains experiential and needs to be moved into the realm of a scientific method or theory for implementation in higher education institutes. This will be made possible by expanding the body of research on its effectiveness in the academic arena.</w:t>
      </w:r>
    </w:p>
    <w:p w:rsidR="00970752" w:rsidRDefault="00970752" w:rsidP="00970752">
      <w:pPr>
        <w:jc w:val="both"/>
      </w:pPr>
    </w:p>
    <w:p w:rsidR="008523CA" w:rsidRDefault="00970752" w:rsidP="00970752">
      <w:pPr>
        <w:jc w:val="both"/>
      </w:pPr>
      <w:r w:rsidRPr="00970752">
        <w:rPr>
          <w:b/>
          <w:bCs/>
        </w:rPr>
        <w:t>Keywords:</w:t>
      </w:r>
      <w:r>
        <w:t xml:space="preserve"> Servant leadership, Employee retention, 21st Century, Higher education institutes</w:t>
      </w:r>
      <w:r>
        <w:tab/>
      </w:r>
    </w:p>
    <w:p w:rsidR="008523CA" w:rsidRDefault="008523CA" w:rsidP="00970752">
      <w:pPr>
        <w:jc w:val="both"/>
      </w:pPr>
    </w:p>
    <w:p w:rsidR="008523CA" w:rsidRDefault="00000000">
      <w:pPr>
        <w:jc w:val="both"/>
        <w:rPr>
          <w:b/>
          <w:bCs/>
        </w:rPr>
      </w:pPr>
      <w:r>
        <w:rPr>
          <w:b/>
          <w:bCs/>
        </w:rPr>
        <w:t>Notes:</w:t>
      </w:r>
    </w:p>
    <w:p w:rsidR="008523CA" w:rsidRDefault="008523CA">
      <w:pPr>
        <w:jc w:val="both"/>
      </w:pPr>
    </w:p>
    <w:p w:rsidR="008523CA" w:rsidRDefault="00000000">
      <w:pPr>
        <w:jc w:val="both"/>
        <w:rPr>
          <w:i/>
          <w:iCs/>
          <w:sz w:val="20"/>
          <w:szCs w:val="20"/>
        </w:rPr>
      </w:pPr>
      <w:r>
        <w:rPr>
          <w:i/>
          <w:iCs/>
          <w:sz w:val="20"/>
          <w:szCs w:val="20"/>
        </w:rPr>
        <w:t>1. Registration ID, Letter and Invoice will be sent by email within 2-3 working days.</w:t>
      </w:r>
    </w:p>
    <w:p w:rsidR="008523CA" w:rsidRDefault="00000000">
      <w:pPr>
        <w:jc w:val="both"/>
        <w:rPr>
          <w:i/>
          <w:iCs/>
          <w:sz w:val="20"/>
          <w:szCs w:val="20"/>
        </w:rPr>
      </w:pPr>
      <w:r>
        <w:rPr>
          <w:i/>
          <w:iCs/>
          <w:sz w:val="20"/>
          <w:szCs w:val="20"/>
        </w:rPr>
        <w:t>2. Kindly email us with reference to your Registration ID for receiving the invoice and letter for the following</w:t>
      </w:r>
    </w:p>
    <w:p w:rsidR="008523CA" w:rsidRDefault="00000000">
      <w:pPr>
        <w:jc w:val="both"/>
        <w:rPr>
          <w:i/>
          <w:iCs/>
          <w:sz w:val="20"/>
          <w:szCs w:val="20"/>
        </w:rPr>
      </w:pPr>
      <w:r>
        <w:rPr>
          <w:i/>
          <w:iCs/>
          <w:sz w:val="20"/>
          <w:szCs w:val="20"/>
        </w:rPr>
        <w:tab/>
        <w:t>a. Co-author Certificate</w:t>
      </w:r>
    </w:p>
    <w:p w:rsidR="008523CA" w:rsidRDefault="00000000">
      <w:pPr>
        <w:jc w:val="both"/>
        <w:rPr>
          <w:i/>
          <w:iCs/>
          <w:sz w:val="20"/>
          <w:szCs w:val="20"/>
        </w:rPr>
      </w:pPr>
      <w:r>
        <w:rPr>
          <w:i/>
          <w:iCs/>
          <w:sz w:val="20"/>
          <w:szCs w:val="20"/>
        </w:rPr>
        <w:tab/>
        <w:t>b. Submission of additional paper</w:t>
      </w:r>
    </w:p>
    <w:p w:rsidR="008523CA" w:rsidRDefault="00000000">
      <w:pPr>
        <w:jc w:val="both"/>
        <w:rPr>
          <w:i/>
          <w:iCs/>
          <w:sz w:val="20"/>
          <w:szCs w:val="20"/>
        </w:rPr>
      </w:pPr>
      <w:r>
        <w:rPr>
          <w:i/>
          <w:iCs/>
          <w:sz w:val="20"/>
          <w:szCs w:val="20"/>
        </w:rPr>
        <w:tab/>
        <w:t>c. Friends/ Family accompanying you to the conference</w:t>
      </w:r>
    </w:p>
    <w:p w:rsidR="008523CA" w:rsidRDefault="008523CA">
      <w:pPr>
        <w:jc w:val="both"/>
        <w:rPr>
          <w:i/>
          <w:iCs/>
          <w:sz w:val="20"/>
          <w:szCs w:val="20"/>
        </w:rPr>
      </w:pPr>
    </w:p>
    <w:p w:rsidR="008523CA" w:rsidRDefault="00000000">
      <w:pPr>
        <w:jc w:val="both"/>
        <w:rPr>
          <w:i/>
          <w:iCs/>
          <w:sz w:val="20"/>
          <w:szCs w:val="20"/>
        </w:rPr>
      </w:pPr>
      <w:r>
        <w:rPr>
          <w:i/>
          <w:iCs/>
          <w:sz w:val="20"/>
          <w:szCs w:val="20"/>
        </w:rPr>
        <w:t>3. Online Presenter can present the research paper at the conference through a virtual platform.</w:t>
      </w:r>
    </w:p>
    <w:p w:rsidR="008523CA" w:rsidRDefault="00000000">
      <w:pPr>
        <w:jc w:val="both"/>
        <w:rPr>
          <w:i/>
          <w:iCs/>
          <w:sz w:val="20"/>
          <w:szCs w:val="20"/>
        </w:rPr>
      </w:pPr>
      <w:r>
        <w:rPr>
          <w:i/>
          <w:iCs/>
          <w:sz w:val="20"/>
          <w:szCs w:val="20"/>
        </w:rPr>
        <w:t>4. Online Listener can listen to all the presentations at the conference through a virtual platform</w:t>
      </w:r>
    </w:p>
    <w:p w:rsidR="008523CA" w:rsidRDefault="00000000">
      <w:pPr>
        <w:jc w:val="both"/>
      </w:pPr>
      <w:r>
        <w:rPr>
          <w:i/>
          <w:iCs/>
          <w:sz w:val="20"/>
          <w:szCs w:val="20"/>
        </w:rPr>
        <w:t xml:space="preserve">5. For any query/ assistance, kindly email us at </w:t>
      </w:r>
      <w:r>
        <w:rPr>
          <w:b/>
          <w:bCs/>
          <w:i/>
          <w:iCs/>
          <w:sz w:val="20"/>
          <w:szCs w:val="20"/>
        </w:rPr>
        <w:t>convener@eurasiaresearch.info</w:t>
      </w:r>
      <w:r>
        <w:t>​</w:t>
      </w:r>
    </w:p>
    <w:sectPr w:rsidR="008523CA">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pple Chancery">
    <w:altName w:val="Courier New"/>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CA"/>
    <w:rsid w:val="0031679F"/>
    <w:rsid w:val="006971CC"/>
    <w:rsid w:val="008523CA"/>
    <w:rsid w:val="009560B1"/>
    <w:rsid w:val="00970752"/>
    <w:rsid w:val="009D17B2"/>
    <w:rsid w:val="00E23325"/>
    <w:rsid w:val="00FD6C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85F7"/>
  <w15:docId w15:val="{0FD700F6-A3DF-4A45-AA0F-FDF8DD0B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 w:type="paragraph" w:customStyle="1" w:styleId="TableContents">
    <w:name w:val="Table Contents"/>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3090</Characters>
  <Application>Microsoft Office Word</Application>
  <DocSecurity>0</DocSecurity>
  <Lines>162</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HP</cp:lastModifiedBy>
  <cp:revision>2</cp:revision>
  <dcterms:created xsi:type="dcterms:W3CDTF">2023-02-19T20:09:00Z</dcterms:created>
  <dcterms:modified xsi:type="dcterms:W3CDTF">2023-02-19T20:09:00Z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179a303cbf28024285605ca9cc559fb20ec1f0c322ab69367b0b1b2dcde699da</vt:lpwstr>
  </property>
</Properties>
</file>