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EC4E5D" w14:textId="77777777" w:rsidR="00B94023" w:rsidRPr="00B94023" w:rsidRDefault="00B1695D" w:rsidP="00447F41">
      <w:pPr>
        <w:spacing w:after="200"/>
        <w:jc w:val="center"/>
        <w:rPr>
          <w:rFonts w:ascii="Times New Roman" w:eastAsiaTheme="minorHAnsi" w:hAnsi="Times New Roman" w:cs="Times New Roman"/>
          <w:sz w:val="32"/>
          <w:szCs w:val="32"/>
        </w:rPr>
      </w:pPr>
      <w:r w:rsidRPr="00B1695D">
        <w:rPr>
          <w:rFonts w:ascii="Times New Roman" w:hAnsi="Times New Roman" w:cs="Times New Roman"/>
          <w:b/>
          <w:sz w:val="32"/>
          <w:szCs w:val="32"/>
        </w:rPr>
        <w:t>R</w:t>
      </w:r>
      <w:r w:rsidR="0077336E" w:rsidRPr="00B1695D">
        <w:rPr>
          <w:rFonts w:ascii="Times New Roman" w:hAnsi="Times New Roman" w:cs="Times New Roman"/>
          <w:b/>
          <w:sz w:val="32"/>
          <w:szCs w:val="32"/>
        </w:rPr>
        <w:t>eadiness of Education Students in Teaching Internship Basis for Enhancement Program</w:t>
      </w:r>
    </w:p>
    <w:p w14:paraId="7C873D98" w14:textId="77777777" w:rsidR="00B94023" w:rsidRPr="00B94023" w:rsidRDefault="00B1695D" w:rsidP="00B94023">
      <w:pPr>
        <w:spacing w:after="200"/>
        <w:jc w:val="center"/>
        <w:rPr>
          <w:rFonts w:ascii="Times New Roman" w:eastAsiaTheme="minorHAnsi" w:hAnsi="Times New Roman" w:cs="Times New Roman"/>
          <w:b/>
          <w:i/>
          <w:color w:val="000000" w:themeColor="text1"/>
          <w:sz w:val="24"/>
          <w:szCs w:val="24"/>
        </w:rPr>
      </w:pPr>
      <w:r>
        <w:rPr>
          <w:rFonts w:ascii="Times New Roman" w:eastAsiaTheme="minorHAnsi" w:hAnsi="Times New Roman" w:cs="Times New Roman"/>
          <w:b/>
          <w:sz w:val="24"/>
          <w:szCs w:val="24"/>
        </w:rPr>
        <w:t>Renato</w:t>
      </w:r>
      <w:r w:rsidR="00B505F2">
        <w:rPr>
          <w:rFonts w:ascii="Times New Roman" w:eastAsiaTheme="minorHAnsi" w:hAnsi="Times New Roman" w:cs="Times New Roman"/>
          <w:b/>
          <w:sz w:val="24"/>
          <w:szCs w:val="24"/>
        </w:rPr>
        <w:t xml:space="preserve"> R. Guerrero</w:t>
      </w:r>
    </w:p>
    <w:p w14:paraId="6B52DB10" w14:textId="77777777" w:rsidR="00B94023" w:rsidRPr="00B94023" w:rsidRDefault="00B94023" w:rsidP="00B94023">
      <w:pPr>
        <w:spacing w:after="200"/>
        <w:jc w:val="center"/>
        <w:rPr>
          <w:rFonts w:ascii="Times New Roman" w:eastAsiaTheme="minorHAnsi" w:hAnsi="Times New Roman" w:cs="Times New Roman"/>
          <w:color w:val="000000" w:themeColor="text1"/>
          <w:sz w:val="24"/>
          <w:szCs w:val="24"/>
        </w:rPr>
      </w:pPr>
      <w:r w:rsidRPr="00B94023">
        <w:rPr>
          <w:rFonts w:ascii="Times New Roman" w:eastAsiaTheme="minorHAnsi" w:hAnsi="Times New Roman" w:cs="Times New Roman"/>
          <w:i/>
          <w:color w:val="000000" w:themeColor="text1"/>
          <w:sz w:val="24"/>
          <w:szCs w:val="24"/>
        </w:rPr>
        <w:t>Emilio Aguinaldo College, Manila, Philippines</w:t>
      </w:r>
      <w:r w:rsidRPr="00B94023">
        <w:rPr>
          <w:rFonts w:ascii="Times New Roman" w:eastAsiaTheme="minorHAnsi" w:hAnsi="Times New Roman" w:cs="Times New Roman"/>
          <w:color w:val="000000" w:themeColor="text1"/>
          <w:sz w:val="24"/>
          <w:szCs w:val="24"/>
        </w:rPr>
        <w:t xml:space="preserve">, </w:t>
      </w:r>
      <w:hyperlink r:id="rId4" w:history="1">
        <w:r w:rsidR="009E1EC6" w:rsidRPr="00D17F85">
          <w:rPr>
            <w:rStyle w:val="Hyperlink"/>
            <w:rFonts w:ascii="Times New Roman" w:eastAsiaTheme="minorHAnsi" w:hAnsi="Times New Roman" w:cs="Times New Roman"/>
            <w:i/>
            <w:sz w:val="24"/>
            <w:szCs w:val="24"/>
          </w:rPr>
          <w:t>renato.guerrero</w:t>
        </w:r>
        <w:r w:rsidR="009E1EC6" w:rsidRPr="00B94023">
          <w:rPr>
            <w:rStyle w:val="Hyperlink"/>
            <w:rFonts w:ascii="Times New Roman" w:eastAsiaTheme="minorHAnsi" w:hAnsi="Times New Roman" w:cs="Times New Roman"/>
            <w:i/>
            <w:sz w:val="24"/>
            <w:szCs w:val="24"/>
          </w:rPr>
          <w:t>@eac.edu.ph</w:t>
        </w:r>
      </w:hyperlink>
      <w:r w:rsidRPr="00B94023">
        <w:rPr>
          <w:rFonts w:ascii="Times New Roman" w:eastAsiaTheme="minorHAnsi" w:hAnsi="Times New Roman" w:cs="Times New Roman"/>
          <w:color w:val="000000" w:themeColor="text1"/>
          <w:sz w:val="24"/>
          <w:szCs w:val="24"/>
        </w:rPr>
        <w:t xml:space="preserve"> </w:t>
      </w:r>
    </w:p>
    <w:p w14:paraId="64AAF5E9" w14:textId="77777777" w:rsidR="00B94023" w:rsidRPr="00B94023" w:rsidRDefault="00B94023" w:rsidP="00B94023">
      <w:pPr>
        <w:spacing w:after="200"/>
        <w:rPr>
          <w:rFonts w:ascii="Times New Roman" w:eastAsiaTheme="minorHAnsi" w:hAnsi="Times New Roman" w:cs="Times New Roman"/>
          <w:color w:val="000000" w:themeColor="text1"/>
          <w:sz w:val="28"/>
          <w:szCs w:val="28"/>
        </w:rPr>
      </w:pPr>
    </w:p>
    <w:p w14:paraId="0DA8EAA7" w14:textId="77777777" w:rsidR="00B94023" w:rsidRPr="00B94023" w:rsidRDefault="00B94023" w:rsidP="009E0518">
      <w:pPr>
        <w:spacing w:after="200" w:line="360" w:lineRule="auto"/>
        <w:jc w:val="center"/>
        <w:rPr>
          <w:rFonts w:ascii="Times New Roman" w:eastAsiaTheme="minorHAnsi" w:hAnsi="Times New Roman" w:cs="Times New Roman"/>
          <w:b/>
          <w:sz w:val="24"/>
          <w:szCs w:val="24"/>
        </w:rPr>
      </w:pPr>
      <w:r w:rsidRPr="00B94023">
        <w:rPr>
          <w:rFonts w:ascii="Times New Roman" w:eastAsiaTheme="minorHAnsi" w:hAnsi="Times New Roman" w:cs="Times New Roman"/>
          <w:b/>
          <w:sz w:val="28"/>
          <w:szCs w:val="28"/>
        </w:rPr>
        <w:t>Abstract</w:t>
      </w:r>
    </w:p>
    <w:p w14:paraId="243EB793" w14:textId="77777777" w:rsidR="00F22326" w:rsidRPr="00F22326" w:rsidRDefault="004D2874" w:rsidP="009E0518">
      <w:pPr>
        <w:spacing w:line="360" w:lineRule="auto"/>
        <w:jc w:val="both"/>
        <w:rPr>
          <w:rFonts w:ascii="Times New Roman" w:eastAsia="Times New Roman" w:hAnsi="Times New Roman" w:cs="Times New Roman"/>
          <w:sz w:val="24"/>
          <w:szCs w:val="24"/>
        </w:rPr>
      </w:pPr>
      <w:r w:rsidRPr="004D2874">
        <w:rPr>
          <w:rFonts w:ascii="Times New Roman" w:eastAsia="Times New Roman" w:hAnsi="Times New Roman" w:cs="Times New Roman"/>
          <w:sz w:val="24"/>
          <w:szCs w:val="24"/>
        </w:rPr>
        <w:t xml:space="preserve">Teaching internship offers various opportunities for trainees to become aware of and understand the qualities of good teaching. At the end of their training, they should clearly identify the criteria for measuring their readiness for the teaching profession and identify their own strong and weak areas.  The importance of continuous teacher development throughout the entire teaching career seems to be an indisputable necessity. Especially if one considers the changing world and lifestyles, education cannot be left aside and pretend that the changes around do not have any relevance for the way people learn. This quantitative research study aims to assess the readiness of teacher education students in teaching internships, which leads to the development of a Student Teaching Internship Enhancement Program (STEP).  Results show that teacher-education students show a moderate need for teaching strategies, concepts, and ICT skills. On the other, preparation instructional materials and communications skills and assessment were marked a low level of need among the interns. Hence, to provide meaningful learning experiences prior to their internship program, the Enhancement Program must expose them to activities that are anchored towards their specific needs.      </w:t>
      </w:r>
    </w:p>
    <w:p w14:paraId="15155101" w14:textId="77777777" w:rsidR="003F0BA4" w:rsidRPr="003F0BA4" w:rsidRDefault="003F0BA4" w:rsidP="003F0BA4">
      <w:pPr>
        <w:spacing w:after="160" w:line="276" w:lineRule="auto"/>
        <w:jc w:val="both"/>
        <w:rPr>
          <w:rFonts w:ascii="Times New Roman" w:eastAsia="Times New Roman" w:hAnsi="Times New Roman" w:cs="Times New Roman"/>
          <w:sz w:val="24"/>
          <w:szCs w:val="24"/>
        </w:rPr>
      </w:pPr>
    </w:p>
    <w:p w14:paraId="6DD15B97" w14:textId="77777777" w:rsidR="00B94023" w:rsidRPr="00B94023" w:rsidRDefault="00B94023" w:rsidP="00B94023">
      <w:pPr>
        <w:spacing w:after="200" w:line="276" w:lineRule="auto"/>
        <w:jc w:val="both"/>
        <w:rPr>
          <w:rFonts w:ascii="Times New Roman" w:eastAsiaTheme="minorHAnsi" w:hAnsi="Times New Roman" w:cs="Times New Roman"/>
          <w:b/>
          <w:sz w:val="24"/>
          <w:szCs w:val="24"/>
        </w:rPr>
      </w:pPr>
      <w:r w:rsidRPr="00B94023">
        <w:rPr>
          <w:rFonts w:ascii="Times New Roman" w:eastAsiaTheme="minorHAnsi" w:hAnsi="Times New Roman" w:cs="Times New Roman"/>
          <w:b/>
        </w:rPr>
        <w:t>Keywords:</w:t>
      </w:r>
    </w:p>
    <w:p w14:paraId="13B3B3F5" w14:textId="77777777" w:rsidR="00B94023" w:rsidRPr="00B94023" w:rsidRDefault="00AF0EC0" w:rsidP="00B94023">
      <w:pPr>
        <w:spacing w:after="200" w:line="276" w:lineRule="auto"/>
        <w:rPr>
          <w:rFonts w:ascii="Times New Roman" w:eastAsiaTheme="minorHAnsi" w:hAnsi="Times New Roman" w:cs="Times New Roman"/>
          <w:sz w:val="24"/>
          <w:szCs w:val="24"/>
        </w:rPr>
      </w:pPr>
      <w:r>
        <w:rPr>
          <w:rFonts w:ascii="Times New Roman" w:eastAsiaTheme="minorHAnsi" w:hAnsi="Times New Roman" w:cs="Times New Roman"/>
          <w:sz w:val="24"/>
          <w:szCs w:val="24"/>
        </w:rPr>
        <w:t>Readiness, Student-teachers, teaching internship, e</w:t>
      </w:r>
      <w:r w:rsidR="00DE6EB6">
        <w:rPr>
          <w:rFonts w:ascii="Times New Roman" w:eastAsiaTheme="minorHAnsi" w:hAnsi="Times New Roman" w:cs="Times New Roman"/>
          <w:sz w:val="24"/>
          <w:szCs w:val="24"/>
        </w:rPr>
        <w:t>nhancement program</w:t>
      </w:r>
    </w:p>
    <w:p w14:paraId="700B7A78" w14:textId="77777777" w:rsidR="00B94023" w:rsidRDefault="00B94023"/>
    <w:sectPr w:rsidR="00B940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7"/>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023"/>
    <w:rsid w:val="0000426E"/>
    <w:rsid w:val="001479D2"/>
    <w:rsid w:val="0016276D"/>
    <w:rsid w:val="001F649B"/>
    <w:rsid w:val="00225C83"/>
    <w:rsid w:val="002D7EBC"/>
    <w:rsid w:val="002E4F2B"/>
    <w:rsid w:val="003462C5"/>
    <w:rsid w:val="003F0BA4"/>
    <w:rsid w:val="00447F41"/>
    <w:rsid w:val="004D2874"/>
    <w:rsid w:val="005A2574"/>
    <w:rsid w:val="005D24AB"/>
    <w:rsid w:val="00604609"/>
    <w:rsid w:val="0077336E"/>
    <w:rsid w:val="00785F1B"/>
    <w:rsid w:val="007C0034"/>
    <w:rsid w:val="00890EF2"/>
    <w:rsid w:val="00901628"/>
    <w:rsid w:val="00910C90"/>
    <w:rsid w:val="00914DC4"/>
    <w:rsid w:val="009E0518"/>
    <w:rsid w:val="009E1EC6"/>
    <w:rsid w:val="009E5CDD"/>
    <w:rsid w:val="009E6C77"/>
    <w:rsid w:val="00AF0EC0"/>
    <w:rsid w:val="00B1695D"/>
    <w:rsid w:val="00B21489"/>
    <w:rsid w:val="00B505F2"/>
    <w:rsid w:val="00B94023"/>
    <w:rsid w:val="00C536B4"/>
    <w:rsid w:val="00DB1DA1"/>
    <w:rsid w:val="00DE6EB6"/>
    <w:rsid w:val="00DF28C2"/>
    <w:rsid w:val="00E001D6"/>
    <w:rsid w:val="00E01B8C"/>
    <w:rsid w:val="00EA7F49"/>
    <w:rsid w:val="00F223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A3D0A39"/>
  <w15:chartTrackingRefBased/>
  <w15:docId w15:val="{7C7583C4-77E7-264F-900F-4F7E8D55B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4023"/>
    <w:rPr>
      <w:color w:val="0563C1" w:themeColor="hyperlink"/>
      <w:u w:val="single"/>
    </w:rPr>
  </w:style>
  <w:style w:type="character" w:styleId="UnresolvedMention">
    <w:name w:val="Unresolved Mention"/>
    <w:basedOn w:val="DefaultParagraphFont"/>
    <w:uiPriority w:val="99"/>
    <w:semiHidden/>
    <w:unhideWhenUsed/>
    <w:rsid w:val="009016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renato.guerrero@eac.edu.p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238</Words>
  <Characters>1359</Characters>
  <Application>Microsoft Office Word</Application>
  <DocSecurity>0</DocSecurity>
  <Lines>11</Lines>
  <Paragraphs>3</Paragraphs>
  <ScaleCrop>false</ScaleCrop>
  <Company/>
  <LinksUpToDate>false</LinksUpToDate>
  <CharactersWithSpaces>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Sharron Ricamora</dc:creator>
  <cp:keywords/>
  <dc:description/>
  <cp:lastModifiedBy>Maria Sharron Ricamora</cp:lastModifiedBy>
  <cp:revision>2</cp:revision>
  <dcterms:created xsi:type="dcterms:W3CDTF">2021-04-26T07:50:00Z</dcterms:created>
  <dcterms:modified xsi:type="dcterms:W3CDTF">2021-04-26T07:50:00Z</dcterms:modified>
</cp:coreProperties>
</file>