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4C3" w:rsidRPr="007A79D5" w:rsidRDefault="004F04C3" w:rsidP="004F04C3">
      <w:pPr>
        <w:widowControl w:val="0"/>
        <w:spacing w:after="0" w:line="240" w:lineRule="auto"/>
        <w:jc w:val="center"/>
        <w:rPr>
          <w:rFonts w:ascii="Times New Roman" w:eastAsia="SimSun" w:hAnsi="Times New Roman" w:cs="Calibri"/>
          <w:b/>
          <w:kern w:val="2"/>
          <w:sz w:val="28"/>
          <w:szCs w:val="28"/>
          <w:lang w:val="en-GB" w:eastAsia="zh-CN"/>
        </w:rPr>
      </w:pPr>
      <w:r w:rsidRPr="007A79D5">
        <w:rPr>
          <w:rFonts w:ascii="Times New Roman" w:eastAsia="SimSun" w:hAnsi="Times New Roman" w:cs="Calibri"/>
          <w:b/>
          <w:kern w:val="2"/>
          <w:sz w:val="28"/>
          <w:szCs w:val="28"/>
          <w:lang w:val="en-GB" w:eastAsia="zh-CN"/>
        </w:rPr>
        <w:t>Impact of ecological exploration processes on the development of scientific investigation approach (DIS) and personal action projects among high school students: A tool for reflection on classroom practices Case of an ecological school trip in a natural environment</w:t>
      </w:r>
    </w:p>
    <w:p w:rsidR="004F04C3" w:rsidRPr="007A79D5" w:rsidRDefault="004F04C3" w:rsidP="004F04C3">
      <w:pPr>
        <w:shd w:val="clear" w:color="auto" w:fill="FFFFFF"/>
        <w:spacing w:before="100" w:beforeAutospacing="1" w:after="100" w:afterAutospacing="1" w:line="240" w:lineRule="auto"/>
        <w:jc w:val="left"/>
        <w:rPr>
          <w:rFonts w:ascii="Times New Roman" w:eastAsia="SimSun" w:hAnsi="Times New Roman" w:cs="Calibri"/>
          <w:b/>
          <w:iCs/>
          <w:color w:val="000000"/>
          <w:kern w:val="2"/>
          <w:szCs w:val="24"/>
          <w:lang w:val="en-US" w:eastAsia="zh-CN"/>
        </w:rPr>
      </w:pPr>
      <w:r w:rsidRPr="007A79D5">
        <w:rPr>
          <w:rFonts w:ascii="Times New Roman" w:eastAsia="SimSun" w:hAnsi="Times New Roman" w:cs="Calibri"/>
          <w:b/>
          <w:iCs/>
          <w:color w:val="000000"/>
          <w:kern w:val="2"/>
          <w:szCs w:val="24"/>
          <w:lang w:val="en-US" w:eastAsia="zh-CN"/>
        </w:rPr>
        <w:t xml:space="preserve">Redouane Hafer </w:t>
      </w:r>
    </w:p>
    <w:p w:rsidR="004F04C3" w:rsidRPr="007A79D5" w:rsidRDefault="004F04C3" w:rsidP="004F04C3">
      <w:pPr>
        <w:widowControl w:val="0"/>
        <w:shd w:val="clear" w:color="auto" w:fill="FFFFFF"/>
        <w:spacing w:after="200" w:line="240" w:lineRule="auto"/>
        <w:jc w:val="left"/>
        <w:outlineLvl w:val="2"/>
        <w:rPr>
          <w:rFonts w:ascii="Times New Roman" w:eastAsia="SimSun" w:hAnsi="Times New Roman" w:cs="Times New Roman"/>
          <w:kern w:val="2"/>
          <w:szCs w:val="24"/>
          <w:lang w:val="en-US" w:eastAsia="zh-CN"/>
        </w:rPr>
      </w:pPr>
      <w:r w:rsidRPr="007A79D5">
        <w:rPr>
          <w:rFonts w:ascii="Times New Roman" w:eastAsia="SimSun" w:hAnsi="Times New Roman" w:cs="Times New Roman"/>
          <w:kern w:val="2"/>
          <w:szCs w:val="24"/>
          <w:lang w:val="en-US" w:eastAsia="zh-CN"/>
        </w:rPr>
        <w:t xml:space="preserve">Laboratory of Physical Chemistry of Materials, Faculty of Sciences Ben </w:t>
      </w:r>
      <w:proofErr w:type="spellStart"/>
      <w:r w:rsidRPr="007A79D5">
        <w:rPr>
          <w:rFonts w:ascii="Times New Roman" w:eastAsia="SimSun" w:hAnsi="Times New Roman" w:cs="Times New Roman"/>
          <w:kern w:val="2"/>
          <w:szCs w:val="24"/>
          <w:lang w:val="en-US" w:eastAsia="zh-CN"/>
        </w:rPr>
        <w:t>M’Sick</w:t>
      </w:r>
      <w:proofErr w:type="spellEnd"/>
      <w:r w:rsidRPr="007A79D5">
        <w:rPr>
          <w:rFonts w:ascii="Times New Roman" w:eastAsia="SimSun" w:hAnsi="Times New Roman" w:cs="Times New Roman"/>
          <w:kern w:val="2"/>
          <w:szCs w:val="24"/>
          <w:lang w:val="en-US" w:eastAsia="zh-CN"/>
        </w:rPr>
        <w:t xml:space="preserve">, Hassan II University, Casablanca, Morocco, Email : </w:t>
      </w:r>
      <w:r w:rsidRPr="007A79D5">
        <w:rPr>
          <w:rFonts w:ascii="Times New Roman" w:eastAsia="SimSun" w:hAnsi="Times New Roman" w:cs="Times New Roman"/>
          <w:kern w:val="2"/>
          <w:lang w:val="en-US" w:eastAsia="zh-CN"/>
        </w:rPr>
        <w:t>haferredouane@gmail.com</w:t>
      </w:r>
    </w:p>
    <w:p w:rsidR="004F04C3" w:rsidRPr="007A79D5" w:rsidRDefault="004F04C3" w:rsidP="004F04C3">
      <w:pPr>
        <w:jc w:val="left"/>
        <w:rPr>
          <w:rFonts w:ascii="Times New Roman" w:eastAsia="SimSun" w:hAnsi="Times New Roman" w:cs="Calibri"/>
          <w:b/>
          <w:iCs/>
          <w:color w:val="000000"/>
          <w:kern w:val="2"/>
          <w:szCs w:val="24"/>
          <w:lang w:val="en-US" w:eastAsia="zh-CN"/>
        </w:rPr>
      </w:pPr>
      <w:hyperlink r:id="rId4" w:tgtFrame="_blank" w:history="1">
        <w:proofErr w:type="spellStart"/>
        <w:r w:rsidRPr="007A79D5">
          <w:rPr>
            <w:rFonts w:ascii="Times New Roman" w:eastAsia="SimSun" w:hAnsi="Times New Roman" w:cs="Calibri"/>
            <w:b/>
            <w:iCs/>
            <w:color w:val="000000"/>
            <w:kern w:val="2"/>
            <w:szCs w:val="24"/>
            <w:lang w:val="en-US" w:eastAsia="zh-CN"/>
          </w:rPr>
          <w:t>Malika</w:t>
        </w:r>
        <w:proofErr w:type="spellEnd"/>
        <w:r w:rsidRPr="007A79D5">
          <w:rPr>
            <w:rFonts w:ascii="Times New Roman" w:eastAsia="SimSun" w:hAnsi="Times New Roman" w:cs="Calibri"/>
            <w:b/>
            <w:iCs/>
            <w:color w:val="000000"/>
            <w:kern w:val="2"/>
            <w:szCs w:val="24"/>
            <w:lang w:val="en-US" w:eastAsia="zh-CN"/>
          </w:rPr>
          <w:t xml:space="preserve"> Tridane</w:t>
        </w:r>
      </w:hyperlink>
      <w:r w:rsidRPr="007A79D5">
        <w:rPr>
          <w:rFonts w:ascii="Times New Roman" w:eastAsia="SimSun" w:hAnsi="Times New Roman" w:cs="Calibri"/>
          <w:b/>
          <w:iCs/>
          <w:color w:val="000000"/>
          <w:kern w:val="2"/>
          <w:szCs w:val="24"/>
          <w:lang w:val="en-US" w:eastAsia="zh-CN"/>
        </w:rPr>
        <w:t>  </w:t>
      </w:r>
    </w:p>
    <w:p w:rsidR="004F04C3" w:rsidRPr="007A79D5" w:rsidRDefault="004F04C3" w:rsidP="004F04C3">
      <w:pPr>
        <w:widowControl w:val="0"/>
        <w:shd w:val="clear" w:color="auto" w:fill="FFFFFF"/>
        <w:spacing w:after="200" w:line="240" w:lineRule="auto"/>
        <w:jc w:val="left"/>
        <w:outlineLvl w:val="2"/>
        <w:rPr>
          <w:rFonts w:ascii="Times New Roman" w:eastAsia="SimSun" w:hAnsi="Times New Roman" w:cs="Times New Roman"/>
          <w:kern w:val="2"/>
          <w:szCs w:val="24"/>
          <w:lang w:val="en-US" w:eastAsia="zh-CN"/>
        </w:rPr>
      </w:pPr>
      <w:r w:rsidRPr="007A79D5">
        <w:rPr>
          <w:rFonts w:ascii="Times New Roman" w:eastAsia="SimSun" w:hAnsi="Times New Roman" w:cs="Times New Roman"/>
          <w:kern w:val="2"/>
          <w:szCs w:val="24"/>
          <w:lang w:val="en-US" w:eastAsia="zh-CN"/>
        </w:rPr>
        <w:t xml:space="preserve">Laboratory of Physical Chemistry of Materials, Faculty of Sciences Ben </w:t>
      </w:r>
      <w:proofErr w:type="spellStart"/>
      <w:r w:rsidRPr="007A79D5">
        <w:rPr>
          <w:rFonts w:ascii="Times New Roman" w:eastAsia="SimSun" w:hAnsi="Times New Roman" w:cs="Times New Roman"/>
          <w:kern w:val="2"/>
          <w:szCs w:val="24"/>
          <w:lang w:val="en-US" w:eastAsia="zh-CN"/>
        </w:rPr>
        <w:t>M’Sick</w:t>
      </w:r>
      <w:proofErr w:type="spellEnd"/>
      <w:r w:rsidRPr="007A79D5">
        <w:rPr>
          <w:rFonts w:ascii="Times New Roman" w:eastAsia="SimSun" w:hAnsi="Times New Roman" w:cs="Times New Roman"/>
          <w:kern w:val="2"/>
          <w:szCs w:val="24"/>
          <w:lang w:val="en-US" w:eastAsia="zh-CN"/>
        </w:rPr>
        <w:t xml:space="preserve">, Hassan II University, Casablanca, Morocco, Email </w:t>
      </w:r>
      <w:r w:rsidRPr="007A79D5">
        <w:rPr>
          <w:rFonts w:ascii="Times New Roman" w:eastAsia="SimSun" w:hAnsi="Times New Roman" w:cs="Times New Roman"/>
          <w:kern w:val="2"/>
          <w:lang w:val="en-US" w:eastAsia="zh-CN"/>
        </w:rPr>
        <w:t>haferredouane@gmail.com</w:t>
      </w:r>
    </w:p>
    <w:p w:rsidR="004F04C3" w:rsidRPr="007A79D5" w:rsidRDefault="004F04C3" w:rsidP="004F04C3">
      <w:pPr>
        <w:widowControl w:val="0"/>
        <w:shd w:val="clear" w:color="auto" w:fill="FFFFFF"/>
        <w:spacing w:after="200" w:line="240" w:lineRule="auto"/>
        <w:jc w:val="left"/>
        <w:outlineLvl w:val="2"/>
        <w:rPr>
          <w:rFonts w:ascii="Times New Roman" w:eastAsia="SimSun" w:hAnsi="Times New Roman" w:cs="Times New Roman"/>
          <w:kern w:val="2"/>
          <w:szCs w:val="24"/>
          <w:lang w:val="en-US" w:eastAsia="zh-CN"/>
        </w:rPr>
      </w:pPr>
      <w:r w:rsidRPr="007A79D5">
        <w:rPr>
          <w:rFonts w:ascii="Times New Roman" w:eastAsia="SimSun" w:hAnsi="Times New Roman" w:cs="Times New Roman"/>
          <w:kern w:val="2"/>
          <w:szCs w:val="24"/>
          <w:lang w:val="en-US" w:eastAsia="zh-CN"/>
        </w:rPr>
        <w:t xml:space="preserve">Regional center for education and training Casablanca., Morocco. </w:t>
      </w:r>
      <w:proofErr w:type="gramStart"/>
      <w:r w:rsidRPr="007A79D5">
        <w:rPr>
          <w:rFonts w:ascii="Times New Roman" w:eastAsia="SimSun" w:hAnsi="Times New Roman" w:cs="Times New Roman"/>
          <w:kern w:val="2"/>
          <w:szCs w:val="24"/>
          <w:lang w:val="en-US" w:eastAsia="zh-CN"/>
        </w:rPr>
        <w:t>Email :</w:t>
      </w:r>
      <w:proofErr w:type="gramEnd"/>
      <w:r w:rsidRPr="007A79D5">
        <w:rPr>
          <w:rFonts w:ascii="Times New Roman" w:eastAsia="SimSun" w:hAnsi="Times New Roman" w:cs="Times New Roman"/>
          <w:kern w:val="2"/>
          <w:szCs w:val="24"/>
          <w:lang w:val="en-US" w:eastAsia="zh-CN"/>
        </w:rPr>
        <w:t xml:space="preserve"> </w:t>
      </w:r>
      <w:r w:rsidRPr="007A79D5">
        <w:rPr>
          <w:rFonts w:ascii="Times New Roman" w:eastAsia="SimSun" w:hAnsi="Times New Roman" w:cs="Times New Roman"/>
          <w:kern w:val="2"/>
          <w:lang w:val="en-US" w:eastAsia="zh-CN"/>
        </w:rPr>
        <w:t>tridanemalika@gmail.com</w:t>
      </w:r>
    </w:p>
    <w:p w:rsidR="004F04C3" w:rsidRPr="007A79D5" w:rsidRDefault="004F04C3" w:rsidP="004F04C3">
      <w:pPr>
        <w:jc w:val="left"/>
        <w:rPr>
          <w:rFonts w:ascii="Times New Roman" w:eastAsia="SimSun" w:hAnsi="Times New Roman" w:cs="Calibri"/>
          <w:b/>
          <w:iCs/>
          <w:color w:val="000000"/>
          <w:kern w:val="2"/>
          <w:szCs w:val="24"/>
          <w:lang w:val="en-US" w:eastAsia="zh-CN"/>
        </w:rPr>
      </w:pPr>
      <w:hyperlink r:id="rId5" w:tgtFrame="_blank" w:history="1">
        <w:r w:rsidRPr="007A79D5">
          <w:rPr>
            <w:rFonts w:ascii="Times New Roman" w:eastAsia="SimSun" w:hAnsi="Times New Roman" w:cs="Calibri"/>
            <w:b/>
            <w:iCs/>
            <w:color w:val="000000"/>
            <w:kern w:val="2"/>
            <w:szCs w:val="24"/>
            <w:lang w:val="en-US" w:eastAsia="zh-CN"/>
          </w:rPr>
          <w:t>Said Belaaouad</w:t>
        </w:r>
      </w:hyperlink>
      <w:r w:rsidRPr="007A79D5">
        <w:rPr>
          <w:rFonts w:ascii="Times New Roman" w:eastAsia="SimSun" w:hAnsi="Times New Roman" w:cs="Calibri"/>
          <w:b/>
          <w:iCs/>
          <w:color w:val="000000"/>
          <w:kern w:val="2"/>
          <w:szCs w:val="24"/>
          <w:lang w:val="en-US" w:eastAsia="zh-CN"/>
        </w:rPr>
        <w:t xml:space="preserve"> </w:t>
      </w:r>
    </w:p>
    <w:p w:rsidR="004F04C3" w:rsidRPr="007A79D5" w:rsidRDefault="004F04C3" w:rsidP="004F04C3">
      <w:pPr>
        <w:widowControl w:val="0"/>
        <w:shd w:val="clear" w:color="auto" w:fill="FFFFFF"/>
        <w:spacing w:after="200" w:line="240" w:lineRule="auto"/>
        <w:jc w:val="left"/>
        <w:outlineLvl w:val="2"/>
        <w:rPr>
          <w:rFonts w:ascii="Times New Roman" w:eastAsia="SimSun" w:hAnsi="Times New Roman" w:cs="Times New Roman"/>
          <w:kern w:val="2"/>
          <w:szCs w:val="24"/>
          <w:lang w:val="en-US" w:eastAsia="zh-CN"/>
        </w:rPr>
      </w:pPr>
      <w:r w:rsidRPr="007A79D5">
        <w:rPr>
          <w:rFonts w:ascii="Times New Roman" w:eastAsia="SimSun" w:hAnsi="Times New Roman" w:cs="Times New Roman"/>
          <w:kern w:val="2"/>
          <w:szCs w:val="24"/>
          <w:lang w:val="en-US" w:eastAsia="zh-CN"/>
        </w:rPr>
        <w:t xml:space="preserve">Laboratory of Physical Chemistry of Materials, Faculty of Sciences Ben </w:t>
      </w:r>
      <w:proofErr w:type="spellStart"/>
      <w:r w:rsidRPr="007A79D5">
        <w:rPr>
          <w:rFonts w:ascii="Times New Roman" w:eastAsia="SimSun" w:hAnsi="Times New Roman" w:cs="Times New Roman"/>
          <w:kern w:val="2"/>
          <w:szCs w:val="24"/>
          <w:lang w:val="en-US" w:eastAsia="zh-CN"/>
        </w:rPr>
        <w:t>M’Sick</w:t>
      </w:r>
      <w:proofErr w:type="spellEnd"/>
      <w:r w:rsidRPr="007A79D5">
        <w:rPr>
          <w:rFonts w:ascii="Times New Roman" w:eastAsia="SimSun" w:hAnsi="Times New Roman" w:cs="Times New Roman"/>
          <w:kern w:val="2"/>
          <w:szCs w:val="24"/>
          <w:lang w:val="en-US" w:eastAsia="zh-CN"/>
        </w:rPr>
        <w:t xml:space="preserve">, Hassan II University, Casablanca, Morocco, Email : </w:t>
      </w:r>
      <w:r w:rsidRPr="007A79D5">
        <w:t>sbelaaouad@yahoo.fr</w:t>
      </w:r>
    </w:p>
    <w:p w:rsidR="004F04C3" w:rsidRPr="007A79D5" w:rsidRDefault="004F04C3" w:rsidP="004F04C3">
      <w:pPr>
        <w:jc w:val="left"/>
        <w:rPr>
          <w:b/>
          <w:bCs/>
          <w:lang w:val="en-US"/>
        </w:rPr>
      </w:pPr>
    </w:p>
    <w:p w:rsidR="004F04C3" w:rsidRPr="007A79D5" w:rsidRDefault="004F04C3" w:rsidP="004F04C3">
      <w:pPr>
        <w:widowControl w:val="0"/>
        <w:spacing w:after="200" w:line="288" w:lineRule="auto"/>
        <w:rPr>
          <w:rFonts w:ascii="Times New Roman" w:eastAsia="SimSun" w:hAnsi="Times New Roman" w:cs="Times New Roman"/>
          <w:b/>
          <w:bCs/>
          <w:color w:val="0070C0"/>
          <w:kern w:val="2"/>
          <w:sz w:val="28"/>
          <w:szCs w:val="28"/>
          <w:lang w:val="en-US" w:eastAsia="zh-CN"/>
        </w:rPr>
      </w:pPr>
      <w:r w:rsidRPr="007A79D5">
        <w:rPr>
          <w:rFonts w:ascii="Times New Roman" w:eastAsia="SimSun" w:hAnsi="Times New Roman" w:cs="Times New Roman"/>
          <w:b/>
          <w:bCs/>
          <w:color w:val="0070C0"/>
          <w:kern w:val="2"/>
          <w:sz w:val="28"/>
          <w:szCs w:val="28"/>
          <w:lang w:val="en-US" w:eastAsia="zh-CN"/>
        </w:rPr>
        <w:t>Abstract</w:t>
      </w:r>
    </w:p>
    <w:p w:rsidR="004F04C3" w:rsidRPr="007A79D5" w:rsidRDefault="004F04C3" w:rsidP="004F04C3">
      <w:pPr>
        <w:pStyle w:val="a"/>
        <w:spacing w:before="0" w:beforeAutospacing="0" w:after="200" w:afterAutospacing="0" w:line="288" w:lineRule="auto"/>
        <w:jc w:val="both"/>
        <w:rPr>
          <w:lang w:val="en-GB"/>
        </w:rPr>
      </w:pPr>
      <w:r w:rsidRPr="007A79D5">
        <w:rPr>
          <w:lang w:val="en-GB"/>
        </w:rPr>
        <w:t xml:space="preserve">The teaching of SVT in general offers learners an environment that allows them to explore and explain natural phenomena, to understand different </w:t>
      </w:r>
      <w:proofErr w:type="spellStart"/>
      <w:r w:rsidRPr="007A79D5">
        <w:rPr>
          <w:lang w:val="en-GB"/>
        </w:rPr>
        <w:t>spatio</w:t>
      </w:r>
      <w:proofErr w:type="spellEnd"/>
      <w:r w:rsidRPr="007A79D5">
        <w:rPr>
          <w:lang w:val="en-GB"/>
        </w:rPr>
        <w:t>-temporal scales, to understand the world around them so that they can decide and act responsibly. It is interesting to note that the scientific ecological outing (SES) is an integral part of the SVT teaching program, at both college and qualifying secondary level, and that teachers are called to organize these outings in agreement with the programs as recalled by the circulars of the MEN. However, the SES allows the real observation and the execution of experiential practices in the field, it is the opportunity to place the learner in a learning situation according to a reflective and investigative scientific approach from his confrontation with reality [8] [9]. Offers a didactic framework and formalizes evaluation criteria for the implementation and management of a scientific investigation process. So that he can make connections with what the learner acquires as abstract knowledge in class in order to be able to decide and act responsibly and critically on the scale of everyday situations as an Eco citizen.</w:t>
      </w:r>
    </w:p>
    <w:p w:rsidR="004F04C3" w:rsidRPr="007A79D5" w:rsidRDefault="004F04C3" w:rsidP="004F04C3">
      <w:pPr>
        <w:rPr>
          <w:bCs/>
          <w:iCs/>
          <w:lang w:val="uk-UA"/>
        </w:rPr>
      </w:pPr>
      <w:r w:rsidRPr="007A79D5">
        <w:t>Keywords: school ecological outing, investigative process, experiential learning and reflective practice.</w:t>
      </w:r>
    </w:p>
    <w:p w:rsidR="00E219AB" w:rsidRPr="004F04C3" w:rsidRDefault="00E219AB">
      <w:pPr>
        <w:rPr>
          <w:lang w:val="uk-UA"/>
        </w:rPr>
      </w:pPr>
      <w:bookmarkStart w:id="0" w:name="_GoBack"/>
      <w:bookmarkEnd w:id="0"/>
    </w:p>
    <w:sectPr w:rsidR="00E219AB" w:rsidRPr="004F04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4C3"/>
    <w:rsid w:val="004F04C3"/>
    <w:rsid w:val="00E219A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5AC66-64F3-4E08-9AC9-1B422EFF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4C3"/>
    <w:pPr>
      <w:jc w:val="both"/>
    </w:pPr>
    <w:rPr>
      <w:rFonts w:asciiTheme="majorBidi" w:hAnsiTheme="majorBidi"/>
      <w:sz w:val="24"/>
      <w:lang w:val="e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Web) Знак Знак Знак Знак Знак,Normal (Web) Char"/>
    <w:basedOn w:val="Normal"/>
    <w:next w:val="NormalWeb"/>
    <w:unhideWhenUsed/>
    <w:qFormat/>
    <w:rsid w:val="004F04C3"/>
    <w:pPr>
      <w:spacing w:before="100" w:beforeAutospacing="1" w:after="100" w:afterAutospacing="1" w:line="240" w:lineRule="auto"/>
      <w:jc w:val="left"/>
    </w:pPr>
    <w:rPr>
      <w:rFonts w:ascii="Times New Roman" w:eastAsia="Times New Roman" w:hAnsi="Times New Roman" w:cs="Times New Roman"/>
      <w:szCs w:val="24"/>
      <w:lang w:val="x-none" w:eastAsia="x-none"/>
    </w:rPr>
  </w:style>
  <w:style w:type="paragraph" w:styleId="NormalWeb">
    <w:name w:val="Normal (Web)"/>
    <w:basedOn w:val="Normal"/>
    <w:uiPriority w:val="99"/>
    <w:semiHidden/>
    <w:unhideWhenUsed/>
    <w:rsid w:val="004F04C3"/>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jitm.ut.ac.ir/?_action=article&amp;au=760469&amp;_au=Said++Belaaouad" TargetMode="External"/><Relationship Id="rId4" Type="http://schemas.openxmlformats.org/officeDocument/2006/relationships/hyperlink" Target="https://jitm.ut.ac.ir/?_action=article&amp;au=760468&amp;_au=Malika++Trida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1994</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2024-01-01T18:35:00Z</dcterms:created>
  <dcterms:modified xsi:type="dcterms:W3CDTF">2024-01-01T18:37:00Z</dcterms:modified>
</cp:coreProperties>
</file>