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heme="majorEastAsia" w:hAnsi="Times New Roman" w:cs="Times New Roman"/>
          <w:b/>
          <w:color w:val="212121"/>
          <w:kern w:val="0"/>
          <w:sz w:val="36"/>
          <w:szCs w:val="36"/>
          <w:lang w:val="en"/>
        </w:rPr>
      </w:pPr>
      <w:bookmarkStart w:id="0" w:name="_GoBack"/>
      <w:r w:rsidRPr="00435431">
        <w:rPr>
          <w:rFonts w:ascii="Times New Roman" w:eastAsiaTheme="majorEastAsia" w:hAnsi="Times New Roman" w:cs="Times New Roman"/>
          <w:b/>
          <w:color w:val="212121"/>
          <w:kern w:val="0"/>
          <w:sz w:val="36"/>
          <w:szCs w:val="36"/>
          <w:lang w:val="en"/>
        </w:rPr>
        <w:t xml:space="preserve">Gender Differences of High School in Epistemic Value: A Case Study of Playing 3D </w:t>
      </w:r>
      <w:proofErr w:type="spellStart"/>
      <w:r w:rsidRPr="00435431">
        <w:rPr>
          <w:rFonts w:ascii="Times New Roman" w:eastAsiaTheme="majorEastAsia" w:hAnsi="Times New Roman" w:cs="Times New Roman"/>
          <w:b/>
          <w:color w:val="212121"/>
          <w:kern w:val="0"/>
          <w:sz w:val="36"/>
          <w:szCs w:val="36"/>
          <w:lang w:val="en"/>
        </w:rPr>
        <w:t>Motorcyle</w:t>
      </w:r>
      <w:proofErr w:type="spellEnd"/>
      <w:r w:rsidRPr="00435431">
        <w:rPr>
          <w:rFonts w:ascii="Times New Roman" w:eastAsiaTheme="majorEastAsia" w:hAnsi="Times New Roman" w:cs="Times New Roman"/>
          <w:b/>
          <w:color w:val="212121"/>
          <w:kern w:val="0"/>
          <w:sz w:val="36"/>
          <w:szCs w:val="36"/>
          <w:lang w:val="en"/>
        </w:rPr>
        <w:t xml:space="preserve"> Digital Game learning</w:t>
      </w:r>
    </w:p>
    <w:bookmarkEnd w:id="0"/>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heme="majorEastAsia" w:hAnsi="Times New Roman" w:cs="Times New Roman"/>
          <w:color w:val="212121"/>
          <w:kern w:val="0"/>
          <w:sz w:val="36"/>
          <w:szCs w:val="36"/>
          <w:lang w:val="en"/>
        </w:rPr>
      </w:pPr>
      <w:r w:rsidRPr="00435431">
        <w:rPr>
          <w:rFonts w:ascii="Times New Roman" w:eastAsiaTheme="majorEastAsia" w:hAnsi="Times New Roman" w:cs="Times New Roman"/>
          <w:color w:val="212121"/>
          <w:kern w:val="0"/>
          <w:sz w:val="36"/>
          <w:szCs w:val="36"/>
          <w:lang w:val="en"/>
        </w:rPr>
        <w:t xml:space="preserve">Chang Sheng-Yuan </w:t>
      </w:r>
    </w:p>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heme="majorEastAsia" w:hAnsi="Times New Roman" w:cs="Times New Roman"/>
          <w:color w:val="212121"/>
          <w:kern w:val="0"/>
          <w:sz w:val="36"/>
          <w:szCs w:val="36"/>
          <w:lang w:val="en"/>
        </w:rPr>
      </w:pPr>
      <w:r w:rsidRPr="00435431">
        <w:rPr>
          <w:rFonts w:ascii="Times New Roman" w:eastAsiaTheme="majorEastAsia" w:hAnsi="Times New Roman" w:cs="Times New Roman"/>
          <w:color w:val="212121"/>
          <w:kern w:val="0"/>
          <w:sz w:val="36"/>
          <w:szCs w:val="36"/>
          <w:lang w:val="en"/>
        </w:rPr>
        <w:t xml:space="preserve">Jan </w:t>
      </w:r>
      <w:proofErr w:type="spellStart"/>
      <w:r w:rsidRPr="00435431">
        <w:rPr>
          <w:rFonts w:ascii="Times New Roman" w:eastAsiaTheme="majorEastAsia" w:hAnsi="Times New Roman" w:cs="Times New Roman"/>
          <w:color w:val="212121"/>
          <w:kern w:val="0"/>
          <w:sz w:val="36"/>
          <w:szCs w:val="36"/>
          <w:lang w:val="en"/>
        </w:rPr>
        <w:t>Shiun-Taung</w:t>
      </w:r>
      <w:proofErr w:type="spellEnd"/>
    </w:p>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heme="majorEastAsia" w:hAnsi="Times New Roman" w:cs="Times New Roman"/>
          <w:color w:val="212121"/>
          <w:kern w:val="0"/>
          <w:sz w:val="36"/>
          <w:szCs w:val="36"/>
          <w:lang w:val="en"/>
        </w:rPr>
      </w:pPr>
      <w:r w:rsidRPr="00435431">
        <w:rPr>
          <w:rFonts w:ascii="Times New Roman" w:eastAsiaTheme="majorEastAsia" w:hAnsi="Times New Roman" w:cs="Times New Roman"/>
          <w:color w:val="212121"/>
          <w:kern w:val="0"/>
          <w:sz w:val="36"/>
          <w:szCs w:val="36"/>
          <w:lang w:val="en"/>
        </w:rPr>
        <w:t>National Taiwan Normal University</w:t>
      </w:r>
    </w:p>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ajorEastAsia" w:hAnsi="Times New Roman" w:cs="Times New Roman"/>
          <w:color w:val="212121"/>
          <w:kern w:val="0"/>
          <w:szCs w:val="24"/>
          <w:lang w:val="en"/>
        </w:rPr>
      </w:pPr>
    </w:p>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ajorEastAsia" w:hAnsi="Times New Roman" w:cs="Times New Roman"/>
          <w:b/>
          <w:color w:val="212121"/>
          <w:kern w:val="0"/>
          <w:sz w:val="28"/>
          <w:szCs w:val="28"/>
          <w:lang w:val="en"/>
        </w:rPr>
      </w:pPr>
      <w:r w:rsidRPr="00435431">
        <w:rPr>
          <w:rFonts w:ascii="Times New Roman" w:eastAsiaTheme="majorEastAsia" w:hAnsi="Times New Roman" w:cs="Times New Roman"/>
          <w:b/>
          <w:color w:val="212121"/>
          <w:kern w:val="0"/>
          <w:sz w:val="28"/>
          <w:szCs w:val="28"/>
          <w:lang w:val="en"/>
        </w:rPr>
        <w:t>Abstract</w:t>
      </w:r>
    </w:p>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360"/>
        <w:rPr>
          <w:rFonts w:ascii="Times New Roman" w:eastAsiaTheme="majorEastAsia" w:hAnsi="Times New Roman" w:cs="Times New Roman"/>
          <w:color w:val="212121"/>
          <w:kern w:val="0"/>
          <w:szCs w:val="24"/>
          <w:lang w:val="en"/>
        </w:rPr>
      </w:pPr>
      <w:r w:rsidRPr="00435431">
        <w:rPr>
          <w:rFonts w:ascii="Times New Roman" w:eastAsiaTheme="majorEastAsia" w:hAnsi="Times New Roman" w:cs="Times New Roman"/>
          <w:color w:val="212121"/>
          <w:kern w:val="0"/>
          <w:szCs w:val="24"/>
          <w:lang w:val="en"/>
        </w:rPr>
        <w:t xml:space="preserve">In this study </w:t>
      </w:r>
      <w:proofErr w:type="spellStart"/>
      <w:r w:rsidRPr="00435431">
        <w:rPr>
          <w:rFonts w:ascii="Times New Roman" w:eastAsiaTheme="majorEastAsia" w:hAnsi="Times New Roman" w:cs="Times New Roman"/>
          <w:color w:val="212121"/>
          <w:kern w:val="0"/>
          <w:szCs w:val="24"/>
          <w:lang w:val="en"/>
        </w:rPr>
        <w:t>investaged</w:t>
      </w:r>
      <w:proofErr w:type="spellEnd"/>
      <w:r w:rsidRPr="00435431">
        <w:rPr>
          <w:rFonts w:ascii="Times New Roman" w:eastAsiaTheme="majorEastAsia" w:hAnsi="Times New Roman" w:cs="Times New Roman"/>
          <w:color w:val="212121"/>
          <w:kern w:val="0"/>
          <w:szCs w:val="24"/>
          <w:lang w:val="en"/>
        </w:rPr>
        <w:t xml:space="preserve"> the gender differences in vocational high school for playing the 3D motorcycle digital game on the tablet, and the participants who don’t have the license of the motorcycle driving yet. A questionnaire, relevance to the items of the internet cognitive failure, gameplay anxiety, gameplay interesting, cognitive anxiety, epistemic value and continuance intention, is conducted after playing the digital game simulated at the regulation of riding the motorcycle on the road, correctly riding </w:t>
      </w:r>
      <w:proofErr w:type="spellStart"/>
      <w:r w:rsidRPr="00435431">
        <w:rPr>
          <w:rFonts w:ascii="Times New Roman" w:eastAsiaTheme="majorEastAsia" w:hAnsi="Times New Roman" w:cs="Times New Roman"/>
          <w:color w:val="212121"/>
          <w:kern w:val="0"/>
          <w:szCs w:val="24"/>
          <w:lang w:val="en"/>
        </w:rPr>
        <w:t>behaviour</w:t>
      </w:r>
      <w:proofErr w:type="spellEnd"/>
      <w:r w:rsidRPr="00435431">
        <w:rPr>
          <w:rFonts w:ascii="Times New Roman" w:eastAsiaTheme="majorEastAsia" w:hAnsi="Times New Roman" w:cs="Times New Roman"/>
          <w:color w:val="212121"/>
          <w:kern w:val="0"/>
          <w:szCs w:val="24"/>
          <w:lang w:val="en"/>
        </w:rPr>
        <w:t xml:space="preserve">, and the interference with another unexcepted driving </w:t>
      </w:r>
      <w:proofErr w:type="spellStart"/>
      <w:r w:rsidRPr="00435431">
        <w:rPr>
          <w:rFonts w:ascii="Times New Roman" w:eastAsiaTheme="majorEastAsia" w:hAnsi="Times New Roman" w:cs="Times New Roman"/>
          <w:color w:val="212121"/>
          <w:kern w:val="0"/>
          <w:szCs w:val="24"/>
          <w:lang w:val="en"/>
        </w:rPr>
        <w:t>behaviour</w:t>
      </w:r>
      <w:proofErr w:type="spellEnd"/>
      <w:r w:rsidRPr="00435431">
        <w:rPr>
          <w:rFonts w:ascii="Times New Roman" w:eastAsiaTheme="majorEastAsia" w:hAnsi="Times New Roman" w:cs="Times New Roman"/>
          <w:color w:val="212121"/>
          <w:kern w:val="0"/>
          <w:szCs w:val="24"/>
          <w:lang w:val="en"/>
        </w:rPr>
        <w:t xml:space="preserve">. The finding of this study </w:t>
      </w:r>
      <w:proofErr w:type="gramStart"/>
      <w:r w:rsidRPr="00435431">
        <w:rPr>
          <w:rFonts w:ascii="Times New Roman" w:eastAsiaTheme="majorEastAsia" w:hAnsi="Times New Roman" w:cs="Times New Roman"/>
          <w:color w:val="212121"/>
          <w:kern w:val="0"/>
          <w:szCs w:val="24"/>
          <w:lang w:val="en"/>
        </w:rPr>
        <w:t>are</w:t>
      </w:r>
      <w:proofErr w:type="gramEnd"/>
      <w:r w:rsidRPr="00435431">
        <w:rPr>
          <w:rFonts w:ascii="Times New Roman" w:eastAsiaTheme="majorEastAsia" w:hAnsi="Times New Roman" w:cs="Times New Roman"/>
          <w:color w:val="212121"/>
          <w:kern w:val="0"/>
          <w:szCs w:val="24"/>
          <w:lang w:val="en"/>
        </w:rPr>
        <w:t xml:space="preserve"> that the gender difference significantly of the internet cognitive failure, gameplay anxiety, gameplay interesting, cognitive anxiety, epistemic value (attitude and </w:t>
      </w:r>
      <w:proofErr w:type="spellStart"/>
      <w:r w:rsidRPr="00435431">
        <w:rPr>
          <w:rFonts w:ascii="Times New Roman" w:eastAsiaTheme="majorEastAsia" w:hAnsi="Times New Roman" w:cs="Times New Roman"/>
          <w:color w:val="212121"/>
          <w:kern w:val="0"/>
          <w:szCs w:val="24"/>
          <w:lang w:val="en"/>
        </w:rPr>
        <w:t>behaviour</w:t>
      </w:r>
      <w:proofErr w:type="spellEnd"/>
      <w:r w:rsidRPr="00435431">
        <w:rPr>
          <w:rFonts w:ascii="Times New Roman" w:eastAsiaTheme="majorEastAsia" w:hAnsi="Times New Roman" w:cs="Times New Roman"/>
          <w:color w:val="212121"/>
          <w:kern w:val="0"/>
          <w:szCs w:val="24"/>
          <w:lang w:val="en"/>
        </w:rPr>
        <w:t>), and the feeling of female are more than male.</w:t>
      </w:r>
    </w:p>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212121"/>
          <w:kern w:val="0"/>
          <w:szCs w:val="24"/>
          <w:lang w:val="en"/>
        </w:rPr>
      </w:pPr>
    </w:p>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b/>
          <w:color w:val="212121"/>
          <w:kern w:val="0"/>
          <w:szCs w:val="24"/>
          <w:lang w:val="en"/>
        </w:rPr>
      </w:pPr>
      <w:r w:rsidRPr="00435431">
        <w:rPr>
          <w:rFonts w:ascii="Times New Roman" w:eastAsiaTheme="majorEastAsia" w:hAnsi="Times New Roman" w:cs="Times New Roman"/>
          <w:b/>
          <w:color w:val="212121"/>
          <w:kern w:val="0"/>
          <w:szCs w:val="24"/>
          <w:lang w:val="en"/>
        </w:rPr>
        <w:t>Keywords:</w:t>
      </w:r>
    </w:p>
    <w:p w:rsidR="00BF7AEA" w:rsidRPr="00435431" w:rsidRDefault="00BF7AEA" w:rsidP="00BF7A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60"/>
        <w:rPr>
          <w:rFonts w:ascii="Times New Roman" w:eastAsiaTheme="majorEastAsia" w:hAnsi="Times New Roman" w:cs="Times New Roman"/>
          <w:color w:val="212121"/>
          <w:kern w:val="0"/>
          <w:szCs w:val="24"/>
          <w:lang w:val="en"/>
        </w:rPr>
      </w:pPr>
      <w:r w:rsidRPr="00435431">
        <w:rPr>
          <w:rFonts w:ascii="Times New Roman" w:eastAsiaTheme="majorEastAsia" w:hAnsi="Times New Roman" w:cs="Times New Roman"/>
          <w:color w:val="212121"/>
          <w:kern w:val="0"/>
          <w:szCs w:val="24"/>
          <w:lang w:val="en"/>
        </w:rPr>
        <w:t>cognitive anxiety</w:t>
      </w:r>
      <w:r>
        <w:rPr>
          <w:rFonts w:ascii="Times New Roman" w:eastAsiaTheme="majorEastAsia" w:hAnsi="Times New Roman" w:cs="Times New Roman"/>
          <w:color w:val="212121"/>
          <w:kern w:val="0"/>
          <w:szCs w:val="24"/>
          <w:lang w:val="en"/>
        </w:rPr>
        <w:t>,</w:t>
      </w:r>
      <w:r w:rsidRPr="00435431">
        <w:rPr>
          <w:rFonts w:ascii="Times New Roman" w:eastAsiaTheme="majorEastAsia" w:hAnsi="Times New Roman" w:cs="Times New Roman"/>
          <w:color w:val="212121"/>
          <w:kern w:val="0"/>
          <w:szCs w:val="24"/>
          <w:lang w:val="en"/>
        </w:rPr>
        <w:t xml:space="preserve"> continuance </w:t>
      </w:r>
      <w:proofErr w:type="spellStart"/>
      <w:proofErr w:type="gramStart"/>
      <w:r w:rsidRPr="00435431">
        <w:rPr>
          <w:rFonts w:ascii="Times New Roman" w:eastAsiaTheme="majorEastAsia" w:hAnsi="Times New Roman" w:cs="Times New Roman"/>
          <w:color w:val="212121"/>
          <w:kern w:val="0"/>
          <w:szCs w:val="24"/>
          <w:lang w:val="en"/>
        </w:rPr>
        <w:t>intention</w:t>
      </w:r>
      <w:r>
        <w:rPr>
          <w:rFonts w:ascii="Times New Roman" w:eastAsiaTheme="majorEastAsia" w:hAnsi="Times New Roman" w:cs="Times New Roman"/>
          <w:color w:val="212121"/>
          <w:kern w:val="0"/>
          <w:szCs w:val="24"/>
          <w:lang w:val="en"/>
        </w:rPr>
        <w:t>,</w:t>
      </w:r>
      <w:r w:rsidRPr="00435431">
        <w:rPr>
          <w:rFonts w:ascii="Times New Roman" w:eastAsiaTheme="majorEastAsia" w:hAnsi="Times New Roman" w:cs="Times New Roman"/>
          <w:color w:val="212121"/>
          <w:kern w:val="0"/>
          <w:szCs w:val="24"/>
          <w:lang w:val="en"/>
        </w:rPr>
        <w:t>epistemic</w:t>
      </w:r>
      <w:proofErr w:type="spellEnd"/>
      <w:proofErr w:type="gramEnd"/>
      <w:r w:rsidRPr="00435431">
        <w:rPr>
          <w:rFonts w:ascii="Times New Roman" w:eastAsiaTheme="majorEastAsia" w:hAnsi="Times New Roman" w:cs="Times New Roman"/>
          <w:color w:val="212121"/>
          <w:kern w:val="0"/>
          <w:szCs w:val="24"/>
          <w:lang w:val="en"/>
        </w:rPr>
        <w:t xml:space="preserve"> value, gameplay anxiety, gameplay interesting</w:t>
      </w:r>
      <w:r w:rsidRPr="000F5852">
        <w:rPr>
          <w:rFonts w:ascii="Times New Roman" w:eastAsiaTheme="majorEastAsia" w:hAnsi="Times New Roman" w:cs="Times New Roman"/>
          <w:color w:val="212121"/>
          <w:kern w:val="0"/>
          <w:szCs w:val="24"/>
          <w:lang w:val="en"/>
        </w:rPr>
        <w:t xml:space="preserve"> </w:t>
      </w:r>
      <w:r w:rsidRPr="00435431">
        <w:rPr>
          <w:rFonts w:ascii="Times New Roman" w:eastAsiaTheme="majorEastAsia" w:hAnsi="Times New Roman" w:cs="Times New Roman"/>
          <w:color w:val="212121"/>
          <w:kern w:val="0"/>
          <w:szCs w:val="24"/>
          <w:lang w:val="en"/>
        </w:rPr>
        <w:t>Internet cognitive failure</w:t>
      </w:r>
      <w:r>
        <w:rPr>
          <w:rFonts w:ascii="Times New Roman" w:eastAsiaTheme="majorEastAsia" w:hAnsi="Times New Roman" w:cs="Times New Roman"/>
          <w:color w:val="212121"/>
          <w:kern w:val="0"/>
          <w:szCs w:val="24"/>
          <w:lang w:val="en"/>
        </w:rPr>
        <w:t>.</w:t>
      </w:r>
      <w:r w:rsidRPr="00435431">
        <w:rPr>
          <w:rFonts w:ascii="Times New Roman" w:eastAsiaTheme="majorEastAsia" w:hAnsi="Times New Roman" w:cs="Times New Roman"/>
          <w:color w:val="212121"/>
          <w:kern w:val="0"/>
          <w:szCs w:val="24"/>
          <w:lang w:val="en"/>
        </w:rPr>
        <w:t xml:space="preserve"> </w:t>
      </w:r>
    </w:p>
    <w:p w:rsidR="00BF7AEA" w:rsidRPr="001546E0" w:rsidRDefault="00BF7AEA" w:rsidP="00BF7AEA">
      <w:pPr>
        <w:jc w:val="center"/>
        <w:rPr>
          <w:rFonts w:ascii="Times New Roman" w:eastAsiaTheme="majorEastAsia" w:hAnsi="Times New Roman" w:cs="Times New Roman"/>
          <w:lang w:val="en"/>
        </w:rPr>
      </w:pPr>
    </w:p>
    <w:p w:rsidR="008A30DF" w:rsidRPr="00BF7AEA" w:rsidRDefault="008A30DF">
      <w:pPr>
        <w:rPr>
          <w:lang w:val="en"/>
        </w:rPr>
      </w:pPr>
    </w:p>
    <w:sectPr w:rsidR="008A30DF" w:rsidRPr="00BF7AEA">
      <w:footerReference w:type="default" r:id="rI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609447"/>
      <w:docPartObj>
        <w:docPartGallery w:val="Page Numbers (Bottom of Page)"/>
        <w:docPartUnique/>
      </w:docPartObj>
    </w:sdtPr>
    <w:sdtEndPr/>
    <w:sdtContent>
      <w:p w:rsidR="00FD38D7" w:rsidRDefault="006C3EAE">
        <w:pPr>
          <w:pStyle w:val="a3"/>
          <w:jc w:val="center"/>
        </w:pPr>
        <w:r>
          <w:fldChar w:fldCharType="begin"/>
        </w:r>
        <w:r>
          <w:instrText>PAGE   \* MERGEFORMAT</w:instrText>
        </w:r>
        <w:r>
          <w:fldChar w:fldCharType="separate"/>
        </w:r>
        <w:r w:rsidRPr="00F82924">
          <w:rPr>
            <w:noProof/>
            <w:lang w:val="zh-TW"/>
          </w:rPr>
          <w:t>22</w:t>
        </w:r>
        <w:r>
          <w:fldChar w:fldCharType="end"/>
        </w:r>
      </w:p>
    </w:sdtContent>
  </w:sdt>
  <w:p w:rsidR="00FD38D7" w:rsidRDefault="006C3EA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EA"/>
    <w:rsid w:val="006C3EAE"/>
    <w:rsid w:val="008A30DF"/>
    <w:rsid w:val="00BF7AEA"/>
    <w:rsid w:val="00FC0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D6566-2EA2-4266-807F-B32C91BB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A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F7AEA"/>
    <w:pPr>
      <w:tabs>
        <w:tab w:val="center" w:pos="4153"/>
        <w:tab w:val="right" w:pos="8306"/>
      </w:tabs>
      <w:snapToGrid w:val="0"/>
    </w:pPr>
    <w:rPr>
      <w:sz w:val="20"/>
      <w:szCs w:val="20"/>
    </w:rPr>
  </w:style>
  <w:style w:type="character" w:customStyle="1" w:styleId="a4">
    <w:name w:val="頁尾 字元"/>
    <w:basedOn w:val="a0"/>
    <w:link w:val="a3"/>
    <w:uiPriority w:val="99"/>
    <w:rsid w:val="00BF7A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聖淵 張</dc:creator>
  <cp:keywords/>
  <dc:description/>
  <cp:lastModifiedBy>聖淵 張</cp:lastModifiedBy>
  <cp:revision>2</cp:revision>
  <dcterms:created xsi:type="dcterms:W3CDTF">2021-09-28T13:29:00Z</dcterms:created>
  <dcterms:modified xsi:type="dcterms:W3CDTF">2021-09-28T13:29:00Z</dcterms:modified>
</cp:coreProperties>
</file>