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4659007" w:rsidR="00301138" w:rsidRDefault="0039347B" w:rsidP="008A00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0C7">
        <w:rPr>
          <w:rFonts w:ascii="Times New Roman" w:eastAsia="Times New Roman" w:hAnsi="Times New Roman" w:cs="Times New Roman"/>
          <w:b/>
          <w:sz w:val="24"/>
          <w:szCs w:val="24"/>
        </w:rPr>
        <w:t>Factors that influence the Choice of Sub-careers for women in IT: A Case study of Kaduna S</w:t>
      </w:r>
      <w:r w:rsidR="00024FD8" w:rsidRPr="008A00C7">
        <w:rPr>
          <w:rFonts w:ascii="Times New Roman" w:eastAsia="Times New Roman" w:hAnsi="Times New Roman" w:cs="Times New Roman"/>
          <w:b/>
          <w:sz w:val="24"/>
          <w:szCs w:val="24"/>
        </w:rPr>
        <w:t>tate</w:t>
      </w:r>
    </w:p>
    <w:p w14:paraId="192DF5A8" w14:textId="47FF6025" w:rsidR="008A00C7" w:rsidRPr="00DD3543" w:rsidRDefault="008A00C7" w:rsidP="008A0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543">
        <w:rPr>
          <w:rFonts w:ascii="Times New Roman" w:hAnsi="Times New Roman" w:cs="Times New Roman"/>
          <w:sz w:val="24"/>
          <w:szCs w:val="24"/>
        </w:rPr>
        <w:t>Lawal</w:t>
      </w:r>
      <w:proofErr w:type="spellEnd"/>
      <w:r w:rsidRPr="00DD3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43">
        <w:rPr>
          <w:rFonts w:ascii="Times New Roman" w:hAnsi="Times New Roman" w:cs="Times New Roman"/>
          <w:sz w:val="24"/>
          <w:szCs w:val="24"/>
        </w:rPr>
        <w:t>Bayyina</w:t>
      </w:r>
      <w:proofErr w:type="spellEnd"/>
      <w:r w:rsidRPr="00DD3543">
        <w:rPr>
          <w:rFonts w:ascii="Times New Roman" w:hAnsi="Times New Roman" w:cs="Times New Roman"/>
          <w:sz w:val="24"/>
          <w:szCs w:val="24"/>
        </w:rPr>
        <w:t xml:space="preserve"> Kankia</w:t>
      </w:r>
      <w:r w:rsidRPr="00DD35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354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DD3543">
        <w:rPr>
          <w:rFonts w:ascii="Times New Roman" w:hAnsi="Times New Roman" w:cs="Times New Roman"/>
          <w:sz w:val="24"/>
          <w:szCs w:val="24"/>
        </w:rPr>
        <w:t>Zainab</w:t>
      </w:r>
      <w:proofErr w:type="spellEnd"/>
      <w:r w:rsidRPr="00DD3543">
        <w:rPr>
          <w:rFonts w:ascii="Times New Roman" w:hAnsi="Times New Roman" w:cs="Times New Roman"/>
          <w:sz w:val="24"/>
          <w:szCs w:val="24"/>
        </w:rPr>
        <w:t xml:space="preserve"> Ibrahim </w:t>
      </w:r>
      <w:proofErr w:type="spellStart"/>
      <w:r w:rsidRPr="00DD3543">
        <w:rPr>
          <w:rFonts w:ascii="Times New Roman" w:hAnsi="Times New Roman" w:cs="Times New Roman"/>
          <w:sz w:val="24"/>
          <w:szCs w:val="24"/>
        </w:rPr>
        <w:t>Talba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Pr="00DD354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A2C3A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D3543">
        <w:rPr>
          <w:rFonts w:ascii="Times New Roman" w:hAnsi="Times New Roman" w:cs="Times New Roman"/>
          <w:sz w:val="24"/>
          <w:szCs w:val="24"/>
        </w:rPr>
        <w:t>Gan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D3543">
        <w:rPr>
          <w:rFonts w:ascii="Times New Roman" w:hAnsi="Times New Roman" w:cs="Times New Roman"/>
          <w:sz w:val="24"/>
          <w:szCs w:val="24"/>
        </w:rPr>
        <w:t>yat</w:t>
      </w:r>
      <w:proofErr w:type="spellEnd"/>
      <w:r w:rsidRPr="00DD3543">
        <w:rPr>
          <w:rFonts w:ascii="Times New Roman" w:hAnsi="Times New Roman" w:cs="Times New Roman"/>
          <w:sz w:val="24"/>
          <w:szCs w:val="24"/>
        </w:rPr>
        <w:t xml:space="preserve"> Saleeman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D3543">
        <w:rPr>
          <w:rFonts w:ascii="Times New Roman" w:hAnsi="Times New Roman" w:cs="Times New Roman"/>
          <w:sz w:val="24"/>
          <w:szCs w:val="24"/>
        </w:rPr>
        <w:t>.</w:t>
      </w:r>
    </w:p>
    <w:p w14:paraId="1335FF1B" w14:textId="3E808993" w:rsidR="008A00C7" w:rsidRPr="00DD3543" w:rsidRDefault="008A00C7" w:rsidP="008A0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1, 2, 3 </w:t>
      </w:r>
      <w:r w:rsidRPr="00DD3543">
        <w:rPr>
          <w:rFonts w:ascii="Times New Roman" w:hAnsi="Times New Roman" w:cs="Times New Roman"/>
          <w:sz w:val="24"/>
          <w:szCs w:val="24"/>
        </w:rPr>
        <w:t>Department of Computer Science, Kaduna Polytechnic, Kaduna.</w:t>
      </w:r>
    </w:p>
    <w:p w14:paraId="5B4DF33B" w14:textId="77777777" w:rsidR="008A00C7" w:rsidRPr="00DD3543" w:rsidRDefault="008A00C7" w:rsidP="008A0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D3543">
        <w:rPr>
          <w:rFonts w:ascii="Times New Roman" w:hAnsi="Times New Roman" w:cs="Times New Roman"/>
          <w:sz w:val="24"/>
          <w:szCs w:val="24"/>
        </w:rPr>
        <w:t xml:space="preserve">Corresponding Author’s E-mail and Phone No.: </w:t>
      </w:r>
      <w:hyperlink r:id="rId4" w:history="1">
        <w:r w:rsidRPr="00DD3543">
          <w:rPr>
            <w:rStyle w:val="Hyperlink"/>
            <w:rFonts w:ascii="Times New Roman" w:hAnsi="Times New Roman" w:cs="Times New Roman"/>
            <w:sz w:val="24"/>
            <w:szCs w:val="24"/>
          </w:rPr>
          <w:t>bayyinalk@yahoo.com</w:t>
        </w:r>
      </w:hyperlink>
      <w:r w:rsidRPr="00DD3543">
        <w:rPr>
          <w:sz w:val="24"/>
          <w:szCs w:val="24"/>
        </w:rPr>
        <w:t>; +2348063219265</w:t>
      </w:r>
    </w:p>
    <w:p w14:paraId="6714848D" w14:textId="25ECF842" w:rsidR="008A00C7" w:rsidRDefault="008A00C7" w:rsidP="008A00C7">
      <w:pPr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8A00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2</w:t>
      </w:r>
      <w:r>
        <w:rPr>
          <w:rFonts w:ascii="Times New Roman" w:hAnsi="Times New Roman" w:cs="Times New Roman"/>
          <w:bCs/>
        </w:rPr>
        <w:t>E</w:t>
      </w:r>
      <w:r w:rsidRPr="00EA2C3A">
        <w:rPr>
          <w:rFonts w:ascii="Times New Roman" w:hAnsi="Times New Roman" w:cs="Times New Roman"/>
          <w:bCs/>
        </w:rPr>
        <w:t>m</w:t>
      </w:r>
      <w:r w:rsidRPr="00EA2C3A">
        <w:rPr>
          <w:rFonts w:ascii="Times New Roman" w:hAnsi="Times New Roman" w:cs="Times New Roman"/>
          <w:bCs/>
          <w:color w:val="000000"/>
        </w:rPr>
        <w:t xml:space="preserve">ail: </w:t>
      </w:r>
      <w:hyperlink r:id="rId5" w:history="1">
        <w:r w:rsidRPr="00C61728">
          <w:rPr>
            <w:rStyle w:val="Hyperlink"/>
            <w:rFonts w:ascii="Times New Roman" w:hAnsi="Times New Roman" w:cs="Times New Roman"/>
            <w:bCs/>
          </w:rPr>
          <w:t>tzibrahim@kadunapolytechnic.edu.ng</w:t>
        </w:r>
      </w:hyperlink>
    </w:p>
    <w:p w14:paraId="091F387C" w14:textId="072BA31F" w:rsidR="008A00C7" w:rsidRDefault="008A00C7" w:rsidP="008A00C7">
      <w:pPr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8A00C7">
        <w:rPr>
          <w:rFonts w:ascii="Times New Roman" w:hAnsi="Times New Roman" w:cs="Times New Roman"/>
          <w:bCs/>
          <w:color w:val="000000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</w:rPr>
        <w:t>Email:</w:t>
      </w:r>
      <w:r w:rsidR="002D5E0D">
        <w:rPr>
          <w:rFonts w:ascii="Times New Roman" w:hAnsi="Times New Roman" w:cs="Times New Roman"/>
          <w:bCs/>
          <w:color w:val="000000"/>
        </w:rPr>
        <w:t xml:space="preserve"> </w:t>
      </w:r>
      <w:hyperlink r:id="rId6" w:history="1">
        <w:r w:rsidR="002D5E0D" w:rsidRPr="00C61728">
          <w:rPr>
            <w:rStyle w:val="Hyperlink"/>
            <w:rFonts w:ascii="Times New Roman" w:hAnsi="Times New Roman" w:cs="Times New Roman"/>
            <w:bCs/>
          </w:rPr>
          <w:t>ganiyatsaleeman@kadunapolytechnic.edu.ng</w:t>
        </w:r>
      </w:hyperlink>
      <w:r w:rsidR="002D5E0D">
        <w:rPr>
          <w:rFonts w:ascii="Times New Roman" w:hAnsi="Times New Roman" w:cs="Times New Roman"/>
          <w:bCs/>
          <w:color w:val="000000"/>
        </w:rPr>
        <w:t xml:space="preserve"> </w:t>
      </w:r>
      <w:bookmarkStart w:id="0" w:name="_GoBack"/>
      <w:bookmarkEnd w:id="0"/>
    </w:p>
    <w:p w14:paraId="0512EE44" w14:textId="77777777" w:rsidR="008A00C7" w:rsidRPr="008A00C7" w:rsidRDefault="008A00C7" w:rsidP="008A00C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58CB1323" w:rsidR="00301138" w:rsidRPr="008A00C7" w:rsidRDefault="0039347B" w:rsidP="008A0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0C7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r w:rsidRPr="008A00C7">
        <w:rPr>
          <w:rFonts w:ascii="Times New Roman" w:eastAsia="Times New Roman" w:hAnsi="Times New Roman" w:cs="Times New Roman"/>
          <w:sz w:val="24"/>
          <w:szCs w:val="24"/>
        </w:rPr>
        <w:br/>
      </w:r>
      <w:r w:rsidRPr="008A00C7">
        <w:rPr>
          <w:rFonts w:ascii="Times New Roman" w:hAnsi="Times New Roman" w:cs="Times New Roman"/>
          <w:sz w:val="24"/>
          <w:szCs w:val="24"/>
        </w:rPr>
        <w:t>Information and Communication Technology (ICT) emerges in the 21st century as a promising avenue for elevating social status and empowering women. Despite the male-dominated perception of the IT field, females remain underrepresented in the industry and in educational institutions in Western countries. A Microsoft report indicates a shortfall in Computer Science graduates to meet demand, highlighting the need to motivate more female students to specialize in IT, Computer Science, and other S</w:t>
      </w:r>
      <w:r w:rsidR="008A00C7">
        <w:rPr>
          <w:rFonts w:ascii="Times New Roman" w:hAnsi="Times New Roman" w:cs="Times New Roman"/>
          <w:sz w:val="24"/>
          <w:szCs w:val="24"/>
        </w:rPr>
        <w:t>cience, Technology, Engineering and Mathematics (S</w:t>
      </w:r>
      <w:r w:rsidRPr="008A00C7">
        <w:rPr>
          <w:rFonts w:ascii="Times New Roman" w:hAnsi="Times New Roman" w:cs="Times New Roman"/>
          <w:sz w:val="24"/>
          <w:szCs w:val="24"/>
        </w:rPr>
        <w:t>TEM</w:t>
      </w:r>
      <w:r w:rsidR="008A00C7">
        <w:rPr>
          <w:rFonts w:ascii="Times New Roman" w:hAnsi="Times New Roman" w:cs="Times New Roman"/>
          <w:sz w:val="24"/>
          <w:szCs w:val="24"/>
        </w:rPr>
        <w:t>)</w:t>
      </w:r>
      <w:r w:rsidRPr="008A00C7">
        <w:rPr>
          <w:rFonts w:ascii="Times New Roman" w:hAnsi="Times New Roman" w:cs="Times New Roman"/>
          <w:sz w:val="24"/>
          <w:szCs w:val="24"/>
        </w:rPr>
        <w:t xml:space="preserve"> fields. This study aims to identify factors influencing women's choice of IT sub-careers in Kaduna S</w:t>
      </w:r>
      <w:r w:rsidR="00024FD8" w:rsidRPr="008A00C7">
        <w:rPr>
          <w:rFonts w:ascii="Times New Roman" w:hAnsi="Times New Roman" w:cs="Times New Roman"/>
          <w:sz w:val="24"/>
          <w:szCs w:val="24"/>
        </w:rPr>
        <w:t>tate</w:t>
      </w:r>
      <w:r w:rsidRPr="008A00C7">
        <w:rPr>
          <w:rFonts w:ascii="Times New Roman" w:hAnsi="Times New Roman" w:cs="Times New Roman"/>
          <w:sz w:val="24"/>
          <w:szCs w:val="24"/>
        </w:rPr>
        <w:t>, Nigeria, and examine</w:t>
      </w:r>
      <w:r w:rsidR="006506BD" w:rsidRPr="008A00C7">
        <w:rPr>
          <w:rFonts w:ascii="Times New Roman" w:hAnsi="Times New Roman" w:cs="Times New Roman"/>
          <w:sz w:val="24"/>
          <w:szCs w:val="24"/>
        </w:rPr>
        <w:t xml:space="preserve"> </w:t>
      </w:r>
      <w:r w:rsidRPr="008A00C7">
        <w:rPr>
          <w:rFonts w:ascii="Times New Roman" w:hAnsi="Times New Roman" w:cs="Times New Roman"/>
          <w:sz w:val="24"/>
          <w:szCs w:val="24"/>
        </w:rPr>
        <w:t>their perceptions of IT courses. The research seeks to answer three key questions: What are the perceptions of women in IT regarding IT courses in Kaduna S</w:t>
      </w:r>
      <w:r w:rsidR="00785992" w:rsidRPr="008A00C7">
        <w:rPr>
          <w:rFonts w:ascii="Times New Roman" w:hAnsi="Times New Roman" w:cs="Times New Roman"/>
          <w:sz w:val="24"/>
          <w:szCs w:val="24"/>
        </w:rPr>
        <w:t>tate</w:t>
      </w:r>
      <w:r w:rsidRPr="008A00C7">
        <w:rPr>
          <w:rFonts w:ascii="Times New Roman" w:hAnsi="Times New Roman" w:cs="Times New Roman"/>
          <w:sz w:val="24"/>
          <w:szCs w:val="24"/>
        </w:rPr>
        <w:t xml:space="preserve">? What factors influence the choice of IT sub-careers for women? Are female IT graduates inclined towards technical or non-technical sub-careers? Using a qualitative approach and semi-structured interviews </w:t>
      </w:r>
      <w:r w:rsidR="00E21203" w:rsidRPr="008A00C7">
        <w:rPr>
          <w:rFonts w:ascii="Times New Roman" w:hAnsi="Times New Roman" w:cs="Times New Roman"/>
          <w:sz w:val="24"/>
          <w:szCs w:val="24"/>
        </w:rPr>
        <w:t>administered to</w:t>
      </w:r>
      <w:r w:rsidRPr="008A00C7">
        <w:rPr>
          <w:rFonts w:ascii="Times New Roman" w:hAnsi="Times New Roman" w:cs="Times New Roman"/>
          <w:sz w:val="24"/>
          <w:szCs w:val="24"/>
        </w:rPr>
        <w:t xml:space="preserve"> participants, the research finds</w:t>
      </w:r>
      <w:r w:rsidR="00290537">
        <w:rPr>
          <w:rFonts w:ascii="Times New Roman" w:hAnsi="Times New Roman" w:cs="Times New Roman"/>
          <w:sz w:val="24"/>
          <w:szCs w:val="24"/>
        </w:rPr>
        <w:t xml:space="preserve"> out</w:t>
      </w:r>
      <w:r w:rsidRPr="008A00C7">
        <w:rPr>
          <w:rFonts w:ascii="Times New Roman" w:hAnsi="Times New Roman" w:cs="Times New Roman"/>
          <w:sz w:val="24"/>
          <w:szCs w:val="24"/>
        </w:rPr>
        <w:t xml:space="preserve"> that social support, mentorship, and exposure to positive role models significantly influence women's decisions to pursue technical sub-careers in IT. These results suggest that targeted interventions can enhance female participation in the IT sector, addressing both perceived disinterest and systemic marginalization.</w:t>
      </w:r>
    </w:p>
    <w:p w14:paraId="00000003" w14:textId="61F684CD" w:rsidR="00301138" w:rsidRPr="008A00C7" w:rsidRDefault="0039347B" w:rsidP="008A00C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00C7">
        <w:rPr>
          <w:rFonts w:ascii="Times New Roman" w:eastAsia="Times New Roman" w:hAnsi="Times New Roman" w:cs="Times New Roman"/>
          <w:b/>
          <w:i/>
          <w:sz w:val="24"/>
          <w:szCs w:val="24"/>
        </w:rPr>
        <w:t>Keywords: Sub-careers, ICT, Kaduna S</w:t>
      </w:r>
      <w:r w:rsidR="00E21203" w:rsidRPr="008A00C7">
        <w:rPr>
          <w:rFonts w:ascii="Times New Roman" w:eastAsia="Times New Roman" w:hAnsi="Times New Roman" w:cs="Times New Roman"/>
          <w:b/>
          <w:i/>
          <w:sz w:val="24"/>
          <w:szCs w:val="24"/>
        </w:rPr>
        <w:t>tate</w:t>
      </w:r>
      <w:r w:rsidRPr="008A00C7">
        <w:rPr>
          <w:rFonts w:ascii="Times New Roman" w:eastAsia="Times New Roman" w:hAnsi="Times New Roman" w:cs="Times New Roman"/>
          <w:b/>
          <w:i/>
          <w:sz w:val="24"/>
          <w:szCs w:val="24"/>
        </w:rPr>
        <w:t>, graduates, STEM</w:t>
      </w:r>
    </w:p>
    <w:p w14:paraId="00000004" w14:textId="77777777" w:rsidR="00301138" w:rsidRPr="008A00C7" w:rsidRDefault="00301138" w:rsidP="008A00C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5" w14:textId="77777777" w:rsidR="00301138" w:rsidRPr="008A00C7" w:rsidRDefault="00301138" w:rsidP="008A00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01138" w:rsidRPr="008A00C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38"/>
    <w:rsid w:val="00024FD8"/>
    <w:rsid w:val="00290537"/>
    <w:rsid w:val="002D5E0D"/>
    <w:rsid w:val="00301138"/>
    <w:rsid w:val="0039347B"/>
    <w:rsid w:val="003F6742"/>
    <w:rsid w:val="006506BD"/>
    <w:rsid w:val="00785992"/>
    <w:rsid w:val="008A00C7"/>
    <w:rsid w:val="00E2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09210"/>
  <w15:docId w15:val="{7859CA26-A014-4745-ADEB-3F743D55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A0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niyatsaleeman@kadunapolytechnic.edu.ng" TargetMode="External"/><Relationship Id="rId5" Type="http://schemas.openxmlformats.org/officeDocument/2006/relationships/hyperlink" Target="mailto:tzibrahim@kadunapolytechnic.edu.ng" TargetMode="External"/><Relationship Id="rId4" Type="http://schemas.openxmlformats.org/officeDocument/2006/relationships/hyperlink" Target="mailto:bayyinal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1775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Microsoft account</cp:lastModifiedBy>
  <cp:revision>3</cp:revision>
  <dcterms:created xsi:type="dcterms:W3CDTF">2024-07-05T10:03:00Z</dcterms:created>
  <dcterms:modified xsi:type="dcterms:W3CDTF">2024-07-05T10:12:00Z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3f59b58a8733f65dc71405b71c912c0e7faf3e9e90069d287068d75011ead214</vt:lpwstr>
  </property>
</Properties>
</file>