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52565" w14:textId="77777777" w:rsidR="000A556A" w:rsidRPr="0027613E" w:rsidRDefault="000A556A" w:rsidP="000A556A">
      <w:pPr>
        <w:spacing w:after="280" w:line="240" w:lineRule="auto"/>
        <w:contextualSpacing/>
        <w:jc w:val="center"/>
        <w:rPr>
          <w:rFonts w:eastAsia="Times New Roman" w:cstheme="minorHAnsi"/>
          <w:sz w:val="24"/>
          <w:szCs w:val="24"/>
          <w:lang w:eastAsia="en-PH"/>
        </w:rPr>
      </w:pPr>
      <w:r w:rsidRPr="0027613E">
        <w:rPr>
          <w:rFonts w:eastAsia="Times New Roman" w:cstheme="minorHAnsi"/>
          <w:b/>
          <w:bCs/>
          <w:color w:val="0D0D0D"/>
          <w:sz w:val="24"/>
          <w:szCs w:val="24"/>
          <w:lang w:eastAsia="en-PH"/>
        </w:rPr>
        <w:t>Factors that Affect Students in Choosing their Senior High School Strand</w:t>
      </w:r>
    </w:p>
    <w:p w14:paraId="05886165" w14:textId="77777777" w:rsidR="000A556A" w:rsidRPr="0027613E" w:rsidRDefault="000A556A" w:rsidP="000A556A">
      <w:pPr>
        <w:spacing w:before="280" w:after="280" w:line="240" w:lineRule="auto"/>
        <w:contextualSpacing/>
        <w:jc w:val="center"/>
        <w:rPr>
          <w:rFonts w:eastAsia="Times New Roman" w:cstheme="minorHAnsi"/>
          <w:sz w:val="24"/>
          <w:szCs w:val="24"/>
          <w:lang w:eastAsia="en-PH"/>
        </w:rPr>
      </w:pPr>
      <w:r w:rsidRPr="0027613E">
        <w:rPr>
          <w:rFonts w:eastAsia="Times New Roman" w:cstheme="minorHAnsi"/>
          <w:color w:val="0D0D0D"/>
          <w:sz w:val="24"/>
          <w:szCs w:val="24"/>
          <w:lang w:eastAsia="en-PH"/>
        </w:rPr>
        <w:t>Janela Roi Fernandez</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Nic Christian Nuesca</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Taryn Monica Miranda</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Rajeev Pradeep Kumar</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xml:space="preserve">, </w:t>
      </w:r>
      <w:proofErr w:type="spellStart"/>
      <w:r w:rsidRPr="0027613E">
        <w:rPr>
          <w:rFonts w:eastAsia="Times New Roman" w:cstheme="minorHAnsi"/>
          <w:color w:val="0D0D0D"/>
          <w:sz w:val="24"/>
          <w:szCs w:val="24"/>
          <w:lang w:eastAsia="en-PH"/>
        </w:rPr>
        <w:t>Joemar</w:t>
      </w:r>
      <w:proofErr w:type="spellEnd"/>
      <w:r w:rsidRPr="0027613E">
        <w:rPr>
          <w:rFonts w:eastAsia="Times New Roman" w:cstheme="minorHAnsi"/>
          <w:color w:val="0D0D0D"/>
          <w:sz w:val="24"/>
          <w:szCs w:val="24"/>
          <w:lang w:eastAsia="en-PH"/>
        </w:rPr>
        <w:t xml:space="preserve"> Merindato</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Howell Gabrielle Catbagan</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xml:space="preserve">, </w:t>
      </w:r>
      <w:proofErr w:type="spellStart"/>
      <w:r w:rsidRPr="0027613E">
        <w:rPr>
          <w:rFonts w:eastAsia="Times New Roman" w:cstheme="minorHAnsi"/>
          <w:color w:val="0D0D0D"/>
          <w:sz w:val="24"/>
          <w:szCs w:val="24"/>
          <w:lang w:eastAsia="en-PH"/>
        </w:rPr>
        <w:t>Niah</w:t>
      </w:r>
      <w:proofErr w:type="spellEnd"/>
      <w:r w:rsidRPr="0027613E">
        <w:rPr>
          <w:rFonts w:eastAsia="Times New Roman" w:cstheme="minorHAnsi"/>
          <w:color w:val="0D0D0D"/>
          <w:sz w:val="24"/>
          <w:szCs w:val="24"/>
          <w:lang w:eastAsia="en-PH"/>
        </w:rPr>
        <w:t xml:space="preserve"> Ducusin</w:t>
      </w:r>
      <w:r w:rsidRPr="0027613E">
        <w:rPr>
          <w:rFonts w:eastAsia="Times New Roman" w:cstheme="minorHAnsi"/>
          <w:color w:val="0D0D0D"/>
          <w:sz w:val="14"/>
          <w:szCs w:val="14"/>
          <w:vertAlign w:val="superscript"/>
          <w:lang w:eastAsia="en-PH"/>
        </w:rPr>
        <w:t>1</w:t>
      </w:r>
      <w:r w:rsidRPr="0027613E">
        <w:rPr>
          <w:rFonts w:eastAsia="Times New Roman" w:cstheme="minorHAnsi"/>
          <w:color w:val="0D0D0D"/>
          <w:sz w:val="24"/>
          <w:szCs w:val="24"/>
          <w:lang w:eastAsia="en-PH"/>
        </w:rPr>
        <w:t xml:space="preserve">, Dianna Rose </w:t>
      </w:r>
      <w:proofErr w:type="spellStart"/>
      <w:r w:rsidRPr="0027613E">
        <w:rPr>
          <w:rFonts w:eastAsia="Times New Roman" w:cstheme="minorHAnsi"/>
          <w:color w:val="0D0D0D"/>
          <w:sz w:val="24"/>
          <w:szCs w:val="24"/>
          <w:lang w:eastAsia="en-PH"/>
        </w:rPr>
        <w:t>Buccat</w:t>
      </w:r>
      <w:proofErr w:type="spellEnd"/>
      <w:r w:rsidRPr="0027613E">
        <w:rPr>
          <w:rFonts w:eastAsia="Times New Roman" w:cstheme="minorHAnsi"/>
          <w:color w:val="0D0D0D"/>
          <w:sz w:val="24"/>
          <w:szCs w:val="24"/>
          <w:lang w:eastAsia="en-PH"/>
        </w:rPr>
        <w:t xml:space="preserve"> Flora</w:t>
      </w:r>
      <w:r w:rsidRPr="0027613E">
        <w:rPr>
          <w:rFonts w:eastAsia="Times New Roman" w:cstheme="minorHAnsi"/>
          <w:color w:val="0D0D0D"/>
          <w:sz w:val="14"/>
          <w:szCs w:val="14"/>
          <w:vertAlign w:val="superscript"/>
          <w:lang w:eastAsia="en-PH"/>
        </w:rPr>
        <w:t>2</w:t>
      </w:r>
    </w:p>
    <w:p w14:paraId="5C0D2107" w14:textId="03906CFE" w:rsidR="000A556A" w:rsidRPr="0027613E" w:rsidRDefault="000A556A" w:rsidP="000A556A">
      <w:pPr>
        <w:spacing w:before="280" w:after="280" w:line="240" w:lineRule="auto"/>
        <w:contextualSpacing/>
        <w:jc w:val="center"/>
        <w:rPr>
          <w:rFonts w:eastAsia="Times New Roman" w:cstheme="minorHAnsi"/>
          <w:sz w:val="24"/>
          <w:szCs w:val="24"/>
          <w:lang w:eastAsia="en-PH"/>
        </w:rPr>
      </w:pPr>
      <w:r w:rsidRPr="0027613E">
        <w:rPr>
          <w:rFonts w:eastAsia="Times New Roman" w:cstheme="minorHAnsi"/>
          <w:color w:val="000000"/>
          <w:sz w:val="14"/>
          <w:szCs w:val="14"/>
          <w:vertAlign w:val="superscript"/>
          <w:lang w:eastAsia="en-PH"/>
        </w:rPr>
        <w:t>1</w:t>
      </w:r>
      <w:r w:rsidRPr="0027613E">
        <w:rPr>
          <w:rFonts w:eastAsia="Times New Roman" w:cstheme="minorHAnsi"/>
          <w:color w:val="000000"/>
          <w:sz w:val="24"/>
          <w:szCs w:val="24"/>
          <w:lang w:eastAsia="en-PH"/>
        </w:rPr>
        <w:t xml:space="preserve">Student Researchers, </w:t>
      </w:r>
      <w:proofErr w:type="spellStart"/>
      <w:r w:rsidRPr="0027613E">
        <w:rPr>
          <w:rFonts w:eastAsia="Times New Roman" w:cstheme="minorHAnsi"/>
          <w:color w:val="000000"/>
          <w:sz w:val="24"/>
          <w:szCs w:val="24"/>
          <w:lang w:eastAsia="en-PH"/>
        </w:rPr>
        <w:t>Lorma</w:t>
      </w:r>
      <w:proofErr w:type="spellEnd"/>
      <w:r w:rsidRPr="0027613E">
        <w:rPr>
          <w:rFonts w:eastAsia="Times New Roman" w:cstheme="minorHAnsi"/>
          <w:color w:val="000000"/>
          <w:sz w:val="24"/>
          <w:szCs w:val="24"/>
          <w:lang w:eastAsia="en-PH"/>
        </w:rPr>
        <w:t xml:space="preserve"> </w:t>
      </w:r>
      <w:r w:rsidR="00BE48BB">
        <w:rPr>
          <w:rFonts w:eastAsia="Times New Roman" w:cstheme="minorHAnsi"/>
          <w:color w:val="000000"/>
          <w:sz w:val="24"/>
          <w:szCs w:val="24"/>
          <w:lang w:eastAsia="en-PH"/>
        </w:rPr>
        <w:t xml:space="preserve">Colleges </w:t>
      </w:r>
      <w:r w:rsidRPr="0027613E">
        <w:rPr>
          <w:rFonts w:eastAsia="Times New Roman" w:cstheme="minorHAnsi"/>
          <w:color w:val="000000"/>
          <w:sz w:val="24"/>
          <w:szCs w:val="24"/>
          <w:lang w:eastAsia="en-PH"/>
        </w:rPr>
        <w:t>Special Science High School</w:t>
      </w:r>
    </w:p>
    <w:p w14:paraId="7EB8F25D" w14:textId="4FEAA0BB" w:rsidR="000A556A" w:rsidRPr="0027613E" w:rsidRDefault="000A556A" w:rsidP="000A556A">
      <w:pPr>
        <w:spacing w:before="280" w:after="280" w:line="240" w:lineRule="auto"/>
        <w:contextualSpacing/>
        <w:jc w:val="center"/>
        <w:rPr>
          <w:rFonts w:eastAsia="Times New Roman" w:cstheme="minorHAnsi"/>
          <w:sz w:val="24"/>
          <w:szCs w:val="24"/>
          <w:lang w:eastAsia="en-PH"/>
        </w:rPr>
      </w:pPr>
      <w:r w:rsidRPr="0027613E">
        <w:rPr>
          <w:rFonts w:eastAsia="Times New Roman" w:cstheme="minorHAnsi"/>
          <w:color w:val="000000"/>
          <w:sz w:val="14"/>
          <w:szCs w:val="14"/>
          <w:vertAlign w:val="superscript"/>
          <w:lang w:eastAsia="en-PH"/>
        </w:rPr>
        <w:t>2</w:t>
      </w:r>
      <w:r w:rsidRPr="0027613E">
        <w:rPr>
          <w:rFonts w:eastAsia="Times New Roman" w:cstheme="minorHAnsi"/>
          <w:color w:val="000000"/>
          <w:sz w:val="24"/>
          <w:szCs w:val="24"/>
          <w:lang w:eastAsia="en-PH"/>
        </w:rPr>
        <w:t xml:space="preserve">Research Adviser, </w:t>
      </w:r>
      <w:proofErr w:type="spellStart"/>
      <w:r w:rsidRPr="0027613E">
        <w:rPr>
          <w:rFonts w:eastAsia="Times New Roman" w:cstheme="minorHAnsi"/>
          <w:color w:val="000000"/>
          <w:sz w:val="24"/>
          <w:szCs w:val="24"/>
          <w:lang w:eastAsia="en-PH"/>
        </w:rPr>
        <w:t>Lorma</w:t>
      </w:r>
      <w:proofErr w:type="spellEnd"/>
      <w:r w:rsidRPr="0027613E">
        <w:rPr>
          <w:rFonts w:eastAsia="Times New Roman" w:cstheme="minorHAnsi"/>
          <w:color w:val="000000"/>
          <w:sz w:val="24"/>
          <w:szCs w:val="24"/>
          <w:lang w:eastAsia="en-PH"/>
        </w:rPr>
        <w:t xml:space="preserve"> </w:t>
      </w:r>
      <w:r w:rsidR="00BE48BB">
        <w:rPr>
          <w:rFonts w:eastAsia="Times New Roman" w:cstheme="minorHAnsi"/>
          <w:color w:val="000000"/>
          <w:sz w:val="24"/>
          <w:szCs w:val="24"/>
          <w:lang w:eastAsia="en-PH"/>
        </w:rPr>
        <w:t xml:space="preserve">Colleges </w:t>
      </w:r>
      <w:r w:rsidRPr="0027613E">
        <w:rPr>
          <w:rFonts w:eastAsia="Times New Roman" w:cstheme="minorHAnsi"/>
          <w:color w:val="000000"/>
          <w:sz w:val="24"/>
          <w:szCs w:val="24"/>
          <w:lang w:eastAsia="en-PH"/>
        </w:rPr>
        <w:t>Special Science High School</w:t>
      </w:r>
    </w:p>
    <w:p w14:paraId="1836DE69" w14:textId="77777777" w:rsidR="000A556A" w:rsidRPr="0027613E" w:rsidRDefault="000A556A" w:rsidP="000A556A">
      <w:pPr>
        <w:spacing w:before="280" w:after="280" w:line="240" w:lineRule="auto"/>
        <w:contextualSpacing/>
        <w:jc w:val="center"/>
        <w:rPr>
          <w:rFonts w:eastAsia="Times New Roman" w:cstheme="minorHAnsi"/>
          <w:sz w:val="24"/>
          <w:szCs w:val="24"/>
          <w:lang w:eastAsia="en-PH"/>
        </w:rPr>
      </w:pPr>
      <w:r w:rsidRPr="0027613E">
        <w:rPr>
          <w:rFonts w:eastAsia="Times New Roman" w:cstheme="minorHAnsi"/>
          <w:color w:val="000000"/>
          <w:sz w:val="24"/>
          <w:szCs w:val="24"/>
          <w:u w:val="single"/>
          <w:lang w:eastAsia="en-PH"/>
        </w:rPr>
        <w:t>janelaroi.fernandez@lorma.edu </w:t>
      </w:r>
    </w:p>
    <w:p w14:paraId="0BFF291B" w14:textId="77777777" w:rsidR="000A556A" w:rsidRPr="0027613E" w:rsidRDefault="000A556A" w:rsidP="000A556A">
      <w:pPr>
        <w:spacing w:after="0" w:line="240" w:lineRule="auto"/>
        <w:rPr>
          <w:rFonts w:eastAsia="Times New Roman" w:cstheme="minorHAnsi"/>
          <w:sz w:val="24"/>
          <w:szCs w:val="24"/>
          <w:lang w:eastAsia="en-PH"/>
        </w:rPr>
      </w:pPr>
    </w:p>
    <w:p w14:paraId="56D8A4CF" w14:textId="77777777" w:rsidR="000A556A" w:rsidRPr="00747E82" w:rsidRDefault="000A556A" w:rsidP="000A556A">
      <w:pPr>
        <w:spacing w:before="280" w:after="280" w:line="240" w:lineRule="auto"/>
        <w:jc w:val="both"/>
      </w:pPr>
      <w:r w:rsidRPr="0027613E">
        <w:rPr>
          <w:rFonts w:eastAsia="Times New Roman" w:cstheme="minorHAnsi"/>
          <w:b/>
          <w:bCs/>
          <w:color w:val="0D0D0D"/>
          <w:sz w:val="24"/>
          <w:szCs w:val="24"/>
          <w:lang w:eastAsia="en-PH"/>
        </w:rPr>
        <w:t xml:space="preserve">Abstract: </w:t>
      </w:r>
      <w:bookmarkStart w:id="0" w:name="_Hlk70776441"/>
      <w:r w:rsidRPr="0027613E">
        <w:rPr>
          <w:rFonts w:eastAsia="Times New Roman" w:cstheme="minorHAnsi"/>
          <w:color w:val="0D0D0D"/>
          <w:sz w:val="24"/>
          <w:szCs w:val="24"/>
          <w:lang w:eastAsia="en-PH"/>
        </w:rPr>
        <w:t xml:space="preserve">The K-12 program </w:t>
      </w:r>
      <w:r>
        <w:rPr>
          <w:rFonts w:eastAsia="Times New Roman" w:cstheme="minorHAnsi"/>
          <w:color w:val="0D0D0D"/>
          <w:sz w:val="24"/>
          <w:szCs w:val="24"/>
          <w:lang w:eastAsia="en-PH"/>
        </w:rPr>
        <w:t>was</w:t>
      </w:r>
      <w:r w:rsidRPr="0027613E">
        <w:rPr>
          <w:rFonts w:eastAsia="Times New Roman" w:cstheme="minorHAnsi"/>
          <w:color w:val="0D0D0D"/>
          <w:sz w:val="24"/>
          <w:szCs w:val="24"/>
          <w:lang w:eastAsia="en-PH"/>
        </w:rPr>
        <w:t xml:space="preserve"> implemented</w:t>
      </w:r>
      <w:r>
        <w:rPr>
          <w:rFonts w:eastAsia="Times New Roman" w:cstheme="minorHAnsi"/>
          <w:color w:val="0D0D0D"/>
          <w:sz w:val="24"/>
          <w:szCs w:val="24"/>
          <w:lang w:eastAsia="en-PH"/>
        </w:rPr>
        <w:t xml:space="preserve"> </w:t>
      </w:r>
      <w:r w:rsidRPr="0027613E">
        <w:rPr>
          <w:rFonts w:eastAsia="Times New Roman" w:cstheme="minorHAnsi"/>
          <w:color w:val="0D0D0D"/>
          <w:sz w:val="24"/>
          <w:szCs w:val="24"/>
          <w:lang w:eastAsia="en-PH"/>
        </w:rPr>
        <w:t>in order for the Philippines to be more academically competent on a global scale</w:t>
      </w:r>
      <w:r>
        <w:rPr>
          <w:rFonts w:eastAsia="Times New Roman" w:cstheme="minorHAnsi"/>
          <w:color w:val="0D0D0D"/>
          <w:sz w:val="24"/>
          <w:szCs w:val="24"/>
          <w:lang w:eastAsia="en-PH"/>
        </w:rPr>
        <w:t xml:space="preserve"> which requires</w:t>
      </w:r>
      <w:r w:rsidRPr="0027613E">
        <w:rPr>
          <w:rFonts w:eastAsia="Times New Roman" w:cstheme="minorHAnsi"/>
          <w:color w:val="0D0D0D"/>
          <w:sz w:val="24"/>
          <w:szCs w:val="24"/>
          <w:lang w:eastAsia="en-PH"/>
        </w:rPr>
        <w:t xml:space="preserve"> more analysis of oneself to successfully lead a path involving one’s academics and career. In order to understand how decisions </w:t>
      </w:r>
      <w:r>
        <w:rPr>
          <w:rFonts w:eastAsia="Times New Roman" w:cstheme="minorHAnsi"/>
          <w:color w:val="0D0D0D"/>
          <w:sz w:val="24"/>
          <w:szCs w:val="24"/>
          <w:lang w:eastAsia="en-PH"/>
        </w:rPr>
        <w:t>we</w:t>
      </w:r>
      <w:r w:rsidRPr="0027613E">
        <w:rPr>
          <w:rFonts w:eastAsia="Times New Roman" w:cstheme="minorHAnsi"/>
          <w:color w:val="0D0D0D"/>
          <w:sz w:val="24"/>
          <w:szCs w:val="24"/>
          <w:lang w:eastAsia="en-PH"/>
        </w:rPr>
        <w:t xml:space="preserve">re made and what factors </w:t>
      </w:r>
      <w:r>
        <w:rPr>
          <w:rFonts w:eastAsia="Times New Roman" w:cstheme="minorHAnsi"/>
          <w:color w:val="0D0D0D"/>
          <w:sz w:val="24"/>
          <w:szCs w:val="24"/>
          <w:lang w:eastAsia="en-PH"/>
        </w:rPr>
        <w:t>we</w:t>
      </w:r>
      <w:r w:rsidRPr="0027613E">
        <w:rPr>
          <w:rFonts w:eastAsia="Times New Roman" w:cstheme="minorHAnsi"/>
          <w:color w:val="0D0D0D"/>
          <w:sz w:val="24"/>
          <w:szCs w:val="24"/>
          <w:lang w:eastAsia="en-PH"/>
        </w:rPr>
        <w:t>re considered whi</w:t>
      </w:r>
      <w:r>
        <w:rPr>
          <w:rFonts w:eastAsia="Times New Roman" w:cstheme="minorHAnsi"/>
          <w:color w:val="0D0D0D"/>
          <w:sz w:val="24"/>
          <w:szCs w:val="24"/>
          <w:lang w:eastAsia="en-PH"/>
        </w:rPr>
        <w:t>le</w:t>
      </w:r>
      <w:r w:rsidRPr="0027613E">
        <w:rPr>
          <w:rFonts w:eastAsia="Times New Roman" w:cstheme="minorHAnsi"/>
          <w:color w:val="0D0D0D"/>
          <w:sz w:val="24"/>
          <w:szCs w:val="24"/>
          <w:lang w:eastAsia="en-PH"/>
        </w:rPr>
        <w:t xml:space="preserve">, the study entitled “Factors that Affect Students in Choosing their Senior High School Strand” was conducted using a qualitative research method and a descriptive research design. </w:t>
      </w:r>
      <w:r>
        <w:rPr>
          <w:rFonts w:eastAsia="Times New Roman" w:cstheme="minorHAnsi"/>
          <w:color w:val="0D0D0D"/>
          <w:sz w:val="24"/>
          <w:szCs w:val="24"/>
          <w:lang w:eastAsia="en-PH"/>
        </w:rPr>
        <w:t>T</w:t>
      </w:r>
      <w:r w:rsidRPr="0027613E">
        <w:rPr>
          <w:rFonts w:eastAsia="Times New Roman" w:cstheme="minorHAnsi"/>
          <w:color w:val="0D0D0D"/>
          <w:sz w:val="24"/>
          <w:szCs w:val="24"/>
          <w:lang w:eastAsia="en-PH"/>
        </w:rPr>
        <w:t xml:space="preserve">hree students </w:t>
      </w:r>
      <w:r>
        <w:rPr>
          <w:rFonts w:eastAsia="Times New Roman" w:cstheme="minorHAnsi"/>
          <w:color w:val="0D0D0D"/>
          <w:sz w:val="24"/>
          <w:szCs w:val="24"/>
          <w:lang w:eastAsia="en-PH"/>
        </w:rPr>
        <w:t xml:space="preserve">were </w:t>
      </w:r>
      <w:r w:rsidRPr="0027613E">
        <w:rPr>
          <w:rFonts w:eastAsia="Times New Roman" w:cstheme="minorHAnsi"/>
          <w:color w:val="0D0D0D"/>
          <w:sz w:val="24"/>
          <w:szCs w:val="24"/>
          <w:lang w:eastAsia="en-PH"/>
        </w:rPr>
        <w:t>chosen through purposive sampling</w:t>
      </w:r>
      <w:r>
        <w:rPr>
          <w:rFonts w:eastAsia="Times New Roman" w:cstheme="minorHAnsi"/>
          <w:color w:val="0D0D0D"/>
          <w:sz w:val="24"/>
          <w:szCs w:val="24"/>
          <w:lang w:eastAsia="en-PH"/>
        </w:rPr>
        <w:t xml:space="preserve"> </w:t>
      </w:r>
      <w:r w:rsidRPr="0027613E">
        <w:rPr>
          <w:rFonts w:eastAsia="Times New Roman" w:cstheme="minorHAnsi"/>
          <w:color w:val="0D0D0D"/>
          <w:sz w:val="24"/>
          <w:szCs w:val="24"/>
          <w:lang w:eastAsia="en-PH"/>
        </w:rPr>
        <w:t>from the strands</w:t>
      </w:r>
      <w:r>
        <w:rPr>
          <w:rFonts w:eastAsia="Times New Roman" w:cstheme="minorHAnsi"/>
          <w:color w:val="0D0D0D"/>
          <w:sz w:val="24"/>
          <w:szCs w:val="24"/>
          <w:lang w:eastAsia="en-PH"/>
        </w:rPr>
        <w:t>,</w:t>
      </w:r>
      <w:r w:rsidRPr="0027613E">
        <w:rPr>
          <w:rFonts w:eastAsia="Times New Roman" w:cstheme="minorHAnsi"/>
          <w:color w:val="0D0D0D"/>
          <w:sz w:val="24"/>
          <w:szCs w:val="24"/>
          <w:lang w:eastAsia="en-PH"/>
        </w:rPr>
        <w:t xml:space="preserve"> STEM, ABM, HAS, and HUMMS with a structured set of interview questions. </w:t>
      </w:r>
      <w:r>
        <w:rPr>
          <w:rFonts w:eastAsia="Times New Roman" w:cstheme="minorHAnsi"/>
          <w:color w:val="0D0D0D"/>
          <w:sz w:val="24"/>
          <w:szCs w:val="24"/>
          <w:lang w:eastAsia="en-PH"/>
        </w:rPr>
        <w:t>The data was gathered and analyzed</w:t>
      </w:r>
      <w:r w:rsidRPr="0027613E">
        <w:rPr>
          <w:rFonts w:eastAsia="Times New Roman" w:cstheme="minorHAnsi"/>
          <w:color w:val="0D0D0D"/>
          <w:sz w:val="24"/>
          <w:szCs w:val="24"/>
          <w:lang w:eastAsia="en-PH"/>
        </w:rPr>
        <w:t xml:space="preserve"> in order to answer </w:t>
      </w:r>
      <w:r>
        <w:rPr>
          <w:rFonts w:eastAsia="Times New Roman" w:cstheme="minorHAnsi"/>
          <w:color w:val="0D0D0D"/>
          <w:sz w:val="24"/>
          <w:szCs w:val="24"/>
          <w:lang w:eastAsia="en-PH"/>
        </w:rPr>
        <w:t>the statements of the problems which include w</w:t>
      </w:r>
      <w:r w:rsidRPr="0027613E">
        <w:rPr>
          <w:rFonts w:eastAsia="Times New Roman" w:cstheme="minorHAnsi"/>
          <w:color w:val="0D0D0D"/>
          <w:sz w:val="24"/>
          <w:szCs w:val="24"/>
          <w:lang w:eastAsia="en-PH"/>
        </w:rPr>
        <w:t>hat factors affect students in choosing their strands and preferences students have. Further into the study</w:t>
      </w:r>
      <w:r>
        <w:rPr>
          <w:rFonts w:eastAsia="Times New Roman" w:cstheme="minorHAnsi"/>
          <w:color w:val="0D0D0D"/>
          <w:sz w:val="24"/>
          <w:szCs w:val="24"/>
          <w:lang w:eastAsia="en-PH"/>
        </w:rPr>
        <w:t>, the researchers have found that one’s future college course, finances, and aptitude affects their decision on what strand they choose to take greater than how family and peer influences do as support was more prevalent than dictation. One’s possible future career also depended on their college course and aptitude which somehow relied on their strand. The study</w:t>
      </w:r>
      <w:r w:rsidRPr="0027613E">
        <w:rPr>
          <w:rFonts w:eastAsia="Times New Roman" w:cstheme="minorHAnsi"/>
          <w:color w:val="0D0D0D"/>
          <w:sz w:val="24"/>
          <w:szCs w:val="24"/>
          <w:lang w:eastAsia="en-PH"/>
        </w:rPr>
        <w:t xml:space="preserve"> also show</w:t>
      </w:r>
      <w:r>
        <w:rPr>
          <w:rFonts w:eastAsia="Times New Roman" w:cstheme="minorHAnsi"/>
          <w:color w:val="0D0D0D"/>
          <w:sz w:val="24"/>
          <w:szCs w:val="24"/>
          <w:lang w:eastAsia="en-PH"/>
        </w:rPr>
        <w:t>ed</w:t>
      </w:r>
      <w:r w:rsidRPr="0027613E">
        <w:rPr>
          <w:rFonts w:eastAsia="Times New Roman" w:cstheme="minorHAnsi"/>
          <w:color w:val="0D0D0D"/>
          <w:sz w:val="24"/>
          <w:szCs w:val="24"/>
          <w:lang w:eastAsia="en-PH"/>
        </w:rPr>
        <w:t xml:space="preserve"> </w:t>
      </w:r>
      <w:r>
        <w:rPr>
          <w:rFonts w:eastAsia="Times New Roman" w:cstheme="minorHAnsi"/>
          <w:color w:val="0D0D0D"/>
          <w:sz w:val="24"/>
          <w:szCs w:val="24"/>
          <w:lang w:eastAsia="en-PH"/>
        </w:rPr>
        <w:t xml:space="preserve">reasons of </w:t>
      </w:r>
      <w:r w:rsidRPr="0027613E">
        <w:rPr>
          <w:rFonts w:eastAsia="Times New Roman" w:cstheme="minorHAnsi"/>
          <w:color w:val="0D0D0D"/>
          <w:sz w:val="24"/>
          <w:szCs w:val="24"/>
          <w:lang w:eastAsia="en-PH"/>
        </w:rPr>
        <w:t>preference students ha</w:t>
      </w:r>
      <w:r>
        <w:rPr>
          <w:rFonts w:eastAsia="Times New Roman" w:cstheme="minorHAnsi"/>
          <w:color w:val="0D0D0D"/>
          <w:sz w:val="24"/>
          <w:szCs w:val="24"/>
          <w:lang w:eastAsia="en-PH"/>
        </w:rPr>
        <w:t>d</w:t>
      </w:r>
      <w:r w:rsidRPr="0027613E">
        <w:rPr>
          <w:rFonts w:eastAsia="Times New Roman" w:cstheme="minorHAnsi"/>
          <w:color w:val="0D0D0D"/>
          <w:sz w:val="24"/>
          <w:szCs w:val="24"/>
          <w:lang w:eastAsia="en-PH"/>
        </w:rPr>
        <w:t xml:space="preserve"> </w:t>
      </w:r>
      <w:r>
        <w:rPr>
          <w:rFonts w:eastAsia="Times New Roman" w:cstheme="minorHAnsi"/>
          <w:color w:val="0D0D0D"/>
          <w:sz w:val="24"/>
          <w:szCs w:val="24"/>
          <w:lang w:eastAsia="en-PH"/>
        </w:rPr>
        <w:t>with their strand</w:t>
      </w:r>
      <w:r w:rsidRPr="0027613E">
        <w:rPr>
          <w:rFonts w:eastAsia="Times New Roman" w:cstheme="minorHAnsi"/>
          <w:color w:val="0D0D0D"/>
          <w:sz w:val="24"/>
          <w:szCs w:val="24"/>
          <w:lang w:eastAsia="en-PH"/>
        </w:rPr>
        <w:t xml:space="preserve"> </w:t>
      </w:r>
      <w:r>
        <w:rPr>
          <w:rFonts w:eastAsia="Times New Roman" w:cstheme="minorHAnsi"/>
          <w:color w:val="0D0D0D"/>
          <w:sz w:val="24"/>
          <w:szCs w:val="24"/>
          <w:lang w:eastAsia="en-PH"/>
        </w:rPr>
        <w:t>which is mainly because of future careers, fascination and ideals</w:t>
      </w:r>
      <w:bookmarkEnd w:id="0"/>
      <w:r>
        <w:rPr>
          <w:rFonts w:eastAsia="Times New Roman" w:cstheme="minorHAnsi"/>
          <w:color w:val="0D0D0D"/>
          <w:sz w:val="24"/>
          <w:szCs w:val="24"/>
          <w:lang w:eastAsia="en-PH"/>
        </w:rPr>
        <w:t>, and reasons why students did not get to choose their other choices which are lack of interest, availability and self-support. As for recommendations, a full assessment of oneself, and consideration of all external factors are the most realistic suggestions for a successful decision-making.</w:t>
      </w:r>
    </w:p>
    <w:p w14:paraId="50377549" w14:textId="050FBB60" w:rsidR="000A556A" w:rsidRPr="0027613E" w:rsidRDefault="000A556A" w:rsidP="000A556A">
      <w:pPr>
        <w:spacing w:before="280" w:after="280" w:line="240" w:lineRule="auto"/>
        <w:jc w:val="both"/>
        <w:rPr>
          <w:rFonts w:eastAsia="Times New Roman" w:cstheme="minorHAnsi"/>
          <w:sz w:val="24"/>
          <w:szCs w:val="24"/>
          <w:lang w:eastAsia="en-PH"/>
        </w:rPr>
      </w:pPr>
      <w:r w:rsidRPr="0027613E">
        <w:rPr>
          <w:rFonts w:eastAsia="Times New Roman" w:cstheme="minorHAnsi"/>
          <w:b/>
          <w:bCs/>
          <w:color w:val="0D0D0D"/>
          <w:sz w:val="24"/>
          <w:szCs w:val="24"/>
          <w:lang w:eastAsia="en-PH"/>
        </w:rPr>
        <w:t>Keywords:</w:t>
      </w:r>
      <w:r>
        <w:rPr>
          <w:rFonts w:eastAsia="Times New Roman" w:cstheme="minorHAnsi"/>
          <w:b/>
          <w:bCs/>
          <w:color w:val="0D0D0D"/>
          <w:sz w:val="24"/>
          <w:szCs w:val="24"/>
          <w:lang w:eastAsia="en-PH"/>
        </w:rPr>
        <w:t xml:space="preserve"> </w:t>
      </w:r>
      <w:r w:rsidR="003A3AA1" w:rsidRPr="003A3AA1">
        <w:rPr>
          <w:rFonts w:eastAsia="Times New Roman" w:cstheme="minorHAnsi"/>
          <w:color w:val="0D0D0D"/>
          <w:sz w:val="24"/>
          <w:szCs w:val="24"/>
          <w:lang w:eastAsia="en-PH"/>
        </w:rPr>
        <w:t>Career;</w:t>
      </w:r>
      <w:r w:rsidR="003A3AA1">
        <w:rPr>
          <w:rFonts w:eastAsia="Times New Roman" w:cstheme="minorHAnsi"/>
          <w:b/>
          <w:bCs/>
          <w:color w:val="0D0D0D"/>
          <w:sz w:val="24"/>
          <w:szCs w:val="24"/>
          <w:lang w:eastAsia="en-PH"/>
        </w:rPr>
        <w:t xml:space="preserve"> </w:t>
      </w:r>
      <w:r w:rsidRPr="0027613E">
        <w:rPr>
          <w:rFonts w:eastAsia="Times New Roman" w:cstheme="minorHAnsi"/>
          <w:color w:val="0D0D0D"/>
          <w:sz w:val="24"/>
          <w:szCs w:val="24"/>
          <w:lang w:eastAsia="en-PH"/>
        </w:rPr>
        <w:t>Factor</w:t>
      </w:r>
      <w:r>
        <w:rPr>
          <w:rFonts w:eastAsia="Times New Roman" w:cstheme="minorHAnsi"/>
          <w:color w:val="0D0D0D"/>
          <w:sz w:val="24"/>
          <w:szCs w:val="24"/>
          <w:lang w:eastAsia="en-PH"/>
        </w:rPr>
        <w:t>s;</w:t>
      </w:r>
      <w:r w:rsidRPr="0027613E">
        <w:rPr>
          <w:rFonts w:eastAsia="Times New Roman" w:cstheme="minorHAnsi"/>
          <w:b/>
          <w:bCs/>
          <w:color w:val="0D0D0D"/>
          <w:sz w:val="24"/>
          <w:szCs w:val="24"/>
          <w:lang w:eastAsia="en-PH"/>
        </w:rPr>
        <w:t xml:space="preserve"> </w:t>
      </w:r>
      <w:r w:rsidRPr="00454F75">
        <w:rPr>
          <w:rFonts w:eastAsia="Times New Roman" w:cstheme="minorHAnsi"/>
          <w:color w:val="0D0D0D"/>
          <w:sz w:val="24"/>
          <w:szCs w:val="24"/>
          <w:lang w:eastAsia="en-PH"/>
        </w:rPr>
        <w:t>Influences</w:t>
      </w:r>
      <w:r>
        <w:rPr>
          <w:rFonts w:eastAsia="Times New Roman" w:cstheme="minorHAnsi"/>
          <w:color w:val="0D0D0D"/>
          <w:sz w:val="24"/>
          <w:szCs w:val="24"/>
          <w:lang w:eastAsia="en-PH"/>
        </w:rPr>
        <w:t>;</w:t>
      </w:r>
      <w:r w:rsidRPr="00454F75">
        <w:rPr>
          <w:rFonts w:eastAsia="Times New Roman" w:cstheme="minorHAnsi"/>
          <w:color w:val="0D0D0D"/>
          <w:sz w:val="24"/>
          <w:szCs w:val="24"/>
          <w:lang w:eastAsia="en-PH"/>
        </w:rPr>
        <w:t xml:space="preserve"> </w:t>
      </w:r>
      <w:r w:rsidRPr="0027613E">
        <w:rPr>
          <w:rFonts w:eastAsia="Times New Roman" w:cstheme="minorHAnsi"/>
          <w:color w:val="0D0D0D"/>
          <w:sz w:val="24"/>
          <w:szCs w:val="24"/>
          <w:lang w:eastAsia="en-PH"/>
        </w:rPr>
        <w:t>K-12; Preferences</w:t>
      </w:r>
      <w:r>
        <w:rPr>
          <w:rFonts w:eastAsia="Times New Roman" w:cstheme="minorHAnsi"/>
          <w:color w:val="0D0D0D"/>
          <w:sz w:val="24"/>
          <w:szCs w:val="24"/>
          <w:lang w:eastAsia="en-PH"/>
        </w:rPr>
        <w:t xml:space="preserve"> </w:t>
      </w:r>
    </w:p>
    <w:p w14:paraId="07F1C902" w14:textId="77777777" w:rsidR="00061C72" w:rsidRDefault="00061C72"/>
    <w:sectPr w:rsidR="00061C72" w:rsidSect="001E2F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A"/>
    <w:rsid w:val="00061C72"/>
    <w:rsid w:val="000A556A"/>
    <w:rsid w:val="001E2F0F"/>
    <w:rsid w:val="003A3AA1"/>
    <w:rsid w:val="00BE48BB"/>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3AFFA8E"/>
  <w15:chartTrackingRefBased/>
  <w15:docId w15:val="{7C94A95C-31CA-2E4F-8450-6564D447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PH" w:eastAsia="ko-KR"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6A"/>
    <w:pPr>
      <w:spacing w:before="0" w:beforeAutospacing="0" w:after="160" w:afterAutospacing="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Janela Roi fernandez</dc:creator>
  <cp:keywords/>
  <dc:description/>
  <cp:lastModifiedBy>Janela Roi fernandez</cp:lastModifiedBy>
  <cp:revision>5</cp:revision>
  <cp:lastPrinted>2021-05-19T06:08:00Z</cp:lastPrinted>
  <dcterms:created xsi:type="dcterms:W3CDTF">2021-05-19T06:07:00Z</dcterms:created>
  <dcterms:modified xsi:type="dcterms:W3CDTF">2021-05-19T06:39:00Z</dcterms:modified>
</cp:coreProperties>
</file>