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C94E5" w14:textId="77777777" w:rsidR="00874F52" w:rsidRPr="00874F52" w:rsidRDefault="00874F52" w:rsidP="00874F52">
      <w:pPr>
        <w:pStyle w:val="paragraph"/>
        <w:spacing w:before="0" w:beforeAutospacing="0" w:after="0" w:afterAutospacing="0"/>
        <w:ind w:left="90"/>
        <w:jc w:val="center"/>
        <w:textAlignment w:val="baseline"/>
        <w:rPr>
          <w:rFonts w:ascii="Segoe UI" w:hAnsi="Segoe UI" w:cs="Segoe UI"/>
        </w:rPr>
      </w:pPr>
      <w:r w:rsidRPr="00874F52">
        <w:rPr>
          <w:rStyle w:val="normaltextrun"/>
          <w:b/>
          <w:bCs/>
        </w:rPr>
        <w:t>EDUCATIONAL TOURS AS A LEARNING TOOL TO THE THIRD YEAR TOURISM STUDENTS OF DE LA SALLE UNIVERSITY- DASMARINAS </w:t>
      </w:r>
      <w:r w:rsidRPr="00874F52">
        <w:rPr>
          <w:rStyle w:val="eop"/>
        </w:rPr>
        <w:t> </w:t>
      </w:r>
    </w:p>
    <w:p w14:paraId="2F6922A8" w14:textId="77777777" w:rsidR="00874F52" w:rsidRPr="00874F52" w:rsidRDefault="00874F52" w:rsidP="00874F52">
      <w:pPr>
        <w:pStyle w:val="paragraph"/>
        <w:spacing w:before="0" w:beforeAutospacing="0" w:after="0" w:afterAutospacing="0"/>
        <w:ind w:left="90"/>
        <w:jc w:val="center"/>
        <w:textAlignment w:val="baseline"/>
        <w:rPr>
          <w:rFonts w:ascii="Segoe UI" w:hAnsi="Segoe UI" w:cs="Segoe UI"/>
        </w:rPr>
      </w:pPr>
      <w:r w:rsidRPr="00874F52">
        <w:rPr>
          <w:rStyle w:val="eop"/>
        </w:rPr>
        <w:t> </w:t>
      </w:r>
    </w:p>
    <w:p w14:paraId="6F635E78" w14:textId="7D4C6D72" w:rsidR="00874F52" w:rsidRPr="00874F52" w:rsidRDefault="00874F52" w:rsidP="00874F52">
      <w:pPr>
        <w:pStyle w:val="paragraph"/>
        <w:spacing w:before="0" w:beforeAutospacing="0" w:after="0" w:afterAutospacing="0"/>
        <w:ind w:left="90"/>
        <w:jc w:val="center"/>
        <w:textAlignment w:val="baseline"/>
        <w:rPr>
          <w:rFonts w:ascii="Segoe UI" w:hAnsi="Segoe UI" w:cs="Segoe UI"/>
        </w:rPr>
      </w:pPr>
      <w:r w:rsidRPr="00874F52">
        <w:rPr>
          <w:rStyle w:val="normaltextrun"/>
          <w:i/>
          <w:iCs/>
          <w:lang w:val="en-US"/>
        </w:rPr>
        <w:t>Authors</w:t>
      </w:r>
      <w:r w:rsidRPr="00874F52">
        <w:rPr>
          <w:rStyle w:val="normaltextrun"/>
          <w:i/>
          <w:iCs/>
          <w:lang w:val="en-US"/>
        </w:rPr>
        <w:t>:</w:t>
      </w:r>
      <w:r w:rsidRPr="00874F52">
        <w:rPr>
          <w:rStyle w:val="normaltextrun"/>
          <w:lang w:val="en-US"/>
        </w:rPr>
        <w:t> </w:t>
      </w:r>
      <w:r w:rsidRPr="00874F52">
        <w:rPr>
          <w:rStyle w:val="eop"/>
        </w:rPr>
        <w:t> </w:t>
      </w:r>
    </w:p>
    <w:p w14:paraId="522C20D2" w14:textId="77777777" w:rsidR="00874F52" w:rsidRPr="00874F52" w:rsidRDefault="00874F52" w:rsidP="00874F52">
      <w:pPr>
        <w:pStyle w:val="paragraph"/>
        <w:spacing w:before="0" w:beforeAutospacing="0" w:after="0" w:afterAutospacing="0"/>
        <w:ind w:left="90"/>
        <w:jc w:val="center"/>
        <w:textAlignment w:val="baseline"/>
        <w:rPr>
          <w:rFonts w:ascii="Segoe UI" w:hAnsi="Segoe UI" w:cs="Segoe UI"/>
        </w:rPr>
      </w:pPr>
      <w:r w:rsidRPr="00874F52">
        <w:rPr>
          <w:rStyle w:val="normaltextrun"/>
          <w:color w:val="000000"/>
          <w:lang w:val="en-US"/>
        </w:rPr>
        <w:t>Uy, Jackqueline E.    </w:t>
      </w:r>
      <w:r w:rsidRPr="00874F52">
        <w:rPr>
          <w:rStyle w:val="eop"/>
          <w:color w:val="000000"/>
        </w:rPr>
        <w:t> </w:t>
      </w:r>
    </w:p>
    <w:p w14:paraId="01F4029E" w14:textId="77777777" w:rsidR="00874F52" w:rsidRPr="00874F52" w:rsidRDefault="00874F52" w:rsidP="00874F52">
      <w:pPr>
        <w:pStyle w:val="paragraph"/>
        <w:spacing w:before="0" w:beforeAutospacing="0" w:after="0" w:afterAutospacing="0"/>
        <w:ind w:left="90"/>
        <w:jc w:val="center"/>
        <w:textAlignment w:val="baseline"/>
        <w:rPr>
          <w:rFonts w:ascii="Segoe UI" w:hAnsi="Segoe UI" w:cs="Segoe UI"/>
        </w:rPr>
      </w:pPr>
      <w:r w:rsidRPr="00874F52">
        <w:rPr>
          <w:rStyle w:val="normaltextrun"/>
          <w:color w:val="000000"/>
          <w:lang w:val="en-US"/>
        </w:rPr>
        <w:t>Verano, Hannah Miriam    </w:t>
      </w:r>
      <w:r w:rsidRPr="00874F52">
        <w:rPr>
          <w:rStyle w:val="eop"/>
          <w:color w:val="000000"/>
        </w:rPr>
        <w:t> </w:t>
      </w:r>
    </w:p>
    <w:p w14:paraId="09151136" w14:textId="77777777" w:rsidR="00874F52" w:rsidRPr="00874F52" w:rsidRDefault="00874F52" w:rsidP="00874F52">
      <w:pPr>
        <w:pStyle w:val="paragraph"/>
        <w:spacing w:before="0" w:beforeAutospacing="0" w:after="0" w:afterAutospacing="0"/>
        <w:ind w:left="90"/>
        <w:jc w:val="center"/>
        <w:textAlignment w:val="baseline"/>
        <w:rPr>
          <w:rFonts w:ascii="Segoe UI" w:hAnsi="Segoe UI" w:cs="Segoe UI"/>
        </w:rPr>
      </w:pPr>
      <w:r w:rsidRPr="00874F52">
        <w:rPr>
          <w:rStyle w:val="normaltextrun"/>
          <w:color w:val="000000"/>
          <w:lang w:val="en-US"/>
        </w:rPr>
        <w:t>Verbo, Chrysler Luis     </w:t>
      </w:r>
      <w:r w:rsidRPr="00874F52">
        <w:rPr>
          <w:rStyle w:val="eop"/>
          <w:color w:val="000000"/>
        </w:rPr>
        <w:t> </w:t>
      </w:r>
    </w:p>
    <w:p w14:paraId="084205BC" w14:textId="77777777" w:rsidR="00874F52" w:rsidRPr="00874F52" w:rsidRDefault="00874F52" w:rsidP="00874F52">
      <w:pPr>
        <w:pStyle w:val="paragraph"/>
        <w:spacing w:before="0" w:beforeAutospacing="0" w:after="0" w:afterAutospacing="0"/>
        <w:ind w:left="90"/>
        <w:jc w:val="center"/>
        <w:textAlignment w:val="baseline"/>
        <w:rPr>
          <w:rFonts w:ascii="Segoe UI" w:hAnsi="Segoe UI" w:cs="Segoe UI"/>
        </w:rPr>
      </w:pPr>
      <w:r w:rsidRPr="00874F52">
        <w:rPr>
          <w:rStyle w:val="normaltextrun"/>
          <w:lang w:val="en-US"/>
        </w:rPr>
        <w:t> </w:t>
      </w:r>
      <w:r w:rsidRPr="00874F52">
        <w:rPr>
          <w:rStyle w:val="eop"/>
        </w:rPr>
        <w:t> </w:t>
      </w:r>
    </w:p>
    <w:p w14:paraId="457AD84B" w14:textId="0BD03EFA" w:rsidR="00874F52" w:rsidRPr="00874F52" w:rsidRDefault="00874F52" w:rsidP="00874F52">
      <w:pPr>
        <w:pStyle w:val="paragraph"/>
        <w:spacing w:before="0" w:beforeAutospacing="0" w:after="0" w:afterAutospacing="0"/>
        <w:ind w:left="90"/>
        <w:jc w:val="center"/>
        <w:textAlignment w:val="baseline"/>
        <w:rPr>
          <w:rFonts w:ascii="Segoe UI" w:hAnsi="Segoe UI" w:cs="Segoe UI"/>
        </w:rPr>
      </w:pPr>
      <w:r w:rsidRPr="00874F52">
        <w:rPr>
          <w:rFonts w:asciiTheme="minorHAnsi" w:eastAsiaTheme="minorHAnsi" w:hAnsiTheme="minorHAnsi" w:cstheme="minorBidi"/>
          <w:noProof/>
          <w:lang w:eastAsia="en-US"/>
        </w:rPr>
        <w:drawing>
          <wp:inline distT="0" distB="0" distL="0" distR="0" wp14:anchorId="37742357" wp14:editId="2279A986">
            <wp:extent cx="5943600" cy="400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4F52">
        <w:rPr>
          <w:rStyle w:val="eop"/>
        </w:rPr>
        <w:t> </w:t>
      </w:r>
    </w:p>
    <w:p w14:paraId="14C898CB" w14:textId="77777777" w:rsidR="00874F52" w:rsidRPr="00874F52" w:rsidRDefault="00874F52" w:rsidP="00874F5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874F52">
        <w:rPr>
          <w:rStyle w:val="normaltextrun"/>
          <w:b/>
          <w:bCs/>
        </w:rPr>
        <w:t>ABSTRACT</w:t>
      </w:r>
      <w:r w:rsidRPr="00874F52">
        <w:rPr>
          <w:rStyle w:val="eop"/>
        </w:rPr>
        <w:t> </w:t>
      </w:r>
    </w:p>
    <w:p w14:paraId="6E9A4FF4" w14:textId="77777777" w:rsidR="00874F52" w:rsidRPr="00874F52" w:rsidRDefault="00874F52" w:rsidP="00874F5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874F52">
        <w:rPr>
          <w:rStyle w:val="eop"/>
        </w:rPr>
        <w:t> </w:t>
      </w:r>
    </w:p>
    <w:p w14:paraId="30FA23ED" w14:textId="77777777" w:rsidR="00874F52" w:rsidRPr="00874F52" w:rsidRDefault="00874F52" w:rsidP="00874F5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874F52">
        <w:rPr>
          <w:rStyle w:val="normaltextrun"/>
          <w:lang w:val="en-US"/>
        </w:rPr>
        <w:t>Educational tours are part of the curriculum of the College of Tourism and Hospitality Management, De La Salle University-Dasmarinas. They are highly significant to the students especially Tourism students. The purpose of this study was to determine how effective educational tours were as a learning tool using the Experiential Learning Theory by David Kolb. This study determined the demographic profile of the </w:t>
      </w:r>
      <w:proofErr w:type="gramStart"/>
      <w:r w:rsidRPr="00874F52">
        <w:rPr>
          <w:rStyle w:val="normaltextrun"/>
          <w:lang w:val="en-US"/>
        </w:rPr>
        <w:t>third year</w:t>
      </w:r>
      <w:proofErr w:type="gramEnd"/>
      <w:r w:rsidRPr="00874F52">
        <w:rPr>
          <w:rStyle w:val="normaltextrun"/>
          <w:lang w:val="en-US"/>
        </w:rPr>
        <w:t> tourism students in terms of gender, section, educational tours joined and monthly family income and lastly, this study determined if there is a significant difference between the demographic profile of the respondents and their assessment of educational tours as a learning tool. The researchers used historical research design with the </w:t>
      </w:r>
      <w:proofErr w:type="gramStart"/>
      <w:r w:rsidRPr="00874F52">
        <w:rPr>
          <w:rStyle w:val="normaltextrun"/>
          <w:lang w:val="en-US"/>
        </w:rPr>
        <w:t>third year</w:t>
      </w:r>
      <w:proofErr w:type="gramEnd"/>
      <w:r w:rsidRPr="00874F52">
        <w:rPr>
          <w:rStyle w:val="normaltextrun"/>
          <w:lang w:val="en-US"/>
        </w:rPr>
        <w:t> students of the Bachelor of Science in Tourism Management as the population size and used random sampling method. The researchers made a survey questionnaire and utilized statistical tools such as weighted mean, frequency distribution, percentage, standard deviation, T-</w:t>
      </w:r>
      <w:proofErr w:type="gramStart"/>
      <w:r w:rsidRPr="00874F52">
        <w:rPr>
          <w:rStyle w:val="normaltextrun"/>
          <w:lang w:val="en-US"/>
        </w:rPr>
        <w:t>test</w:t>
      </w:r>
      <w:proofErr w:type="gramEnd"/>
      <w:r w:rsidRPr="00874F52">
        <w:rPr>
          <w:rStyle w:val="normaltextrun"/>
          <w:lang w:val="en-US"/>
        </w:rPr>
        <w:t xml:space="preserve"> and ANOVA. The result of the study answered the profile of the respondents such as the gender, section, educational tour/s joined and family monthly income. The findings of the study showed that the 3rd year Tourism management students strongly agree that educational tours are a highly effective learning tool in terms of Active Experimentation, Concrete Experience, Reflective Observation and Abstract </w:t>
      </w:r>
      <w:proofErr w:type="spellStart"/>
      <w:r w:rsidRPr="00874F52">
        <w:rPr>
          <w:rStyle w:val="normaltextrun"/>
          <w:lang w:val="en-US"/>
        </w:rPr>
        <w:t>Conceptualisation</w:t>
      </w:r>
      <w:proofErr w:type="spellEnd"/>
      <w:r w:rsidRPr="00874F52">
        <w:rPr>
          <w:rStyle w:val="normaltextrun"/>
          <w:lang w:val="en-US"/>
        </w:rPr>
        <w:t> based on the data gathered from the respondents.</w:t>
      </w:r>
      <w:r w:rsidRPr="00874F52">
        <w:rPr>
          <w:rStyle w:val="eop"/>
        </w:rPr>
        <w:t> </w:t>
      </w:r>
    </w:p>
    <w:p w14:paraId="0740FE50" w14:textId="77777777" w:rsidR="00874F52" w:rsidRPr="00874F52" w:rsidRDefault="00874F52" w:rsidP="00874F5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874F52">
        <w:rPr>
          <w:rStyle w:val="normaltextrun"/>
          <w:lang w:val="en-US"/>
        </w:rPr>
        <w:t> </w:t>
      </w:r>
      <w:r w:rsidRPr="00874F52">
        <w:rPr>
          <w:rStyle w:val="eop"/>
        </w:rPr>
        <w:t> </w:t>
      </w:r>
    </w:p>
    <w:p w14:paraId="6368F3EA" w14:textId="0E08E5A3" w:rsidR="00874F52" w:rsidRPr="00874F52" w:rsidRDefault="00874F52" w:rsidP="00874F5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874F52">
        <w:rPr>
          <w:rStyle w:val="normaltextrun"/>
          <w:lang w:val="en-US"/>
        </w:rPr>
        <w:t>Key words: Educational Tours, Experiential Learning Theory, De La Salle University Dasmarinas, CTHM, Tourism, Higher Education</w:t>
      </w:r>
      <w:r w:rsidRPr="00874F52">
        <w:rPr>
          <w:rStyle w:val="normaltextrun"/>
          <w:lang w:val="en-US"/>
        </w:rPr>
        <w:t>, Teaching, Learning</w:t>
      </w:r>
    </w:p>
    <w:p w14:paraId="5F84207A" w14:textId="77777777" w:rsidR="000B598D" w:rsidRPr="00874F52" w:rsidRDefault="000B598D">
      <w:pPr>
        <w:rPr>
          <w:sz w:val="24"/>
          <w:szCs w:val="24"/>
        </w:rPr>
      </w:pPr>
    </w:p>
    <w:sectPr w:rsidR="000B598D" w:rsidRPr="00874F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F52"/>
    <w:rsid w:val="000B598D"/>
    <w:rsid w:val="0087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957CC"/>
  <w15:chartTrackingRefBased/>
  <w15:docId w15:val="{D7D3FE7E-454D-470C-B517-3BFD608D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74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normaltextrun">
    <w:name w:val="normaltextrun"/>
    <w:basedOn w:val="DefaultParagraphFont"/>
    <w:rsid w:val="00874F52"/>
  </w:style>
  <w:style w:type="character" w:customStyle="1" w:styleId="eop">
    <w:name w:val="eop"/>
    <w:basedOn w:val="DefaultParagraphFont"/>
    <w:rsid w:val="00874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2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Jackqueline Uy</dc:creator>
  <cp:keywords/>
  <dc:description/>
  <cp:lastModifiedBy>Jackqueline Uy</cp:lastModifiedBy>
  <cp:revision>1</cp:revision>
  <dcterms:created xsi:type="dcterms:W3CDTF">2021-05-20T02:44:00Z</dcterms:created>
  <dcterms:modified xsi:type="dcterms:W3CDTF">2021-05-20T02:45:00Z</dcterms:modified>
</cp:coreProperties>
</file>