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4FD" w:rsidRPr="00361057" w:rsidRDefault="000204FD" w:rsidP="000204FD">
      <w:pPr>
        <w:keepNext/>
        <w:keepLines/>
        <w:spacing w:after="0" w:line="360" w:lineRule="auto"/>
        <w:outlineLvl w:val="0"/>
        <w:rPr>
          <w:rFonts w:ascii="Book Antiqua" w:eastAsia="Calibri" w:hAnsi="Book Antiqua" w:cs="Times New Roman"/>
          <w:i/>
          <w:szCs w:val="20"/>
          <w:lang w:val="en-GB"/>
        </w:rPr>
      </w:pPr>
      <w:r>
        <w:rPr>
          <w:rFonts w:ascii="Book Antiqua" w:eastAsia="Calibri" w:hAnsi="Book Antiqua" w:cs="Times New Roman"/>
          <w:i/>
          <w:szCs w:val="20"/>
          <w:lang w:val="en-GB"/>
        </w:rPr>
        <w:t>Mitrovic et al.</w:t>
      </w:r>
      <w:r w:rsidRPr="00361057">
        <w:rPr>
          <w:rFonts w:ascii="Book Antiqua" w:eastAsia="Calibri" w:hAnsi="Book Antiqua" w:cs="Times New Roman"/>
          <w:i/>
          <w:szCs w:val="20"/>
          <w:lang w:val="en-GB"/>
        </w:rPr>
        <w:t>, 202</w:t>
      </w:r>
      <w:r>
        <w:rPr>
          <w:rFonts w:ascii="Book Antiqua" w:eastAsia="Calibri" w:hAnsi="Book Antiqua" w:cs="Times New Roman"/>
          <w:i/>
          <w:szCs w:val="20"/>
          <w:lang w:val="en-GB"/>
        </w:rPr>
        <w:t>2</w:t>
      </w:r>
    </w:p>
    <w:p w:rsidR="000204FD" w:rsidRDefault="000204FD" w:rsidP="000204FD">
      <w:pPr>
        <w:spacing w:after="0" w:line="360" w:lineRule="auto"/>
        <w:ind w:right="-279"/>
        <w:rPr>
          <w:rFonts w:ascii="Book Antiqua" w:hAnsi="Book Antiqua"/>
          <w:i/>
        </w:rPr>
      </w:pPr>
      <w:r>
        <w:rPr>
          <w:rFonts w:ascii="Book Antiqua" w:hAnsi="Book Antiqua"/>
          <w:i/>
        </w:rPr>
        <w:t xml:space="preserve">Volume 7 Issue 3, pp. </w:t>
      </w:r>
    </w:p>
    <w:p w:rsidR="000204FD" w:rsidRDefault="000204FD" w:rsidP="000204FD">
      <w:pPr>
        <w:tabs>
          <w:tab w:val="left" w:pos="0"/>
        </w:tabs>
        <w:spacing w:after="0" w:line="360" w:lineRule="auto"/>
        <w:rPr>
          <w:rFonts w:ascii="Book Antiqua" w:eastAsia="Book Antiqua" w:hAnsi="Book Antiqua" w:cs="Book Antiqua"/>
          <w:i/>
        </w:rPr>
      </w:pPr>
      <w:r>
        <w:rPr>
          <w:rFonts w:ascii="Book Antiqua" w:eastAsia="Book Antiqua" w:hAnsi="Book Antiqua" w:cs="Book Antiqua"/>
          <w:i/>
        </w:rPr>
        <w:t xml:space="preserve">Received: </w:t>
      </w:r>
    </w:p>
    <w:p w:rsidR="000204FD" w:rsidRDefault="000204FD" w:rsidP="000204FD">
      <w:pPr>
        <w:tabs>
          <w:tab w:val="left" w:pos="0"/>
        </w:tabs>
        <w:spacing w:after="0" w:line="360" w:lineRule="auto"/>
        <w:rPr>
          <w:rFonts w:ascii="Book Antiqua" w:eastAsia="Book Antiqua" w:hAnsi="Book Antiqua" w:cs="Book Antiqua"/>
          <w:i/>
        </w:rPr>
      </w:pPr>
      <w:r>
        <w:rPr>
          <w:rFonts w:ascii="Book Antiqua" w:eastAsia="Book Antiqua" w:hAnsi="Book Antiqua" w:cs="Book Antiqua"/>
          <w:i/>
        </w:rPr>
        <w:t xml:space="preserve">Revised: </w:t>
      </w:r>
    </w:p>
    <w:p w:rsidR="000204FD" w:rsidRPr="00D2568F" w:rsidRDefault="000204FD" w:rsidP="000204FD">
      <w:pPr>
        <w:tabs>
          <w:tab w:val="left" w:pos="0"/>
        </w:tabs>
        <w:spacing w:after="0" w:line="360" w:lineRule="auto"/>
        <w:rPr>
          <w:rFonts w:ascii="Book Antiqua" w:eastAsia="Book Antiqua" w:hAnsi="Book Antiqua" w:cs="Book Antiqua"/>
          <w:i/>
        </w:rPr>
      </w:pPr>
      <w:r>
        <w:rPr>
          <w:rFonts w:ascii="Book Antiqua" w:eastAsia="Book Antiqua" w:hAnsi="Book Antiqua" w:cs="Book Antiqua"/>
          <w:i/>
        </w:rPr>
        <w:t xml:space="preserve">Accepted: </w:t>
      </w:r>
    </w:p>
    <w:p w:rsidR="000204FD" w:rsidRDefault="000204FD" w:rsidP="000204FD">
      <w:pPr>
        <w:spacing w:after="0" w:line="360" w:lineRule="auto"/>
        <w:ind w:right="-279"/>
        <w:rPr>
          <w:rFonts w:ascii="Book Antiqua" w:hAnsi="Book Antiqua"/>
          <w:i/>
        </w:rPr>
      </w:pPr>
      <w:r>
        <w:rPr>
          <w:rFonts w:ascii="Book Antiqua" w:hAnsi="Book Antiqua"/>
          <w:i/>
        </w:rPr>
        <w:t xml:space="preserve">Date of Publication: </w:t>
      </w:r>
    </w:p>
    <w:p w:rsidR="000204FD" w:rsidRPr="003002CD" w:rsidRDefault="000204FD" w:rsidP="000204FD">
      <w:pPr>
        <w:spacing w:after="0" w:line="360" w:lineRule="auto"/>
        <w:ind w:right="-279"/>
        <w:rPr>
          <w:rFonts w:ascii="Book Antiqua" w:hAnsi="Book Antiqua"/>
          <w:i/>
        </w:rPr>
      </w:pPr>
      <w:r w:rsidRPr="003002CD">
        <w:rPr>
          <w:rFonts w:ascii="Book Antiqua" w:hAnsi="Book Antiqua"/>
          <w:i/>
        </w:rPr>
        <w:t>DOI-</w:t>
      </w:r>
      <w:r w:rsidRPr="003002CD">
        <w:rPr>
          <w:rFonts w:ascii="Calibri" w:hAnsi="Calibri"/>
        </w:rPr>
        <w:t xml:space="preserve"> </w:t>
      </w:r>
      <w:r w:rsidRPr="003002CD">
        <w:rPr>
          <w:rFonts w:ascii="Book Antiqua" w:hAnsi="Book Antiqua"/>
          <w:i/>
        </w:rPr>
        <w:t>https://doi.org/10.20319/</w:t>
      </w:r>
      <w:r>
        <w:rPr>
          <w:rFonts w:ascii="Book Antiqua" w:hAnsi="Book Antiqua"/>
          <w:i/>
        </w:rPr>
        <w:t>mijst.2022.73.</w:t>
      </w:r>
    </w:p>
    <w:p w:rsidR="000204FD" w:rsidRDefault="000204FD" w:rsidP="000204FD">
      <w:pPr>
        <w:spacing w:after="0" w:line="360" w:lineRule="auto"/>
        <w:jc w:val="both"/>
        <w:rPr>
          <w:rFonts w:ascii="Book Antiqua" w:hAnsi="Book Antiqua"/>
          <w:i/>
          <w:lang w:val="en-GB"/>
        </w:rPr>
      </w:pPr>
      <w:r w:rsidRPr="00833EF9">
        <w:rPr>
          <w:rFonts w:ascii="Book Antiqua" w:eastAsia="MS Mincho" w:hAnsi="Book Antiqua" w:cs="Mangal"/>
          <w:i/>
          <w:lang w:val="en-GB"/>
        </w:rPr>
        <w:t>This paper can be cited as:</w:t>
      </w:r>
      <w:r>
        <w:rPr>
          <w:rFonts w:ascii="Book Antiqua" w:hAnsi="Book Antiqua"/>
          <w:i/>
          <w:lang w:val="en-GB"/>
        </w:rPr>
        <w:t xml:space="preserve"> </w:t>
      </w:r>
      <w:proofErr w:type="spellStart"/>
      <w:r w:rsidRPr="000204FD">
        <w:rPr>
          <w:rFonts w:ascii="Book Antiqua" w:hAnsi="Book Antiqua"/>
          <w:i/>
          <w:lang w:val="en-GB"/>
        </w:rPr>
        <w:t>Mitrović</w:t>
      </w:r>
      <w:proofErr w:type="spellEnd"/>
      <w:r>
        <w:rPr>
          <w:rFonts w:ascii="Book Antiqua" w:hAnsi="Book Antiqua"/>
          <w:i/>
          <w:lang w:val="en-GB"/>
        </w:rPr>
        <w:t xml:space="preserve">, I., </w:t>
      </w:r>
      <w:proofErr w:type="spellStart"/>
      <w:r w:rsidRPr="000204FD">
        <w:rPr>
          <w:rFonts w:ascii="Book Antiqua" w:hAnsi="Book Antiqua"/>
          <w:i/>
          <w:lang w:val="en-GB"/>
        </w:rPr>
        <w:t>Grahovac</w:t>
      </w:r>
      <w:proofErr w:type="spellEnd"/>
      <w:r>
        <w:rPr>
          <w:rFonts w:ascii="Book Antiqua" w:hAnsi="Book Antiqua"/>
          <w:i/>
          <w:lang w:val="en-GB"/>
        </w:rPr>
        <w:t xml:space="preserve">, J., </w:t>
      </w:r>
      <w:proofErr w:type="spellStart"/>
      <w:r w:rsidRPr="000204FD">
        <w:rPr>
          <w:rFonts w:ascii="Book Antiqua" w:hAnsi="Book Antiqua"/>
          <w:i/>
          <w:lang w:val="en-GB"/>
        </w:rPr>
        <w:t>Dodić</w:t>
      </w:r>
      <w:proofErr w:type="spellEnd"/>
      <w:r>
        <w:rPr>
          <w:rFonts w:ascii="Book Antiqua" w:hAnsi="Book Antiqua"/>
          <w:i/>
          <w:lang w:val="en-GB"/>
        </w:rPr>
        <w:t xml:space="preserve">, J., </w:t>
      </w:r>
      <w:proofErr w:type="spellStart"/>
      <w:r w:rsidRPr="000204FD">
        <w:rPr>
          <w:rFonts w:ascii="Book Antiqua" w:hAnsi="Book Antiqua"/>
          <w:i/>
          <w:lang w:val="en-GB"/>
        </w:rPr>
        <w:t>Grahovac</w:t>
      </w:r>
      <w:proofErr w:type="spellEnd"/>
      <w:r>
        <w:rPr>
          <w:rFonts w:ascii="Book Antiqua" w:hAnsi="Book Antiqua"/>
          <w:i/>
          <w:lang w:val="en-GB"/>
        </w:rPr>
        <w:t xml:space="preserve">, M., </w:t>
      </w:r>
      <w:proofErr w:type="spellStart"/>
      <w:r w:rsidRPr="000204FD">
        <w:rPr>
          <w:rFonts w:ascii="Book Antiqua" w:hAnsi="Book Antiqua"/>
          <w:i/>
          <w:lang w:val="en-GB"/>
        </w:rPr>
        <w:t>Trivunović</w:t>
      </w:r>
      <w:proofErr w:type="spellEnd"/>
      <w:r>
        <w:rPr>
          <w:rFonts w:ascii="Book Antiqua" w:hAnsi="Book Antiqua"/>
          <w:i/>
          <w:lang w:val="en-GB"/>
        </w:rPr>
        <w:t xml:space="preserve">, Z. &amp; </w:t>
      </w:r>
      <w:proofErr w:type="spellStart"/>
      <w:r w:rsidRPr="000204FD">
        <w:rPr>
          <w:rFonts w:ascii="Book Antiqua" w:hAnsi="Book Antiqua"/>
          <w:i/>
          <w:lang w:val="en-GB"/>
        </w:rPr>
        <w:t>Dodić</w:t>
      </w:r>
      <w:proofErr w:type="spellEnd"/>
      <w:r>
        <w:rPr>
          <w:rFonts w:ascii="Book Antiqua" w:hAnsi="Book Antiqua"/>
          <w:i/>
          <w:lang w:val="en-GB"/>
        </w:rPr>
        <w:t>, S.</w:t>
      </w:r>
    </w:p>
    <w:p w:rsidR="000204FD" w:rsidRPr="00833EF9" w:rsidRDefault="000204FD" w:rsidP="000204FD">
      <w:pPr>
        <w:spacing w:after="0" w:line="360" w:lineRule="auto"/>
        <w:jc w:val="both"/>
        <w:rPr>
          <w:rFonts w:ascii="Book Antiqua" w:eastAsia="Calibri" w:hAnsi="Book Antiqua" w:cs="Times New Roman"/>
          <w:i/>
          <w:szCs w:val="20"/>
          <w:lang w:val="en-GB"/>
        </w:rPr>
      </w:pPr>
      <w:r w:rsidRPr="0018428E">
        <w:rPr>
          <w:rFonts w:ascii="Book Antiqua" w:hAnsi="Book Antiqua"/>
          <w:i/>
          <w:lang w:val="en-GB"/>
        </w:rPr>
        <w:t>(202</w:t>
      </w:r>
      <w:r>
        <w:rPr>
          <w:rFonts w:ascii="Book Antiqua" w:hAnsi="Book Antiqua"/>
          <w:i/>
          <w:lang w:val="en-GB"/>
        </w:rPr>
        <w:t>2</w:t>
      </w:r>
      <w:r w:rsidRPr="0018428E">
        <w:rPr>
          <w:rFonts w:ascii="Book Antiqua" w:hAnsi="Book Antiqua"/>
          <w:i/>
          <w:lang w:val="en-GB"/>
        </w:rPr>
        <w:t>).</w:t>
      </w:r>
      <w:r>
        <w:rPr>
          <w:rFonts w:ascii="Book Antiqua" w:hAnsi="Book Antiqua"/>
          <w:i/>
          <w:lang w:val="en-GB"/>
        </w:rPr>
        <w:t xml:space="preserve"> </w:t>
      </w:r>
      <w:r w:rsidRPr="000204FD">
        <w:rPr>
          <w:rFonts w:ascii="Book Antiqua" w:hAnsi="Book Antiqua"/>
          <w:i/>
          <w:lang w:val="en-GB"/>
        </w:rPr>
        <w:t xml:space="preserve">Production of Agents for Biocontrol of Apple Fusarium Rot by </w:t>
      </w:r>
      <w:proofErr w:type="spellStart"/>
      <w:r w:rsidRPr="000204FD">
        <w:rPr>
          <w:rFonts w:ascii="Book Antiqua" w:hAnsi="Book Antiqua"/>
          <w:i/>
          <w:lang w:val="en-GB"/>
        </w:rPr>
        <w:t>Soilborne</w:t>
      </w:r>
      <w:proofErr w:type="spellEnd"/>
      <w:r w:rsidRPr="000204FD">
        <w:rPr>
          <w:rFonts w:ascii="Book Antiqua" w:hAnsi="Book Antiqua"/>
          <w:i/>
          <w:lang w:val="en-GB"/>
        </w:rPr>
        <w:t xml:space="preserve"> </w:t>
      </w:r>
      <w:proofErr w:type="spellStart"/>
      <w:r w:rsidRPr="000204FD">
        <w:rPr>
          <w:rFonts w:ascii="Book Antiqua" w:hAnsi="Book Antiqua"/>
          <w:i/>
          <w:lang w:val="en-GB"/>
        </w:rPr>
        <w:t>Streptomycetes</w:t>
      </w:r>
      <w:proofErr w:type="spellEnd"/>
      <w:r>
        <w:rPr>
          <w:rFonts w:ascii="Book Antiqua" w:hAnsi="Book Antiqua"/>
          <w:i/>
          <w:lang w:val="en-GB"/>
        </w:rPr>
        <w:t>.</w:t>
      </w:r>
      <w:r w:rsidRPr="00B300EF">
        <w:rPr>
          <w:rFonts w:ascii="Book Antiqua" w:hAnsi="Book Antiqua"/>
          <w:i/>
          <w:lang w:val="en-GB"/>
        </w:rPr>
        <w:t xml:space="preserve"> </w:t>
      </w:r>
      <w:r w:rsidRPr="001D30BE">
        <w:rPr>
          <w:rFonts w:ascii="Book Antiqua" w:hAnsi="Book Antiqua"/>
          <w:i/>
        </w:rPr>
        <w:t>MATTER: International Journal of Science and Technology</w:t>
      </w:r>
      <w:r w:rsidRPr="0018428E">
        <w:rPr>
          <w:rFonts w:ascii="Book Antiqua" w:hAnsi="Book Antiqua"/>
          <w:i/>
          <w:lang w:val="en-GB"/>
        </w:rPr>
        <w:t xml:space="preserve">, </w:t>
      </w:r>
      <w:r>
        <w:rPr>
          <w:rFonts w:ascii="Book Antiqua" w:hAnsi="Book Antiqua"/>
          <w:i/>
          <w:lang w:val="en-GB"/>
        </w:rPr>
        <w:t xml:space="preserve">7 </w:t>
      </w:r>
      <w:r w:rsidRPr="0018428E">
        <w:rPr>
          <w:rFonts w:ascii="Book Antiqua" w:hAnsi="Book Antiqua"/>
          <w:i/>
          <w:lang w:val="en-GB"/>
        </w:rPr>
        <w:t>(</w:t>
      </w:r>
      <w:r>
        <w:rPr>
          <w:rFonts w:ascii="Book Antiqua" w:hAnsi="Book Antiqua"/>
          <w:i/>
          <w:lang w:val="en-GB"/>
        </w:rPr>
        <w:t>3</w:t>
      </w:r>
      <w:r w:rsidRPr="0018428E">
        <w:rPr>
          <w:rFonts w:ascii="Book Antiqua" w:hAnsi="Book Antiqua"/>
          <w:i/>
          <w:lang w:val="en-GB"/>
        </w:rPr>
        <w:t>),</w:t>
      </w:r>
      <w:r>
        <w:rPr>
          <w:rFonts w:ascii="Book Antiqua" w:hAnsi="Book Antiqua"/>
          <w:i/>
          <w:lang w:val="en-GB"/>
        </w:rPr>
        <w:t xml:space="preserve"> </w:t>
      </w:r>
    </w:p>
    <w:p w:rsidR="00961932" w:rsidRDefault="000204FD" w:rsidP="000204FD">
      <w:pPr>
        <w:spacing w:after="0" w:line="240" w:lineRule="auto"/>
        <w:contextualSpacing/>
        <w:jc w:val="both"/>
        <w:rPr>
          <w:rFonts w:ascii="Book Antiqua" w:eastAsia="Calibri" w:hAnsi="Book Antiqua" w:cs="Times New Roman"/>
          <w:i/>
          <w:szCs w:val="20"/>
          <w:lang w:val="en-GB"/>
        </w:rPr>
      </w:pPr>
      <w:r w:rsidRPr="00833EF9">
        <w:rPr>
          <w:rFonts w:ascii="Book Antiqua" w:eastAsia="Calibri" w:hAnsi="Book Antiqua" w:cs="Times New Roman"/>
          <w:i/>
          <w:szCs w:val="20"/>
          <w:lang w:val="en-GB"/>
        </w:rPr>
        <w:t>This work is licensed under the Creative Commons Attribution-</w:t>
      </w:r>
      <w:proofErr w:type="spellStart"/>
      <w:r w:rsidRPr="00833EF9">
        <w:rPr>
          <w:rFonts w:ascii="Book Antiqua" w:eastAsia="Calibri" w:hAnsi="Book Antiqua" w:cs="Times New Roman"/>
          <w:i/>
          <w:szCs w:val="20"/>
          <w:lang w:val="en-GB"/>
        </w:rPr>
        <w:t>NonCommercial</w:t>
      </w:r>
      <w:proofErr w:type="spellEnd"/>
      <w:r w:rsidRPr="00833EF9">
        <w:rPr>
          <w:rFonts w:ascii="Book Antiqua" w:eastAsia="Calibri" w:hAnsi="Book Antiqua" w:cs="Times New Roman"/>
          <w:i/>
          <w:szCs w:val="20"/>
          <w:lang w:val="en-GB"/>
        </w:rPr>
        <w:t xml:space="preserve"> 4.0 International License. To view a copy of this license, visit http://creativecommons.org/licenses/by-nc/4.0/ or send a letter to Creative Commons, PO Box 1866, Mountain View, CA 94042, USA</w:t>
      </w:r>
    </w:p>
    <w:p w:rsidR="000204FD" w:rsidRPr="00961932" w:rsidRDefault="000204FD" w:rsidP="000204FD">
      <w:pPr>
        <w:spacing w:after="0" w:line="240" w:lineRule="auto"/>
        <w:contextualSpacing/>
        <w:jc w:val="both"/>
        <w:rPr>
          <w:rFonts w:ascii="Book Antiqua" w:eastAsia="Calibri" w:hAnsi="Book Antiqua" w:cs="Times New Roman"/>
          <w:i/>
          <w:szCs w:val="20"/>
          <w:lang w:val="en-GB"/>
        </w:rPr>
      </w:pPr>
    </w:p>
    <w:p w:rsidR="00050114" w:rsidRDefault="00F50EA8" w:rsidP="00050114">
      <w:pPr>
        <w:spacing w:after="0" w:line="240" w:lineRule="auto"/>
        <w:jc w:val="center"/>
        <w:rPr>
          <w:rFonts w:ascii="Times New Roman" w:hAnsi="Times New Roman" w:cs="Times New Roman"/>
          <w:b/>
          <w:sz w:val="32"/>
          <w:szCs w:val="32"/>
        </w:rPr>
      </w:pPr>
      <w:r w:rsidRPr="00470087">
        <w:rPr>
          <w:rFonts w:ascii="Times New Roman" w:hAnsi="Times New Roman" w:cs="Times New Roman"/>
          <w:b/>
          <w:sz w:val="32"/>
          <w:szCs w:val="32"/>
        </w:rPr>
        <w:t>PRODUCTION OF AGENT</w:t>
      </w:r>
      <w:r w:rsidR="00E8695A" w:rsidRPr="00470087">
        <w:rPr>
          <w:rFonts w:ascii="Times New Roman" w:hAnsi="Times New Roman" w:cs="Times New Roman"/>
          <w:b/>
          <w:sz w:val="32"/>
          <w:szCs w:val="32"/>
        </w:rPr>
        <w:t>S</w:t>
      </w:r>
      <w:r w:rsidRPr="00470087">
        <w:rPr>
          <w:rFonts w:ascii="Times New Roman" w:hAnsi="Times New Roman" w:cs="Times New Roman"/>
          <w:b/>
          <w:sz w:val="32"/>
          <w:szCs w:val="32"/>
        </w:rPr>
        <w:t xml:space="preserve"> FOR </w:t>
      </w:r>
      <w:r w:rsidR="00E8695A" w:rsidRPr="00470087">
        <w:rPr>
          <w:rFonts w:ascii="Times New Roman" w:hAnsi="Times New Roman" w:cs="Times New Roman"/>
          <w:b/>
          <w:sz w:val="32"/>
          <w:szCs w:val="32"/>
        </w:rPr>
        <w:t>BIO</w:t>
      </w:r>
      <w:r w:rsidR="004D1032" w:rsidRPr="00470087">
        <w:rPr>
          <w:rFonts w:ascii="Times New Roman" w:hAnsi="Times New Roman" w:cs="Times New Roman"/>
          <w:b/>
          <w:sz w:val="32"/>
          <w:szCs w:val="32"/>
        </w:rPr>
        <w:t xml:space="preserve">CONTROL </w:t>
      </w:r>
      <w:r w:rsidRPr="00470087">
        <w:rPr>
          <w:rFonts w:ascii="Times New Roman" w:hAnsi="Times New Roman" w:cs="Times New Roman"/>
          <w:b/>
          <w:sz w:val="32"/>
          <w:szCs w:val="32"/>
        </w:rPr>
        <w:t xml:space="preserve">OF APPLE </w:t>
      </w:r>
      <w:r w:rsidRPr="00470087">
        <w:rPr>
          <w:rFonts w:ascii="Times New Roman" w:hAnsi="Times New Roman" w:cs="Times New Roman"/>
          <w:b/>
          <w:i/>
          <w:sz w:val="32"/>
          <w:szCs w:val="32"/>
        </w:rPr>
        <w:t>FUSARIUM</w:t>
      </w:r>
      <w:r w:rsidR="007F0285" w:rsidRPr="00470087">
        <w:rPr>
          <w:rFonts w:ascii="Times New Roman" w:hAnsi="Times New Roman" w:cs="Times New Roman"/>
          <w:b/>
          <w:sz w:val="32"/>
          <w:szCs w:val="32"/>
        </w:rPr>
        <w:t xml:space="preserve"> ROT</w:t>
      </w:r>
      <w:r w:rsidRPr="00470087">
        <w:rPr>
          <w:rFonts w:ascii="Times New Roman" w:hAnsi="Times New Roman" w:cs="Times New Roman"/>
          <w:b/>
          <w:sz w:val="32"/>
          <w:szCs w:val="32"/>
        </w:rPr>
        <w:t xml:space="preserve"> BY </w:t>
      </w:r>
      <w:r w:rsidR="003F09E6">
        <w:rPr>
          <w:rFonts w:ascii="Times New Roman" w:hAnsi="Times New Roman" w:cs="Times New Roman"/>
          <w:b/>
          <w:sz w:val="32"/>
          <w:szCs w:val="32"/>
        </w:rPr>
        <w:t>SOILBORNE STREPTOMYCETE</w:t>
      </w:r>
      <w:r w:rsidR="003F09E6" w:rsidRPr="003F09E6">
        <w:rPr>
          <w:rFonts w:ascii="Times New Roman" w:hAnsi="Times New Roman" w:cs="Times New Roman"/>
          <w:b/>
          <w:sz w:val="32"/>
          <w:szCs w:val="32"/>
        </w:rPr>
        <w:t>S</w:t>
      </w:r>
    </w:p>
    <w:p w:rsidR="00F50EA8" w:rsidRPr="004C483D" w:rsidRDefault="00F50EA8" w:rsidP="00050114">
      <w:pPr>
        <w:spacing w:after="0" w:line="240" w:lineRule="auto"/>
        <w:jc w:val="center"/>
        <w:rPr>
          <w:rFonts w:ascii="Times New Roman" w:hAnsi="Times New Roman" w:cs="Times New Roman"/>
          <w:b/>
          <w:sz w:val="32"/>
          <w:szCs w:val="32"/>
        </w:rPr>
      </w:pPr>
    </w:p>
    <w:p w:rsidR="000204FD" w:rsidRDefault="00F50EA8"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Ivana</w:t>
      </w:r>
      <w:r w:rsidR="001B47A6">
        <w:rPr>
          <w:rFonts w:ascii="Times New Roman" w:hAnsi="Times New Roman" w:cs="Times New Roman"/>
          <w:b/>
          <w:sz w:val="24"/>
          <w:szCs w:val="24"/>
        </w:rPr>
        <w:t xml:space="preserve"> </w:t>
      </w:r>
      <w:proofErr w:type="spellStart"/>
      <w:r>
        <w:rPr>
          <w:rFonts w:ascii="Times New Roman" w:hAnsi="Times New Roman" w:cs="Times New Roman"/>
          <w:b/>
          <w:sz w:val="24"/>
          <w:szCs w:val="24"/>
        </w:rPr>
        <w:t>Mitrović</w:t>
      </w:r>
      <w:proofErr w:type="spellEnd"/>
    </w:p>
    <w:p w:rsidR="000204FD" w:rsidRPr="00BE4430" w:rsidRDefault="00F50EA8" w:rsidP="00A91A1F">
      <w:pPr>
        <w:spacing w:after="0" w:line="240" w:lineRule="auto"/>
        <w:jc w:val="center"/>
        <w:rPr>
          <w:rFonts w:ascii="Times New Roman" w:hAnsi="Times New Roman" w:cs="Times New Roman"/>
          <w:i/>
          <w:sz w:val="24"/>
          <w:szCs w:val="24"/>
        </w:rPr>
      </w:pPr>
      <w:r w:rsidRPr="00F50EA8">
        <w:rPr>
          <w:rFonts w:ascii="Times New Roman" w:hAnsi="Times New Roman" w:cs="Times New Roman"/>
          <w:i/>
          <w:sz w:val="24"/>
          <w:szCs w:val="24"/>
        </w:rPr>
        <w:t xml:space="preserve">University of Novi Sad, </w:t>
      </w:r>
      <w:r w:rsidR="00845F1A" w:rsidRPr="00F50EA8">
        <w:rPr>
          <w:rFonts w:ascii="Times New Roman" w:hAnsi="Times New Roman" w:cs="Times New Roman"/>
          <w:i/>
          <w:sz w:val="24"/>
          <w:szCs w:val="24"/>
        </w:rPr>
        <w:t>Faculty of Technology</w:t>
      </w:r>
      <w:r w:rsidR="00845F1A">
        <w:rPr>
          <w:rFonts w:ascii="Times New Roman" w:hAnsi="Times New Roman" w:cs="Times New Roman"/>
          <w:i/>
          <w:sz w:val="24"/>
          <w:szCs w:val="24"/>
        </w:rPr>
        <w:t xml:space="preserve"> Novi Sad</w:t>
      </w:r>
      <w:r w:rsidR="00845F1A" w:rsidRPr="00F50EA8">
        <w:rPr>
          <w:rFonts w:ascii="Times New Roman" w:hAnsi="Times New Roman" w:cs="Times New Roman"/>
          <w:i/>
          <w:sz w:val="24"/>
          <w:szCs w:val="24"/>
        </w:rPr>
        <w:t xml:space="preserve">, </w:t>
      </w:r>
      <w:proofErr w:type="spellStart"/>
      <w:r w:rsidRPr="00F50EA8">
        <w:rPr>
          <w:rFonts w:ascii="Times New Roman" w:hAnsi="Times New Roman" w:cs="Times New Roman"/>
          <w:i/>
          <w:sz w:val="24"/>
          <w:szCs w:val="24"/>
        </w:rPr>
        <w:t>Bulev</w:t>
      </w:r>
      <w:r w:rsidR="00845F1A">
        <w:rPr>
          <w:rFonts w:ascii="Times New Roman" w:hAnsi="Times New Roman" w:cs="Times New Roman"/>
          <w:i/>
          <w:sz w:val="24"/>
          <w:szCs w:val="24"/>
        </w:rPr>
        <w:t>ar</w:t>
      </w:r>
      <w:proofErr w:type="spellEnd"/>
      <w:r w:rsidR="001B47A6">
        <w:rPr>
          <w:rFonts w:ascii="Times New Roman" w:hAnsi="Times New Roman" w:cs="Times New Roman"/>
          <w:i/>
          <w:sz w:val="24"/>
          <w:szCs w:val="24"/>
        </w:rPr>
        <w:t xml:space="preserve"> </w:t>
      </w:r>
      <w:r w:rsidR="00A32BCC">
        <w:rPr>
          <w:rFonts w:ascii="Times New Roman" w:hAnsi="Times New Roman" w:cs="Times New Roman"/>
          <w:i/>
          <w:sz w:val="24"/>
          <w:szCs w:val="24"/>
        </w:rPr>
        <w:t>Cara</w:t>
      </w:r>
      <w:r w:rsidR="001B47A6">
        <w:rPr>
          <w:rFonts w:ascii="Times New Roman" w:hAnsi="Times New Roman" w:cs="Times New Roman"/>
          <w:i/>
          <w:sz w:val="24"/>
          <w:szCs w:val="24"/>
        </w:rPr>
        <w:t xml:space="preserve"> </w:t>
      </w:r>
      <w:proofErr w:type="spellStart"/>
      <w:r>
        <w:rPr>
          <w:rFonts w:ascii="Times New Roman" w:hAnsi="Times New Roman" w:cs="Times New Roman"/>
          <w:i/>
          <w:sz w:val="24"/>
          <w:szCs w:val="24"/>
        </w:rPr>
        <w:t>Lazara</w:t>
      </w:r>
      <w:proofErr w:type="spellEnd"/>
      <w:r>
        <w:rPr>
          <w:rFonts w:ascii="Times New Roman" w:hAnsi="Times New Roman" w:cs="Times New Roman"/>
          <w:i/>
          <w:sz w:val="24"/>
          <w:szCs w:val="24"/>
        </w:rPr>
        <w:t xml:space="preserve"> 1, Novi Sad</w:t>
      </w:r>
      <w:r w:rsidR="000204FD">
        <w:rPr>
          <w:rFonts w:ascii="Times New Roman" w:hAnsi="Times New Roman" w:cs="Times New Roman"/>
          <w:i/>
          <w:sz w:val="24"/>
          <w:szCs w:val="24"/>
        </w:rPr>
        <w:t>,</w:t>
      </w:r>
      <w:r w:rsidRPr="00F50EA8">
        <w:rPr>
          <w:rFonts w:ascii="Times New Roman" w:hAnsi="Times New Roman" w:cs="Times New Roman"/>
          <w:i/>
          <w:sz w:val="24"/>
          <w:szCs w:val="24"/>
        </w:rPr>
        <w:t xml:space="preserve"> </w:t>
      </w:r>
      <w:r w:rsidRPr="00BE4430">
        <w:rPr>
          <w:rFonts w:ascii="Times New Roman" w:hAnsi="Times New Roman" w:cs="Times New Roman"/>
          <w:i/>
          <w:sz w:val="24"/>
          <w:szCs w:val="24"/>
        </w:rPr>
        <w:t>Serbia</w:t>
      </w:r>
      <w:r w:rsidR="00845F1A" w:rsidRPr="00BE4430">
        <w:rPr>
          <w:rFonts w:ascii="Times New Roman" w:hAnsi="Times New Roman" w:cs="Times New Roman"/>
          <w:i/>
          <w:sz w:val="24"/>
          <w:szCs w:val="24"/>
        </w:rPr>
        <w:t>,</w:t>
      </w:r>
      <w:r w:rsidRPr="00BE4430">
        <w:rPr>
          <w:rFonts w:ascii="Times New Roman" w:hAnsi="Times New Roman" w:cs="Times New Roman"/>
          <w:i/>
          <w:sz w:val="24"/>
          <w:szCs w:val="24"/>
        </w:rPr>
        <w:t xml:space="preserve"> </w:t>
      </w:r>
    </w:p>
    <w:p w:rsidR="00A91A1F" w:rsidRPr="00BE4430" w:rsidRDefault="00F50EA8" w:rsidP="00A91A1F">
      <w:pPr>
        <w:spacing w:after="0" w:line="240" w:lineRule="auto"/>
        <w:jc w:val="center"/>
        <w:rPr>
          <w:rFonts w:ascii="Times New Roman" w:hAnsi="Times New Roman" w:cs="Times New Roman"/>
          <w:i/>
          <w:sz w:val="24"/>
          <w:szCs w:val="24"/>
        </w:rPr>
      </w:pPr>
      <w:r w:rsidRPr="00BE4430">
        <w:rPr>
          <w:rFonts w:ascii="Times New Roman" w:hAnsi="Times New Roman" w:cs="Times New Roman"/>
          <w:i/>
          <w:sz w:val="24"/>
          <w:szCs w:val="24"/>
        </w:rPr>
        <w:t xml:space="preserve"> </w:t>
      </w:r>
      <w:hyperlink r:id="rId7" w:history="1">
        <w:r w:rsidR="000204FD" w:rsidRPr="00BE4430">
          <w:rPr>
            <w:rStyle w:val="Hyperlink"/>
            <w:rFonts w:ascii="Times New Roman" w:hAnsi="Times New Roman" w:cs="Times New Roman"/>
            <w:i/>
            <w:sz w:val="24"/>
            <w:szCs w:val="24"/>
            <w:u w:val="none"/>
          </w:rPr>
          <w:t>tadi@uns.ac.rs</w:t>
        </w:r>
      </w:hyperlink>
    </w:p>
    <w:p w:rsidR="00A91A1F" w:rsidRDefault="00A91A1F" w:rsidP="00A91A1F">
      <w:pPr>
        <w:spacing w:after="0" w:line="240" w:lineRule="auto"/>
        <w:jc w:val="center"/>
        <w:rPr>
          <w:rFonts w:ascii="Times New Roman" w:hAnsi="Times New Roman" w:cs="Times New Roman"/>
          <w:i/>
          <w:sz w:val="24"/>
          <w:szCs w:val="24"/>
        </w:rPr>
      </w:pPr>
    </w:p>
    <w:p w:rsidR="000204FD" w:rsidRDefault="00F50EA8"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Jovana</w:t>
      </w:r>
      <w:r w:rsidR="001B47A6">
        <w:rPr>
          <w:rFonts w:ascii="Times New Roman" w:hAnsi="Times New Roman" w:cs="Times New Roman"/>
          <w:b/>
          <w:sz w:val="24"/>
          <w:szCs w:val="24"/>
        </w:rPr>
        <w:t xml:space="preserve"> </w:t>
      </w:r>
      <w:proofErr w:type="spellStart"/>
      <w:r>
        <w:rPr>
          <w:rFonts w:ascii="Times New Roman" w:hAnsi="Times New Roman" w:cs="Times New Roman"/>
          <w:b/>
          <w:sz w:val="24"/>
          <w:szCs w:val="24"/>
        </w:rPr>
        <w:t>Grahovac</w:t>
      </w:r>
      <w:proofErr w:type="spellEnd"/>
    </w:p>
    <w:p w:rsidR="000204FD" w:rsidRDefault="00845F1A" w:rsidP="00A91A1F">
      <w:pPr>
        <w:spacing w:after="0" w:line="240" w:lineRule="auto"/>
        <w:jc w:val="center"/>
        <w:rPr>
          <w:rFonts w:ascii="Times New Roman" w:hAnsi="Times New Roman" w:cs="Times New Roman"/>
          <w:i/>
          <w:sz w:val="24"/>
          <w:szCs w:val="24"/>
        </w:rPr>
      </w:pPr>
      <w:r w:rsidRPr="00F50EA8">
        <w:rPr>
          <w:rFonts w:ascii="Times New Roman" w:hAnsi="Times New Roman" w:cs="Times New Roman"/>
          <w:i/>
          <w:sz w:val="24"/>
          <w:szCs w:val="24"/>
        </w:rPr>
        <w:t>University of Novi Sad</w:t>
      </w:r>
      <w:r>
        <w:rPr>
          <w:rFonts w:ascii="Times New Roman" w:hAnsi="Times New Roman" w:cs="Times New Roman"/>
          <w:i/>
          <w:sz w:val="24"/>
          <w:szCs w:val="24"/>
        </w:rPr>
        <w:t xml:space="preserve">, </w:t>
      </w:r>
      <w:r w:rsidR="00F50EA8" w:rsidRPr="00F50EA8">
        <w:rPr>
          <w:rFonts w:ascii="Times New Roman" w:hAnsi="Times New Roman" w:cs="Times New Roman"/>
          <w:i/>
          <w:sz w:val="24"/>
          <w:szCs w:val="24"/>
        </w:rPr>
        <w:t>Faculty of Technology</w:t>
      </w:r>
      <w:r>
        <w:rPr>
          <w:rFonts w:ascii="Times New Roman" w:hAnsi="Times New Roman" w:cs="Times New Roman"/>
          <w:i/>
          <w:sz w:val="24"/>
          <w:szCs w:val="24"/>
        </w:rPr>
        <w:t xml:space="preserve"> Novi Sad</w:t>
      </w:r>
      <w:r w:rsidR="00F50EA8" w:rsidRPr="00F50EA8">
        <w:rPr>
          <w:rFonts w:ascii="Times New Roman" w:hAnsi="Times New Roman" w:cs="Times New Roman"/>
          <w:i/>
          <w:sz w:val="24"/>
          <w:szCs w:val="24"/>
        </w:rPr>
        <w:t xml:space="preserve">, </w:t>
      </w:r>
      <w:proofErr w:type="spellStart"/>
      <w:r w:rsidR="00F50EA8" w:rsidRPr="00F50EA8">
        <w:rPr>
          <w:rFonts w:ascii="Times New Roman" w:hAnsi="Times New Roman" w:cs="Times New Roman"/>
          <w:i/>
          <w:sz w:val="24"/>
          <w:szCs w:val="24"/>
        </w:rPr>
        <w:t>Bulev</w:t>
      </w:r>
      <w:r>
        <w:rPr>
          <w:rFonts w:ascii="Times New Roman" w:hAnsi="Times New Roman" w:cs="Times New Roman"/>
          <w:i/>
          <w:sz w:val="24"/>
          <w:szCs w:val="24"/>
        </w:rPr>
        <w:t>ar</w:t>
      </w:r>
      <w:proofErr w:type="spellEnd"/>
      <w:r w:rsidR="001B47A6">
        <w:rPr>
          <w:rFonts w:ascii="Times New Roman" w:hAnsi="Times New Roman" w:cs="Times New Roman"/>
          <w:i/>
          <w:sz w:val="24"/>
          <w:szCs w:val="24"/>
        </w:rPr>
        <w:t xml:space="preserve"> </w:t>
      </w:r>
      <w:r w:rsidR="00A32BCC">
        <w:rPr>
          <w:rFonts w:ascii="Times New Roman" w:hAnsi="Times New Roman" w:cs="Times New Roman"/>
          <w:i/>
          <w:sz w:val="24"/>
          <w:szCs w:val="24"/>
        </w:rPr>
        <w:t>Cara</w:t>
      </w:r>
      <w:r w:rsidR="001B47A6">
        <w:rPr>
          <w:rFonts w:ascii="Times New Roman" w:hAnsi="Times New Roman" w:cs="Times New Roman"/>
          <w:i/>
          <w:sz w:val="24"/>
          <w:szCs w:val="24"/>
        </w:rPr>
        <w:t xml:space="preserve"> </w:t>
      </w:r>
      <w:proofErr w:type="spellStart"/>
      <w:r w:rsidR="00F50EA8">
        <w:rPr>
          <w:rFonts w:ascii="Times New Roman" w:hAnsi="Times New Roman" w:cs="Times New Roman"/>
          <w:i/>
          <w:sz w:val="24"/>
          <w:szCs w:val="24"/>
        </w:rPr>
        <w:t>Lazara</w:t>
      </w:r>
      <w:proofErr w:type="spellEnd"/>
      <w:r w:rsidR="00F50EA8">
        <w:rPr>
          <w:rFonts w:ascii="Times New Roman" w:hAnsi="Times New Roman" w:cs="Times New Roman"/>
          <w:i/>
          <w:sz w:val="24"/>
          <w:szCs w:val="24"/>
        </w:rPr>
        <w:t xml:space="preserve"> 1, Novi Sad</w:t>
      </w:r>
      <w:r w:rsidR="00F50EA8" w:rsidRPr="00F50EA8">
        <w:rPr>
          <w:rFonts w:ascii="Times New Roman" w:hAnsi="Times New Roman" w:cs="Times New Roman"/>
          <w:i/>
          <w:sz w:val="24"/>
          <w:szCs w:val="24"/>
        </w:rPr>
        <w:t>, Serbia</w:t>
      </w:r>
      <w:r>
        <w:rPr>
          <w:rFonts w:ascii="Times New Roman" w:hAnsi="Times New Roman" w:cs="Times New Roman"/>
          <w:i/>
          <w:sz w:val="24"/>
          <w:szCs w:val="24"/>
        </w:rPr>
        <w:t>,</w:t>
      </w:r>
    </w:p>
    <w:p w:rsidR="00A91A1F" w:rsidRPr="00BE4430" w:rsidRDefault="00F50EA8" w:rsidP="00A91A1F">
      <w:pPr>
        <w:spacing w:after="0" w:line="240" w:lineRule="auto"/>
        <w:jc w:val="center"/>
        <w:rPr>
          <w:rFonts w:ascii="Times New Roman" w:hAnsi="Times New Roman" w:cs="Times New Roman"/>
          <w:i/>
          <w:sz w:val="24"/>
          <w:szCs w:val="24"/>
        </w:rPr>
      </w:pPr>
      <w:r w:rsidRPr="00BE4430">
        <w:rPr>
          <w:rFonts w:ascii="Times New Roman" w:hAnsi="Times New Roman" w:cs="Times New Roman"/>
          <w:i/>
          <w:sz w:val="24"/>
          <w:szCs w:val="24"/>
        </w:rPr>
        <w:t xml:space="preserve">  </w:t>
      </w:r>
      <w:hyperlink r:id="rId8" w:history="1">
        <w:r w:rsidR="000204FD" w:rsidRPr="00BE4430">
          <w:rPr>
            <w:rStyle w:val="Hyperlink"/>
            <w:rFonts w:ascii="Times New Roman" w:hAnsi="Times New Roman" w:cs="Times New Roman"/>
            <w:i/>
            <w:sz w:val="24"/>
            <w:szCs w:val="24"/>
            <w:u w:val="none"/>
          </w:rPr>
          <w:t>johana@uns.ac.rs</w:t>
        </w:r>
      </w:hyperlink>
    </w:p>
    <w:p w:rsidR="00A91A1F" w:rsidRDefault="00A91A1F" w:rsidP="00A91A1F">
      <w:pPr>
        <w:spacing w:after="0" w:line="240" w:lineRule="auto"/>
        <w:jc w:val="center"/>
        <w:rPr>
          <w:rFonts w:ascii="Times New Roman" w:hAnsi="Times New Roman" w:cs="Times New Roman"/>
          <w:i/>
          <w:sz w:val="24"/>
          <w:szCs w:val="24"/>
        </w:rPr>
      </w:pPr>
    </w:p>
    <w:p w:rsidR="00A91A1F" w:rsidRPr="004C483D" w:rsidRDefault="00F50EA8" w:rsidP="00A91A1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Jelena</w:t>
      </w:r>
      <w:r w:rsidR="001B47A6">
        <w:rPr>
          <w:rFonts w:ascii="Times New Roman" w:hAnsi="Times New Roman" w:cs="Times New Roman"/>
          <w:b/>
          <w:sz w:val="24"/>
          <w:szCs w:val="24"/>
        </w:rPr>
        <w:t xml:space="preserve"> </w:t>
      </w:r>
      <w:proofErr w:type="spellStart"/>
      <w:r>
        <w:rPr>
          <w:rFonts w:ascii="Times New Roman" w:hAnsi="Times New Roman" w:cs="Times New Roman"/>
          <w:b/>
          <w:sz w:val="24"/>
          <w:szCs w:val="24"/>
        </w:rPr>
        <w:t>Dodić</w:t>
      </w:r>
      <w:proofErr w:type="spellEnd"/>
    </w:p>
    <w:p w:rsidR="000204FD" w:rsidRDefault="00845F1A" w:rsidP="00F50EA8">
      <w:pPr>
        <w:spacing w:after="0" w:line="240" w:lineRule="auto"/>
        <w:jc w:val="center"/>
        <w:rPr>
          <w:rFonts w:ascii="Times New Roman" w:hAnsi="Times New Roman" w:cs="Times New Roman"/>
          <w:i/>
          <w:sz w:val="24"/>
          <w:szCs w:val="24"/>
        </w:rPr>
      </w:pPr>
      <w:r w:rsidRPr="00F50EA8">
        <w:rPr>
          <w:rFonts w:ascii="Times New Roman" w:hAnsi="Times New Roman" w:cs="Times New Roman"/>
          <w:i/>
          <w:sz w:val="24"/>
          <w:szCs w:val="24"/>
        </w:rPr>
        <w:t xml:space="preserve">University of Novi Sad, </w:t>
      </w:r>
      <w:r w:rsidR="00F50EA8" w:rsidRPr="00F50EA8">
        <w:rPr>
          <w:rFonts w:ascii="Times New Roman" w:hAnsi="Times New Roman" w:cs="Times New Roman"/>
          <w:i/>
          <w:sz w:val="24"/>
          <w:szCs w:val="24"/>
        </w:rPr>
        <w:t>Faculty of Technology</w:t>
      </w:r>
      <w:r>
        <w:rPr>
          <w:rFonts w:ascii="Times New Roman" w:hAnsi="Times New Roman" w:cs="Times New Roman"/>
          <w:i/>
          <w:sz w:val="24"/>
          <w:szCs w:val="24"/>
        </w:rPr>
        <w:t xml:space="preserve"> Novi Sad</w:t>
      </w:r>
      <w:r w:rsidR="00F50EA8" w:rsidRPr="00F50EA8">
        <w:rPr>
          <w:rFonts w:ascii="Times New Roman" w:hAnsi="Times New Roman" w:cs="Times New Roman"/>
          <w:i/>
          <w:sz w:val="24"/>
          <w:szCs w:val="24"/>
        </w:rPr>
        <w:t xml:space="preserve">, </w:t>
      </w:r>
      <w:proofErr w:type="spellStart"/>
      <w:r>
        <w:rPr>
          <w:rFonts w:ascii="Times New Roman" w:hAnsi="Times New Roman" w:cs="Times New Roman"/>
          <w:i/>
          <w:sz w:val="24"/>
          <w:szCs w:val="24"/>
        </w:rPr>
        <w:t>Bulevar</w:t>
      </w:r>
      <w:proofErr w:type="spellEnd"/>
      <w:r w:rsidR="001B47A6">
        <w:rPr>
          <w:rFonts w:ascii="Times New Roman" w:hAnsi="Times New Roman" w:cs="Times New Roman"/>
          <w:i/>
          <w:sz w:val="24"/>
          <w:szCs w:val="24"/>
        </w:rPr>
        <w:t xml:space="preserve"> </w:t>
      </w:r>
      <w:r w:rsidR="00A32BCC">
        <w:rPr>
          <w:rFonts w:ascii="Times New Roman" w:hAnsi="Times New Roman" w:cs="Times New Roman"/>
          <w:i/>
          <w:sz w:val="24"/>
          <w:szCs w:val="24"/>
        </w:rPr>
        <w:t>Cara</w:t>
      </w:r>
      <w:r w:rsidR="001B47A6">
        <w:rPr>
          <w:rFonts w:ascii="Times New Roman" w:hAnsi="Times New Roman" w:cs="Times New Roman"/>
          <w:i/>
          <w:sz w:val="24"/>
          <w:szCs w:val="24"/>
        </w:rPr>
        <w:t xml:space="preserve"> </w:t>
      </w:r>
      <w:proofErr w:type="spellStart"/>
      <w:r w:rsidR="00F50EA8" w:rsidRPr="00F50EA8">
        <w:rPr>
          <w:rFonts w:ascii="Times New Roman" w:hAnsi="Times New Roman" w:cs="Times New Roman"/>
          <w:i/>
          <w:sz w:val="24"/>
          <w:szCs w:val="24"/>
        </w:rPr>
        <w:t>Lazara</w:t>
      </w:r>
      <w:proofErr w:type="spellEnd"/>
      <w:r w:rsidR="00F50EA8" w:rsidRPr="00F50EA8">
        <w:rPr>
          <w:rFonts w:ascii="Times New Roman" w:hAnsi="Times New Roman" w:cs="Times New Roman"/>
          <w:i/>
          <w:sz w:val="24"/>
          <w:szCs w:val="24"/>
        </w:rPr>
        <w:t xml:space="preserve"> 1, Novi Sa</w:t>
      </w:r>
      <w:r w:rsidR="00F50EA8">
        <w:rPr>
          <w:rFonts w:ascii="Times New Roman" w:hAnsi="Times New Roman" w:cs="Times New Roman"/>
          <w:i/>
          <w:sz w:val="24"/>
          <w:szCs w:val="24"/>
        </w:rPr>
        <w:t>d</w:t>
      </w:r>
      <w:r w:rsidR="00F50EA8" w:rsidRPr="00F50EA8">
        <w:rPr>
          <w:rFonts w:ascii="Times New Roman" w:hAnsi="Times New Roman" w:cs="Times New Roman"/>
          <w:i/>
          <w:sz w:val="24"/>
          <w:szCs w:val="24"/>
        </w:rPr>
        <w:t>, Serbia</w:t>
      </w:r>
      <w:r>
        <w:rPr>
          <w:rFonts w:ascii="Times New Roman" w:hAnsi="Times New Roman" w:cs="Times New Roman"/>
          <w:i/>
          <w:sz w:val="24"/>
          <w:szCs w:val="24"/>
        </w:rPr>
        <w:t>,</w:t>
      </w:r>
      <w:r w:rsidR="00F50EA8" w:rsidRPr="00F50EA8">
        <w:rPr>
          <w:rFonts w:ascii="Times New Roman" w:hAnsi="Times New Roman" w:cs="Times New Roman"/>
          <w:i/>
          <w:sz w:val="24"/>
          <w:szCs w:val="24"/>
        </w:rPr>
        <w:t xml:space="preserve">  </w:t>
      </w:r>
    </w:p>
    <w:p w:rsidR="00C812CE" w:rsidRPr="00BE4430" w:rsidRDefault="00BE4430" w:rsidP="00F50EA8">
      <w:pPr>
        <w:spacing w:after="0" w:line="240" w:lineRule="auto"/>
        <w:jc w:val="center"/>
        <w:rPr>
          <w:rFonts w:ascii="Times New Roman" w:hAnsi="Times New Roman" w:cs="Times New Roman"/>
          <w:i/>
          <w:sz w:val="24"/>
          <w:szCs w:val="24"/>
        </w:rPr>
      </w:pPr>
      <w:hyperlink r:id="rId9" w:history="1">
        <w:r w:rsidR="000204FD" w:rsidRPr="00BE4430">
          <w:rPr>
            <w:rStyle w:val="Hyperlink"/>
            <w:rFonts w:ascii="Times New Roman" w:hAnsi="Times New Roman" w:cs="Times New Roman"/>
            <w:i/>
            <w:sz w:val="24"/>
            <w:szCs w:val="24"/>
            <w:u w:val="none"/>
          </w:rPr>
          <w:t>klik@uns.ac.rs</w:t>
        </w:r>
      </w:hyperlink>
    </w:p>
    <w:p w:rsidR="00F50EA8" w:rsidRDefault="00F50EA8" w:rsidP="00F50EA8">
      <w:pPr>
        <w:spacing w:after="0" w:line="240" w:lineRule="auto"/>
        <w:jc w:val="center"/>
        <w:rPr>
          <w:rFonts w:ascii="Times New Roman" w:hAnsi="Times New Roman" w:cs="Times New Roman"/>
          <w:i/>
          <w:sz w:val="24"/>
          <w:szCs w:val="24"/>
        </w:rPr>
      </w:pPr>
    </w:p>
    <w:p w:rsidR="00F50EA8" w:rsidRPr="004C483D" w:rsidRDefault="00F50EA8" w:rsidP="00F50E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Mila </w:t>
      </w:r>
      <w:proofErr w:type="spellStart"/>
      <w:r>
        <w:rPr>
          <w:rFonts w:ascii="Times New Roman" w:hAnsi="Times New Roman" w:cs="Times New Roman"/>
          <w:b/>
          <w:sz w:val="24"/>
          <w:szCs w:val="24"/>
        </w:rPr>
        <w:t>Grahovac</w:t>
      </w:r>
      <w:proofErr w:type="spellEnd"/>
    </w:p>
    <w:p w:rsidR="00F50EA8" w:rsidRDefault="00845F1A" w:rsidP="000204FD">
      <w:pPr>
        <w:spacing w:after="0" w:line="240" w:lineRule="auto"/>
        <w:jc w:val="center"/>
        <w:rPr>
          <w:rFonts w:ascii="Times New Roman" w:hAnsi="Times New Roman" w:cs="Times New Roman"/>
          <w:i/>
          <w:sz w:val="24"/>
          <w:szCs w:val="24"/>
        </w:rPr>
      </w:pPr>
      <w:r w:rsidRPr="00F50EA8">
        <w:rPr>
          <w:rFonts w:ascii="Times New Roman" w:hAnsi="Times New Roman" w:cs="Times New Roman"/>
          <w:i/>
          <w:sz w:val="24"/>
          <w:szCs w:val="24"/>
        </w:rPr>
        <w:t>University of Novi Sad</w:t>
      </w:r>
      <w:r>
        <w:rPr>
          <w:rFonts w:ascii="Times New Roman" w:hAnsi="Times New Roman" w:cs="Times New Roman"/>
          <w:i/>
          <w:sz w:val="24"/>
          <w:szCs w:val="24"/>
        </w:rPr>
        <w:t>,</w:t>
      </w:r>
      <w:r w:rsidR="000E011B">
        <w:rPr>
          <w:rFonts w:ascii="Times New Roman" w:hAnsi="Times New Roman" w:cs="Times New Roman"/>
          <w:i/>
          <w:sz w:val="24"/>
          <w:szCs w:val="24"/>
        </w:rPr>
        <w:t xml:space="preserve"> </w:t>
      </w:r>
      <w:r>
        <w:rPr>
          <w:rFonts w:ascii="Times New Roman" w:hAnsi="Times New Roman" w:cs="Times New Roman"/>
          <w:i/>
          <w:sz w:val="24"/>
          <w:szCs w:val="24"/>
        </w:rPr>
        <w:t>Faculty of Agriculture,</w:t>
      </w:r>
      <w:r w:rsidR="000E011B">
        <w:rPr>
          <w:rFonts w:ascii="Times New Roman" w:hAnsi="Times New Roman" w:cs="Times New Roman"/>
          <w:i/>
          <w:sz w:val="24"/>
          <w:szCs w:val="24"/>
        </w:rPr>
        <w:t xml:space="preserve"> </w:t>
      </w:r>
      <w:proofErr w:type="spellStart"/>
      <w:r w:rsidR="00F50EA8" w:rsidRPr="00F50EA8">
        <w:rPr>
          <w:rFonts w:ascii="Times New Roman" w:hAnsi="Times New Roman" w:cs="Times New Roman"/>
          <w:i/>
          <w:sz w:val="24"/>
          <w:szCs w:val="24"/>
        </w:rPr>
        <w:t>Trg</w:t>
      </w:r>
      <w:proofErr w:type="spellEnd"/>
      <w:r w:rsidR="000E011B">
        <w:rPr>
          <w:rFonts w:ascii="Times New Roman" w:hAnsi="Times New Roman" w:cs="Times New Roman"/>
          <w:i/>
          <w:sz w:val="24"/>
          <w:szCs w:val="24"/>
        </w:rPr>
        <w:t xml:space="preserve"> </w:t>
      </w:r>
      <w:proofErr w:type="spellStart"/>
      <w:r w:rsidR="00F50EA8" w:rsidRPr="00F50EA8">
        <w:rPr>
          <w:rFonts w:ascii="Times New Roman" w:hAnsi="Times New Roman" w:cs="Times New Roman"/>
          <w:i/>
          <w:sz w:val="24"/>
          <w:szCs w:val="24"/>
        </w:rPr>
        <w:t>Dosit</w:t>
      </w:r>
      <w:r w:rsidR="00F50EA8">
        <w:rPr>
          <w:rFonts w:ascii="Times New Roman" w:hAnsi="Times New Roman" w:cs="Times New Roman"/>
          <w:i/>
          <w:sz w:val="24"/>
          <w:szCs w:val="24"/>
        </w:rPr>
        <w:t>eja</w:t>
      </w:r>
      <w:proofErr w:type="spellEnd"/>
      <w:r w:rsidR="000E011B">
        <w:rPr>
          <w:rFonts w:ascii="Times New Roman" w:hAnsi="Times New Roman" w:cs="Times New Roman"/>
          <w:i/>
          <w:sz w:val="24"/>
          <w:szCs w:val="24"/>
        </w:rPr>
        <w:t xml:space="preserve"> </w:t>
      </w:r>
      <w:proofErr w:type="spellStart"/>
      <w:r w:rsidR="00F50EA8">
        <w:rPr>
          <w:rFonts w:ascii="Times New Roman" w:hAnsi="Times New Roman" w:cs="Times New Roman"/>
          <w:i/>
          <w:sz w:val="24"/>
          <w:szCs w:val="24"/>
        </w:rPr>
        <w:t>Obradovića</w:t>
      </w:r>
      <w:proofErr w:type="spellEnd"/>
      <w:r w:rsidR="00F50EA8">
        <w:rPr>
          <w:rFonts w:ascii="Times New Roman" w:hAnsi="Times New Roman" w:cs="Times New Roman"/>
          <w:i/>
          <w:sz w:val="24"/>
          <w:szCs w:val="24"/>
        </w:rPr>
        <w:t xml:space="preserve"> 8, Novi Sad</w:t>
      </w:r>
      <w:r w:rsidR="00F50EA8" w:rsidRPr="00F50EA8">
        <w:rPr>
          <w:rFonts w:ascii="Times New Roman" w:hAnsi="Times New Roman" w:cs="Times New Roman"/>
          <w:i/>
          <w:sz w:val="24"/>
          <w:szCs w:val="24"/>
        </w:rPr>
        <w:t>, Serbia</w:t>
      </w:r>
      <w:r>
        <w:rPr>
          <w:rFonts w:ascii="Times New Roman" w:hAnsi="Times New Roman" w:cs="Times New Roman"/>
          <w:i/>
          <w:sz w:val="24"/>
          <w:szCs w:val="24"/>
        </w:rPr>
        <w:t>,</w:t>
      </w:r>
      <w:r w:rsidR="00F50EA8" w:rsidRPr="00F50EA8">
        <w:rPr>
          <w:rFonts w:ascii="Times New Roman" w:hAnsi="Times New Roman" w:cs="Times New Roman"/>
          <w:i/>
          <w:sz w:val="24"/>
          <w:szCs w:val="24"/>
        </w:rPr>
        <w:t xml:space="preserve"> </w:t>
      </w:r>
      <w:hyperlink r:id="rId10" w:history="1">
        <w:r w:rsidR="000204FD" w:rsidRPr="00BE4430">
          <w:rPr>
            <w:rStyle w:val="Hyperlink"/>
            <w:rFonts w:ascii="Times New Roman" w:hAnsi="Times New Roman" w:cs="Times New Roman"/>
            <w:i/>
            <w:sz w:val="24"/>
            <w:szCs w:val="24"/>
            <w:u w:val="none"/>
          </w:rPr>
          <w:t>milapedja@gmail.com</w:t>
        </w:r>
      </w:hyperlink>
      <w:r w:rsidR="000204FD">
        <w:rPr>
          <w:rFonts w:ascii="Times New Roman" w:hAnsi="Times New Roman" w:cs="Times New Roman"/>
          <w:i/>
          <w:sz w:val="24"/>
          <w:szCs w:val="24"/>
        </w:rPr>
        <w:br/>
      </w:r>
    </w:p>
    <w:p w:rsidR="00F50EA8" w:rsidRPr="004C483D" w:rsidRDefault="00F50EA8" w:rsidP="00F50EA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Zorana</w:t>
      </w:r>
      <w:proofErr w:type="spellEnd"/>
      <w:r w:rsidR="001B47A6">
        <w:rPr>
          <w:rFonts w:ascii="Times New Roman" w:hAnsi="Times New Roman" w:cs="Times New Roman"/>
          <w:b/>
          <w:sz w:val="24"/>
          <w:szCs w:val="24"/>
        </w:rPr>
        <w:t xml:space="preserve"> </w:t>
      </w:r>
      <w:bookmarkStart w:id="0" w:name="_Hlk92276535"/>
      <w:proofErr w:type="spellStart"/>
      <w:r>
        <w:rPr>
          <w:rFonts w:ascii="Times New Roman" w:hAnsi="Times New Roman" w:cs="Times New Roman"/>
          <w:b/>
          <w:sz w:val="24"/>
          <w:szCs w:val="24"/>
        </w:rPr>
        <w:t>Trivunović</w:t>
      </w:r>
      <w:proofErr w:type="spellEnd"/>
      <w:r>
        <w:rPr>
          <w:rFonts w:ascii="Times New Roman" w:hAnsi="Times New Roman" w:cs="Times New Roman"/>
          <w:b/>
          <w:sz w:val="24"/>
          <w:szCs w:val="24"/>
        </w:rPr>
        <w:t xml:space="preserve"> </w:t>
      </w:r>
      <w:bookmarkEnd w:id="0"/>
    </w:p>
    <w:p w:rsidR="000204FD" w:rsidRDefault="00845F1A" w:rsidP="00F50EA8">
      <w:pPr>
        <w:spacing w:after="0" w:line="240" w:lineRule="auto"/>
        <w:jc w:val="center"/>
        <w:rPr>
          <w:rFonts w:ascii="Times New Roman" w:hAnsi="Times New Roman" w:cs="Times New Roman"/>
          <w:i/>
          <w:sz w:val="24"/>
          <w:szCs w:val="24"/>
        </w:rPr>
      </w:pPr>
      <w:r w:rsidRPr="00F50EA8">
        <w:rPr>
          <w:rFonts w:ascii="Times New Roman" w:hAnsi="Times New Roman" w:cs="Times New Roman"/>
          <w:i/>
          <w:sz w:val="24"/>
          <w:szCs w:val="24"/>
        </w:rPr>
        <w:t xml:space="preserve">University of Novi Sad, </w:t>
      </w:r>
      <w:r w:rsidR="00F50EA8" w:rsidRPr="00F50EA8">
        <w:rPr>
          <w:rFonts w:ascii="Times New Roman" w:hAnsi="Times New Roman" w:cs="Times New Roman"/>
          <w:i/>
          <w:sz w:val="24"/>
          <w:szCs w:val="24"/>
        </w:rPr>
        <w:t>Faculty of Technology</w:t>
      </w:r>
      <w:r>
        <w:rPr>
          <w:rFonts w:ascii="Times New Roman" w:hAnsi="Times New Roman" w:cs="Times New Roman"/>
          <w:i/>
          <w:sz w:val="24"/>
          <w:szCs w:val="24"/>
        </w:rPr>
        <w:t xml:space="preserve"> Novi Sad</w:t>
      </w:r>
      <w:r w:rsidR="00F50EA8" w:rsidRPr="00F50EA8">
        <w:rPr>
          <w:rFonts w:ascii="Times New Roman" w:hAnsi="Times New Roman" w:cs="Times New Roman"/>
          <w:i/>
          <w:sz w:val="24"/>
          <w:szCs w:val="24"/>
        </w:rPr>
        <w:t xml:space="preserve">, </w:t>
      </w:r>
      <w:proofErr w:type="spellStart"/>
      <w:r>
        <w:rPr>
          <w:rFonts w:ascii="Times New Roman" w:hAnsi="Times New Roman" w:cs="Times New Roman"/>
          <w:i/>
          <w:sz w:val="24"/>
          <w:szCs w:val="24"/>
        </w:rPr>
        <w:t>Bulevar</w:t>
      </w:r>
      <w:proofErr w:type="spellEnd"/>
      <w:r w:rsidR="000E011B">
        <w:rPr>
          <w:rFonts w:ascii="Times New Roman" w:hAnsi="Times New Roman" w:cs="Times New Roman"/>
          <w:i/>
          <w:sz w:val="24"/>
          <w:szCs w:val="24"/>
        </w:rPr>
        <w:t xml:space="preserve"> </w:t>
      </w:r>
      <w:r w:rsidR="00A32BCC">
        <w:rPr>
          <w:rFonts w:ascii="Times New Roman" w:hAnsi="Times New Roman" w:cs="Times New Roman"/>
          <w:i/>
          <w:sz w:val="24"/>
          <w:szCs w:val="24"/>
        </w:rPr>
        <w:t>Cara</w:t>
      </w:r>
      <w:r w:rsidR="000E011B">
        <w:rPr>
          <w:rFonts w:ascii="Times New Roman" w:hAnsi="Times New Roman" w:cs="Times New Roman"/>
          <w:i/>
          <w:sz w:val="24"/>
          <w:szCs w:val="24"/>
        </w:rPr>
        <w:t xml:space="preserve"> </w:t>
      </w:r>
      <w:proofErr w:type="spellStart"/>
      <w:r w:rsidR="00F50EA8" w:rsidRPr="00F50EA8">
        <w:rPr>
          <w:rFonts w:ascii="Times New Roman" w:hAnsi="Times New Roman" w:cs="Times New Roman"/>
          <w:i/>
          <w:sz w:val="24"/>
          <w:szCs w:val="24"/>
        </w:rPr>
        <w:t>Lazara</w:t>
      </w:r>
      <w:proofErr w:type="spellEnd"/>
      <w:r w:rsidR="00F50EA8" w:rsidRPr="00F50EA8">
        <w:rPr>
          <w:rFonts w:ascii="Times New Roman" w:hAnsi="Times New Roman" w:cs="Times New Roman"/>
          <w:i/>
          <w:sz w:val="24"/>
          <w:szCs w:val="24"/>
        </w:rPr>
        <w:t xml:space="preserve"> 1, Novi Sa</w:t>
      </w:r>
      <w:r w:rsidR="00F50EA8">
        <w:rPr>
          <w:rFonts w:ascii="Times New Roman" w:hAnsi="Times New Roman" w:cs="Times New Roman"/>
          <w:i/>
          <w:sz w:val="24"/>
          <w:szCs w:val="24"/>
        </w:rPr>
        <w:t>d</w:t>
      </w:r>
      <w:r w:rsidR="00F50EA8" w:rsidRPr="00F50EA8">
        <w:rPr>
          <w:rFonts w:ascii="Times New Roman" w:hAnsi="Times New Roman" w:cs="Times New Roman"/>
          <w:i/>
          <w:sz w:val="24"/>
          <w:szCs w:val="24"/>
        </w:rPr>
        <w:t>, Serbia</w:t>
      </w:r>
      <w:r>
        <w:rPr>
          <w:rFonts w:ascii="Times New Roman" w:hAnsi="Times New Roman" w:cs="Times New Roman"/>
          <w:i/>
          <w:sz w:val="24"/>
          <w:szCs w:val="24"/>
        </w:rPr>
        <w:t>,</w:t>
      </w:r>
      <w:r w:rsidR="00F50EA8" w:rsidRPr="00F50EA8">
        <w:rPr>
          <w:rFonts w:ascii="Times New Roman" w:hAnsi="Times New Roman" w:cs="Times New Roman"/>
          <w:i/>
          <w:sz w:val="24"/>
          <w:szCs w:val="24"/>
        </w:rPr>
        <w:t xml:space="preserve">  </w:t>
      </w:r>
    </w:p>
    <w:p w:rsidR="00F50EA8" w:rsidRPr="00BE4430" w:rsidRDefault="00BE4430" w:rsidP="00F50EA8">
      <w:pPr>
        <w:spacing w:after="0" w:line="240" w:lineRule="auto"/>
        <w:jc w:val="center"/>
        <w:rPr>
          <w:rFonts w:ascii="Times New Roman" w:hAnsi="Times New Roman" w:cs="Times New Roman"/>
          <w:i/>
          <w:sz w:val="24"/>
          <w:szCs w:val="24"/>
        </w:rPr>
      </w:pPr>
      <w:hyperlink r:id="rId11" w:history="1">
        <w:r w:rsidR="000204FD" w:rsidRPr="00BE4430">
          <w:rPr>
            <w:rStyle w:val="Hyperlink"/>
            <w:rFonts w:ascii="Times New Roman" w:hAnsi="Times New Roman" w:cs="Times New Roman"/>
            <w:i/>
            <w:sz w:val="24"/>
            <w:szCs w:val="24"/>
            <w:u w:val="none"/>
          </w:rPr>
          <w:t>ron@uns.ac.rs</w:t>
        </w:r>
      </w:hyperlink>
    </w:p>
    <w:p w:rsidR="00F50EA8" w:rsidRDefault="00F50EA8" w:rsidP="000204FD">
      <w:pPr>
        <w:spacing w:after="0" w:line="240" w:lineRule="auto"/>
        <w:rPr>
          <w:rFonts w:ascii="Times New Roman" w:hAnsi="Times New Roman" w:cs="Times New Roman"/>
          <w:i/>
          <w:sz w:val="24"/>
          <w:szCs w:val="24"/>
        </w:rPr>
      </w:pPr>
      <w:bookmarkStart w:id="1" w:name="_GoBack"/>
      <w:bookmarkEnd w:id="1"/>
    </w:p>
    <w:p w:rsidR="00F50EA8" w:rsidRPr="004C483D" w:rsidRDefault="00F50EA8" w:rsidP="00F50EA8">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Siniša</w:t>
      </w:r>
      <w:proofErr w:type="spellEnd"/>
      <w:r w:rsidR="001B47A6">
        <w:rPr>
          <w:rFonts w:ascii="Times New Roman" w:hAnsi="Times New Roman" w:cs="Times New Roman"/>
          <w:b/>
          <w:sz w:val="24"/>
          <w:szCs w:val="24"/>
        </w:rPr>
        <w:t xml:space="preserve"> </w:t>
      </w:r>
      <w:proofErr w:type="spellStart"/>
      <w:r>
        <w:rPr>
          <w:rFonts w:ascii="Times New Roman" w:hAnsi="Times New Roman" w:cs="Times New Roman"/>
          <w:b/>
          <w:sz w:val="24"/>
          <w:szCs w:val="24"/>
        </w:rPr>
        <w:t>Dodić</w:t>
      </w:r>
      <w:proofErr w:type="spellEnd"/>
    </w:p>
    <w:p w:rsidR="000204FD" w:rsidRDefault="00845F1A" w:rsidP="00F50EA8">
      <w:pPr>
        <w:spacing w:after="0" w:line="240" w:lineRule="auto"/>
        <w:jc w:val="center"/>
        <w:rPr>
          <w:rFonts w:ascii="Times New Roman" w:hAnsi="Times New Roman" w:cs="Times New Roman"/>
          <w:i/>
          <w:sz w:val="24"/>
          <w:szCs w:val="24"/>
        </w:rPr>
      </w:pPr>
      <w:r w:rsidRPr="00F50EA8">
        <w:rPr>
          <w:rFonts w:ascii="Times New Roman" w:hAnsi="Times New Roman" w:cs="Times New Roman"/>
          <w:i/>
          <w:sz w:val="24"/>
          <w:szCs w:val="24"/>
        </w:rPr>
        <w:t>U</w:t>
      </w:r>
      <w:r>
        <w:rPr>
          <w:rFonts w:ascii="Times New Roman" w:hAnsi="Times New Roman" w:cs="Times New Roman"/>
          <w:i/>
          <w:sz w:val="24"/>
          <w:szCs w:val="24"/>
        </w:rPr>
        <w:t xml:space="preserve">niversity of Novi Sad, </w:t>
      </w:r>
      <w:r w:rsidR="00F50EA8" w:rsidRPr="00F50EA8">
        <w:rPr>
          <w:rFonts w:ascii="Times New Roman" w:hAnsi="Times New Roman" w:cs="Times New Roman"/>
          <w:i/>
          <w:sz w:val="24"/>
          <w:szCs w:val="24"/>
        </w:rPr>
        <w:t>Faculty of Technology</w:t>
      </w:r>
      <w:r>
        <w:rPr>
          <w:rFonts w:ascii="Times New Roman" w:hAnsi="Times New Roman" w:cs="Times New Roman"/>
          <w:i/>
          <w:sz w:val="24"/>
          <w:szCs w:val="24"/>
        </w:rPr>
        <w:t xml:space="preserve"> Novi Sad</w:t>
      </w:r>
      <w:r w:rsidR="00F50EA8" w:rsidRPr="00F50EA8">
        <w:rPr>
          <w:rFonts w:ascii="Times New Roman" w:hAnsi="Times New Roman" w:cs="Times New Roman"/>
          <w:i/>
          <w:sz w:val="24"/>
          <w:szCs w:val="24"/>
        </w:rPr>
        <w:t xml:space="preserve">, </w:t>
      </w:r>
      <w:proofErr w:type="spellStart"/>
      <w:r>
        <w:rPr>
          <w:rFonts w:ascii="Times New Roman" w:hAnsi="Times New Roman" w:cs="Times New Roman"/>
          <w:i/>
          <w:sz w:val="24"/>
          <w:szCs w:val="24"/>
        </w:rPr>
        <w:t>Bulevar</w:t>
      </w:r>
      <w:proofErr w:type="spellEnd"/>
      <w:r w:rsidR="000E011B">
        <w:rPr>
          <w:rFonts w:ascii="Times New Roman" w:hAnsi="Times New Roman" w:cs="Times New Roman"/>
          <w:i/>
          <w:sz w:val="24"/>
          <w:szCs w:val="24"/>
        </w:rPr>
        <w:t xml:space="preserve"> </w:t>
      </w:r>
      <w:r w:rsidR="00A32BCC">
        <w:rPr>
          <w:rFonts w:ascii="Times New Roman" w:hAnsi="Times New Roman" w:cs="Times New Roman"/>
          <w:i/>
          <w:sz w:val="24"/>
          <w:szCs w:val="24"/>
        </w:rPr>
        <w:t>Cara</w:t>
      </w:r>
      <w:r w:rsidR="000E011B">
        <w:rPr>
          <w:rFonts w:ascii="Times New Roman" w:hAnsi="Times New Roman" w:cs="Times New Roman"/>
          <w:i/>
          <w:sz w:val="24"/>
          <w:szCs w:val="24"/>
        </w:rPr>
        <w:t xml:space="preserve"> </w:t>
      </w:r>
      <w:proofErr w:type="spellStart"/>
      <w:r w:rsidR="00F50EA8" w:rsidRPr="00F50EA8">
        <w:rPr>
          <w:rFonts w:ascii="Times New Roman" w:hAnsi="Times New Roman" w:cs="Times New Roman"/>
          <w:i/>
          <w:sz w:val="24"/>
          <w:szCs w:val="24"/>
        </w:rPr>
        <w:t>Lazara</w:t>
      </w:r>
      <w:proofErr w:type="spellEnd"/>
      <w:r w:rsidR="00F50EA8" w:rsidRPr="00F50EA8">
        <w:rPr>
          <w:rFonts w:ascii="Times New Roman" w:hAnsi="Times New Roman" w:cs="Times New Roman"/>
          <w:i/>
          <w:sz w:val="24"/>
          <w:szCs w:val="24"/>
        </w:rPr>
        <w:t xml:space="preserve"> 1, Novi Sa</w:t>
      </w:r>
      <w:r w:rsidR="00F50EA8">
        <w:rPr>
          <w:rFonts w:ascii="Times New Roman" w:hAnsi="Times New Roman" w:cs="Times New Roman"/>
          <w:i/>
          <w:sz w:val="24"/>
          <w:szCs w:val="24"/>
        </w:rPr>
        <w:t>d</w:t>
      </w:r>
      <w:r w:rsidR="00F50EA8" w:rsidRPr="00F50EA8">
        <w:rPr>
          <w:rFonts w:ascii="Times New Roman" w:hAnsi="Times New Roman" w:cs="Times New Roman"/>
          <w:i/>
          <w:sz w:val="24"/>
          <w:szCs w:val="24"/>
        </w:rPr>
        <w:t>, Serbia</w:t>
      </w:r>
      <w:r>
        <w:rPr>
          <w:rFonts w:ascii="Times New Roman" w:hAnsi="Times New Roman" w:cs="Times New Roman"/>
          <w:i/>
          <w:sz w:val="24"/>
          <w:szCs w:val="24"/>
        </w:rPr>
        <w:t>,</w:t>
      </w:r>
      <w:r w:rsidR="00F50EA8" w:rsidRPr="00F50EA8">
        <w:rPr>
          <w:rFonts w:ascii="Times New Roman" w:hAnsi="Times New Roman" w:cs="Times New Roman"/>
          <w:i/>
          <w:sz w:val="24"/>
          <w:szCs w:val="24"/>
        </w:rPr>
        <w:t xml:space="preserve">  </w:t>
      </w:r>
    </w:p>
    <w:p w:rsidR="000204FD" w:rsidRPr="00BE4430" w:rsidRDefault="00BE4430" w:rsidP="000204FD">
      <w:pPr>
        <w:spacing w:after="0" w:line="240" w:lineRule="auto"/>
        <w:jc w:val="center"/>
        <w:rPr>
          <w:rFonts w:ascii="Times New Roman" w:hAnsi="Times New Roman" w:cs="Times New Roman"/>
          <w:i/>
          <w:sz w:val="24"/>
          <w:szCs w:val="24"/>
        </w:rPr>
      </w:pPr>
      <w:hyperlink r:id="rId12" w:history="1">
        <w:r w:rsidR="000204FD" w:rsidRPr="00BE4430">
          <w:rPr>
            <w:rStyle w:val="Hyperlink"/>
            <w:rFonts w:ascii="Times New Roman" w:hAnsi="Times New Roman" w:cs="Times New Roman"/>
            <w:i/>
            <w:sz w:val="24"/>
            <w:szCs w:val="24"/>
            <w:u w:val="none"/>
          </w:rPr>
          <w:t>dod@uns.ac.rs</w:t>
        </w:r>
      </w:hyperlink>
    </w:p>
    <w:p w:rsidR="00F50EA8" w:rsidRDefault="000204FD" w:rsidP="00F50EA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______________________________________________________________________________</w:t>
      </w:r>
    </w:p>
    <w:p w:rsidR="003D1228" w:rsidRPr="004C483D" w:rsidRDefault="003D1228" w:rsidP="000204FD">
      <w:pPr>
        <w:spacing w:after="0" w:line="360" w:lineRule="auto"/>
        <w:jc w:val="center"/>
        <w:rPr>
          <w:rFonts w:ascii="Times New Roman" w:hAnsi="Times New Roman" w:cs="Times New Roman"/>
          <w:b/>
          <w:sz w:val="24"/>
          <w:szCs w:val="24"/>
        </w:rPr>
      </w:pPr>
      <w:r w:rsidRPr="004C483D">
        <w:rPr>
          <w:rFonts w:ascii="Times New Roman" w:hAnsi="Times New Roman" w:cs="Times New Roman"/>
          <w:b/>
          <w:sz w:val="28"/>
          <w:szCs w:val="28"/>
        </w:rPr>
        <w:t>Abstract</w:t>
      </w:r>
    </w:p>
    <w:p w:rsidR="00237CD2" w:rsidRDefault="0026323E" w:rsidP="00050114">
      <w:pPr>
        <w:spacing w:after="0" w:line="360" w:lineRule="auto"/>
        <w:jc w:val="both"/>
        <w:rPr>
          <w:rFonts w:ascii="Times New Roman" w:hAnsi="Times New Roman" w:cs="Times New Roman"/>
          <w:i/>
          <w:sz w:val="24"/>
          <w:szCs w:val="24"/>
        </w:rPr>
      </w:pPr>
      <w:r w:rsidRPr="00763EC0">
        <w:rPr>
          <w:rFonts w:ascii="Times New Roman" w:hAnsi="Times New Roman" w:cs="Times New Roman"/>
          <w:i/>
          <w:sz w:val="24"/>
          <w:szCs w:val="24"/>
        </w:rPr>
        <w:t xml:space="preserve">Within this paper, </w:t>
      </w:r>
      <w:r w:rsidR="00C406E6" w:rsidRPr="00763EC0">
        <w:rPr>
          <w:rFonts w:ascii="Times New Roman" w:hAnsi="Times New Roman" w:cs="Times New Roman"/>
          <w:i/>
          <w:sz w:val="24"/>
          <w:szCs w:val="24"/>
        </w:rPr>
        <w:t xml:space="preserve">the potential of Streptomyces </w:t>
      </w:r>
      <w:proofErr w:type="spellStart"/>
      <w:r w:rsidR="00C406E6" w:rsidRPr="00763EC0">
        <w:rPr>
          <w:rFonts w:ascii="Times New Roman" w:hAnsi="Times New Roman" w:cs="Times New Roman"/>
          <w:i/>
          <w:sz w:val="24"/>
          <w:szCs w:val="24"/>
        </w:rPr>
        <w:t>hygroscopicus</w:t>
      </w:r>
      <w:proofErr w:type="spellEnd"/>
      <w:r w:rsidR="000E011B">
        <w:rPr>
          <w:rFonts w:ascii="Times New Roman" w:hAnsi="Times New Roman" w:cs="Times New Roman"/>
          <w:i/>
          <w:sz w:val="24"/>
          <w:szCs w:val="24"/>
        </w:rPr>
        <w:t xml:space="preserve"> </w:t>
      </w:r>
      <w:r w:rsidR="00EF4CD2" w:rsidRPr="00763EC0">
        <w:rPr>
          <w:rFonts w:ascii="Times New Roman" w:hAnsi="Times New Roman" w:cs="Times New Roman"/>
          <w:i/>
          <w:sz w:val="24"/>
          <w:szCs w:val="24"/>
        </w:rPr>
        <w:t>in</w:t>
      </w:r>
      <w:r w:rsidR="000E011B">
        <w:rPr>
          <w:rFonts w:ascii="Times New Roman" w:hAnsi="Times New Roman" w:cs="Times New Roman"/>
          <w:i/>
          <w:sz w:val="24"/>
          <w:szCs w:val="24"/>
        </w:rPr>
        <w:t xml:space="preserve"> </w:t>
      </w:r>
      <w:r w:rsidRPr="00763EC0">
        <w:rPr>
          <w:rFonts w:ascii="Times New Roman" w:hAnsi="Times New Roman" w:cs="Times New Roman"/>
          <w:i/>
          <w:sz w:val="24"/>
          <w:szCs w:val="24"/>
        </w:rPr>
        <w:t xml:space="preserve">biocontrol of </w:t>
      </w:r>
      <w:r w:rsidR="00C406E6" w:rsidRPr="00763EC0">
        <w:rPr>
          <w:rFonts w:ascii="Times New Roman" w:hAnsi="Times New Roman" w:cs="Times New Roman"/>
          <w:i/>
          <w:sz w:val="24"/>
          <w:szCs w:val="24"/>
        </w:rPr>
        <w:t>two isolates of Fusarium</w:t>
      </w:r>
      <w:r w:rsidR="000E011B">
        <w:rPr>
          <w:rFonts w:ascii="Times New Roman" w:hAnsi="Times New Roman" w:cs="Times New Roman"/>
          <w:i/>
          <w:sz w:val="24"/>
          <w:szCs w:val="24"/>
        </w:rPr>
        <w:t xml:space="preserve"> </w:t>
      </w:r>
      <w:proofErr w:type="spellStart"/>
      <w:r w:rsidR="00C406E6" w:rsidRPr="00763EC0">
        <w:rPr>
          <w:rFonts w:ascii="Times New Roman" w:hAnsi="Times New Roman" w:cs="Times New Roman"/>
          <w:i/>
          <w:sz w:val="24"/>
          <w:szCs w:val="24"/>
        </w:rPr>
        <w:t>avenaceum</w:t>
      </w:r>
      <w:proofErr w:type="spellEnd"/>
      <w:r w:rsidR="000E011B">
        <w:rPr>
          <w:rFonts w:ascii="Times New Roman" w:hAnsi="Times New Roman" w:cs="Times New Roman"/>
          <w:i/>
          <w:sz w:val="24"/>
          <w:szCs w:val="24"/>
        </w:rPr>
        <w:t xml:space="preserve"> </w:t>
      </w:r>
      <w:r w:rsidRPr="00763EC0">
        <w:rPr>
          <w:rFonts w:ascii="Times New Roman" w:hAnsi="Times New Roman" w:cs="Times New Roman"/>
          <w:i/>
          <w:sz w:val="24"/>
          <w:szCs w:val="24"/>
        </w:rPr>
        <w:t>isolated</w:t>
      </w:r>
      <w:r w:rsidR="00FF699E">
        <w:rPr>
          <w:rFonts w:ascii="Times New Roman" w:hAnsi="Times New Roman" w:cs="Times New Roman"/>
          <w:i/>
          <w:sz w:val="24"/>
          <w:szCs w:val="24"/>
        </w:rPr>
        <w:t xml:space="preserve"> from </w:t>
      </w:r>
      <w:r w:rsidR="00C406E6" w:rsidRPr="00763EC0">
        <w:rPr>
          <w:rFonts w:ascii="Times New Roman" w:hAnsi="Times New Roman" w:cs="Times New Roman"/>
          <w:i/>
          <w:sz w:val="24"/>
          <w:szCs w:val="24"/>
        </w:rPr>
        <w:t>apple fruit</w:t>
      </w:r>
      <w:r w:rsidR="00EF4CD2" w:rsidRPr="00763EC0">
        <w:rPr>
          <w:rFonts w:ascii="Times New Roman" w:hAnsi="Times New Roman" w:cs="Times New Roman"/>
          <w:i/>
          <w:sz w:val="24"/>
          <w:szCs w:val="24"/>
        </w:rPr>
        <w:t>s</w:t>
      </w:r>
      <w:r w:rsidR="000E011B">
        <w:rPr>
          <w:rFonts w:ascii="Times New Roman" w:hAnsi="Times New Roman" w:cs="Times New Roman"/>
          <w:i/>
          <w:sz w:val="24"/>
          <w:szCs w:val="24"/>
        </w:rPr>
        <w:t xml:space="preserve"> </w:t>
      </w:r>
      <w:r w:rsidR="00FF699E">
        <w:rPr>
          <w:rFonts w:ascii="Times New Roman" w:hAnsi="Times New Roman" w:cs="Times New Roman"/>
          <w:i/>
          <w:sz w:val="24"/>
          <w:szCs w:val="24"/>
        </w:rPr>
        <w:t xml:space="preserve">in the </w:t>
      </w:r>
      <w:r w:rsidR="00DA008B">
        <w:rPr>
          <w:rFonts w:ascii="Times New Roman" w:hAnsi="Times New Roman" w:cs="Times New Roman"/>
          <w:i/>
          <w:sz w:val="24"/>
          <w:szCs w:val="24"/>
        </w:rPr>
        <w:t>storage</w:t>
      </w:r>
      <w:r w:rsidR="000E011B">
        <w:rPr>
          <w:rFonts w:ascii="Times New Roman" w:hAnsi="Times New Roman" w:cs="Times New Roman"/>
          <w:i/>
          <w:sz w:val="24"/>
          <w:szCs w:val="24"/>
        </w:rPr>
        <w:t xml:space="preserve"> </w:t>
      </w:r>
      <w:r w:rsidR="00EF4CD2" w:rsidRPr="00763EC0">
        <w:rPr>
          <w:rFonts w:ascii="Times New Roman" w:hAnsi="Times New Roman" w:cs="Times New Roman"/>
          <w:i/>
          <w:sz w:val="24"/>
          <w:szCs w:val="24"/>
        </w:rPr>
        <w:t>was tested</w:t>
      </w:r>
      <w:r w:rsidR="00C406E6" w:rsidRPr="00763EC0">
        <w:rPr>
          <w:rFonts w:ascii="Times New Roman" w:hAnsi="Times New Roman" w:cs="Times New Roman"/>
          <w:i/>
          <w:sz w:val="24"/>
          <w:szCs w:val="24"/>
        </w:rPr>
        <w:t xml:space="preserve">. Production of </w:t>
      </w:r>
      <w:r w:rsidR="003762E3" w:rsidRPr="00763EC0">
        <w:rPr>
          <w:rFonts w:ascii="Times New Roman" w:hAnsi="Times New Roman" w:cs="Times New Roman"/>
          <w:i/>
          <w:sz w:val="24"/>
          <w:szCs w:val="24"/>
        </w:rPr>
        <w:t xml:space="preserve">S. </w:t>
      </w:r>
      <w:proofErr w:type="spellStart"/>
      <w:r w:rsidR="003762E3" w:rsidRPr="00763EC0">
        <w:rPr>
          <w:rFonts w:ascii="Times New Roman" w:hAnsi="Times New Roman" w:cs="Times New Roman"/>
          <w:i/>
          <w:sz w:val="24"/>
          <w:szCs w:val="24"/>
        </w:rPr>
        <w:t>hygroscopicus</w:t>
      </w:r>
      <w:proofErr w:type="spellEnd"/>
      <w:r w:rsidR="000E011B">
        <w:rPr>
          <w:rFonts w:ascii="Times New Roman" w:hAnsi="Times New Roman" w:cs="Times New Roman"/>
          <w:i/>
          <w:sz w:val="24"/>
          <w:szCs w:val="24"/>
        </w:rPr>
        <w:t xml:space="preserve"> </w:t>
      </w:r>
      <w:r w:rsidR="003762E3">
        <w:rPr>
          <w:rFonts w:ascii="Times New Roman" w:hAnsi="Times New Roman" w:cs="Times New Roman"/>
          <w:i/>
          <w:sz w:val="24"/>
          <w:szCs w:val="24"/>
        </w:rPr>
        <w:t>biocontrol agent</w:t>
      </w:r>
      <w:r w:rsidR="00C406E6" w:rsidRPr="00763EC0">
        <w:rPr>
          <w:rFonts w:ascii="Times New Roman" w:hAnsi="Times New Roman" w:cs="Times New Roman"/>
          <w:i/>
          <w:sz w:val="24"/>
          <w:szCs w:val="24"/>
        </w:rPr>
        <w:t xml:space="preserve"> was </w:t>
      </w:r>
      <w:r w:rsidR="00EF4CD2" w:rsidRPr="00763EC0">
        <w:rPr>
          <w:rFonts w:ascii="Times New Roman" w:hAnsi="Times New Roman" w:cs="Times New Roman"/>
          <w:i/>
          <w:sz w:val="24"/>
          <w:szCs w:val="24"/>
        </w:rPr>
        <w:t>performed in 3 l</w:t>
      </w:r>
      <w:r w:rsidR="0000762B">
        <w:rPr>
          <w:rFonts w:ascii="Times New Roman" w:hAnsi="Times New Roman" w:cs="Times New Roman"/>
          <w:i/>
          <w:sz w:val="24"/>
          <w:szCs w:val="24"/>
        </w:rPr>
        <w:t xml:space="preserve"> stirred tank bioreactor</w:t>
      </w:r>
      <w:r w:rsidR="00C406E6" w:rsidRPr="00763EC0">
        <w:rPr>
          <w:rFonts w:ascii="Times New Roman" w:hAnsi="Times New Roman" w:cs="Times New Roman"/>
          <w:i/>
          <w:sz w:val="24"/>
          <w:szCs w:val="24"/>
        </w:rPr>
        <w:t xml:space="preserve"> at </w:t>
      </w:r>
      <w:r w:rsidR="001F31D3">
        <w:rPr>
          <w:rFonts w:ascii="Times New Roman" w:hAnsi="Times New Roman" w:cs="Times New Roman"/>
          <w:i/>
          <w:sz w:val="24"/>
          <w:szCs w:val="24"/>
        </w:rPr>
        <w:t xml:space="preserve">an </w:t>
      </w:r>
      <w:r w:rsidR="00C406E6" w:rsidRPr="00763EC0">
        <w:rPr>
          <w:rFonts w:ascii="Times New Roman" w:hAnsi="Times New Roman" w:cs="Times New Roman"/>
          <w:i/>
          <w:sz w:val="24"/>
          <w:szCs w:val="24"/>
        </w:rPr>
        <w:t xml:space="preserve">aeration rate of 1.5 </w:t>
      </w:r>
      <w:proofErr w:type="spellStart"/>
      <w:r w:rsidR="00C406E6" w:rsidRPr="00763EC0">
        <w:rPr>
          <w:rFonts w:ascii="Times New Roman" w:hAnsi="Times New Roman" w:cs="Times New Roman"/>
          <w:i/>
          <w:sz w:val="24"/>
          <w:szCs w:val="24"/>
        </w:rPr>
        <w:t>vvm</w:t>
      </w:r>
      <w:proofErr w:type="spellEnd"/>
      <w:r w:rsidR="00C406E6" w:rsidRPr="00763EC0">
        <w:rPr>
          <w:rFonts w:ascii="Times New Roman" w:hAnsi="Times New Roman" w:cs="Times New Roman"/>
          <w:i/>
          <w:sz w:val="24"/>
          <w:szCs w:val="24"/>
        </w:rPr>
        <w:t xml:space="preserve"> and </w:t>
      </w:r>
      <w:r w:rsidR="00EF4CD2" w:rsidRPr="00763EC0">
        <w:rPr>
          <w:rFonts w:ascii="Times New Roman" w:hAnsi="Times New Roman" w:cs="Times New Roman"/>
          <w:i/>
          <w:sz w:val="24"/>
          <w:szCs w:val="24"/>
        </w:rPr>
        <w:t>mixing</w:t>
      </w:r>
      <w:r w:rsidR="00C406E6" w:rsidRPr="00763EC0">
        <w:rPr>
          <w:rFonts w:ascii="Times New Roman" w:hAnsi="Times New Roman" w:cs="Times New Roman"/>
          <w:i/>
          <w:sz w:val="24"/>
          <w:szCs w:val="24"/>
        </w:rPr>
        <w:t xml:space="preserve"> speed of 150 rpm. Bioprocess </w:t>
      </w:r>
      <w:r w:rsidR="00763EC0" w:rsidRPr="00763EC0">
        <w:rPr>
          <w:rFonts w:ascii="Times New Roman" w:hAnsi="Times New Roman" w:cs="Times New Roman"/>
          <w:i/>
          <w:sz w:val="24"/>
          <w:szCs w:val="24"/>
        </w:rPr>
        <w:t xml:space="preserve">was realized </w:t>
      </w:r>
      <w:r w:rsidR="00FF699E">
        <w:rPr>
          <w:rFonts w:ascii="Times New Roman" w:hAnsi="Times New Roman" w:cs="Times New Roman"/>
          <w:i/>
          <w:sz w:val="24"/>
          <w:szCs w:val="24"/>
        </w:rPr>
        <w:t xml:space="preserve">at </w:t>
      </w:r>
      <w:r w:rsidR="00C406E6" w:rsidRPr="00763EC0">
        <w:rPr>
          <w:rFonts w:ascii="Times New Roman" w:hAnsi="Times New Roman" w:cs="Times New Roman"/>
          <w:i/>
          <w:sz w:val="24"/>
          <w:szCs w:val="24"/>
        </w:rPr>
        <w:t xml:space="preserve">26 ±1°C </w:t>
      </w:r>
      <w:r w:rsidR="00763EC0" w:rsidRPr="00763EC0">
        <w:rPr>
          <w:rFonts w:ascii="Times New Roman" w:hAnsi="Times New Roman" w:cs="Times New Roman"/>
          <w:i/>
          <w:sz w:val="24"/>
          <w:szCs w:val="24"/>
        </w:rPr>
        <w:t>for</w:t>
      </w:r>
      <w:r w:rsidR="00A371CE">
        <w:rPr>
          <w:rFonts w:ascii="Times New Roman" w:hAnsi="Times New Roman" w:cs="Times New Roman"/>
          <w:i/>
          <w:sz w:val="24"/>
          <w:szCs w:val="24"/>
        </w:rPr>
        <w:t xml:space="preserve"> 168 hours</w:t>
      </w:r>
      <w:r w:rsidR="00C406E6" w:rsidRPr="00763EC0">
        <w:rPr>
          <w:rFonts w:ascii="Times New Roman" w:hAnsi="Times New Roman" w:cs="Times New Roman"/>
          <w:i/>
          <w:sz w:val="24"/>
          <w:szCs w:val="24"/>
        </w:rPr>
        <w:t xml:space="preserve">. </w:t>
      </w:r>
      <w:r w:rsidR="001F31D3">
        <w:rPr>
          <w:rFonts w:ascii="Times New Roman" w:hAnsi="Times New Roman" w:cs="Times New Roman"/>
          <w:i/>
          <w:sz w:val="24"/>
          <w:szCs w:val="24"/>
        </w:rPr>
        <w:t>The activity</w:t>
      </w:r>
      <w:r w:rsidR="00C406E6" w:rsidRPr="00763EC0">
        <w:rPr>
          <w:rFonts w:ascii="Times New Roman" w:hAnsi="Times New Roman" w:cs="Times New Roman"/>
          <w:i/>
          <w:sz w:val="24"/>
          <w:szCs w:val="24"/>
        </w:rPr>
        <w:t xml:space="preserve"> of bioagent</w:t>
      </w:r>
      <w:r w:rsidR="00763EC0">
        <w:rPr>
          <w:rFonts w:ascii="Times New Roman" w:hAnsi="Times New Roman" w:cs="Times New Roman"/>
          <w:i/>
          <w:sz w:val="24"/>
          <w:szCs w:val="24"/>
        </w:rPr>
        <w:t>s</w:t>
      </w:r>
      <w:r w:rsidR="00C406E6" w:rsidRPr="00763EC0">
        <w:rPr>
          <w:rFonts w:ascii="Times New Roman" w:hAnsi="Times New Roman" w:cs="Times New Roman"/>
          <w:i/>
          <w:sz w:val="24"/>
          <w:szCs w:val="24"/>
        </w:rPr>
        <w:t xml:space="preserve"> production was tested using in vitro diffusion </w:t>
      </w:r>
      <w:r w:rsidR="00C406E6" w:rsidRPr="00C406E6">
        <w:rPr>
          <w:rFonts w:ascii="Times New Roman" w:hAnsi="Times New Roman" w:cs="Times New Roman"/>
          <w:i/>
          <w:sz w:val="24"/>
          <w:szCs w:val="24"/>
        </w:rPr>
        <w:t>method</w:t>
      </w:r>
      <w:r w:rsidR="00FF699E">
        <w:rPr>
          <w:rFonts w:ascii="Times New Roman" w:hAnsi="Times New Roman" w:cs="Times New Roman"/>
          <w:i/>
          <w:sz w:val="24"/>
          <w:szCs w:val="24"/>
        </w:rPr>
        <w:t xml:space="preserve"> with wells</w:t>
      </w:r>
      <w:r w:rsidR="00C406E6" w:rsidRPr="00C406E6">
        <w:rPr>
          <w:rFonts w:ascii="Times New Roman" w:hAnsi="Times New Roman" w:cs="Times New Roman"/>
          <w:i/>
          <w:sz w:val="24"/>
          <w:szCs w:val="24"/>
        </w:rPr>
        <w:t>. Also, residual glycerol, residual nitrogen content</w:t>
      </w:r>
      <w:r w:rsidR="00A32BCC">
        <w:rPr>
          <w:rFonts w:ascii="Times New Roman" w:hAnsi="Times New Roman" w:cs="Times New Roman"/>
          <w:i/>
          <w:sz w:val="24"/>
          <w:szCs w:val="24"/>
        </w:rPr>
        <w:t>,</w:t>
      </w:r>
      <w:r w:rsidR="00C406E6" w:rsidRPr="00C406E6">
        <w:rPr>
          <w:rFonts w:ascii="Times New Roman" w:hAnsi="Times New Roman" w:cs="Times New Roman"/>
          <w:i/>
          <w:sz w:val="24"/>
          <w:szCs w:val="24"/>
        </w:rPr>
        <w:t xml:space="preserve"> and cell biomass were determined </w:t>
      </w:r>
      <w:r w:rsidR="00A32BCC">
        <w:rPr>
          <w:rFonts w:ascii="Times New Roman" w:hAnsi="Times New Roman" w:cs="Times New Roman"/>
          <w:i/>
          <w:sz w:val="24"/>
          <w:szCs w:val="24"/>
        </w:rPr>
        <w:t>to</w:t>
      </w:r>
      <w:r w:rsidR="00C406E6" w:rsidRPr="00C406E6">
        <w:rPr>
          <w:rFonts w:ascii="Times New Roman" w:hAnsi="Times New Roman" w:cs="Times New Roman"/>
          <w:i/>
          <w:sz w:val="24"/>
          <w:szCs w:val="24"/>
        </w:rPr>
        <w:t xml:space="preserve"> analyze bioprocess parameters. The results showed that </w:t>
      </w:r>
      <w:r w:rsidR="001E6FC0" w:rsidRPr="001E6FC0">
        <w:rPr>
          <w:rFonts w:ascii="Times New Roman" w:hAnsi="Times New Roman" w:cs="Times New Roman"/>
          <w:i/>
          <w:sz w:val="24"/>
          <w:szCs w:val="24"/>
        </w:rPr>
        <w:t xml:space="preserve">the highest production of bioagents was observed in 96h of cultivation when the largest zone </w:t>
      </w:r>
      <w:r w:rsidR="001E6FC0" w:rsidRPr="00237CD2">
        <w:rPr>
          <w:rFonts w:ascii="Times New Roman" w:hAnsi="Times New Roman" w:cs="Times New Roman"/>
          <w:i/>
          <w:sz w:val="24"/>
          <w:szCs w:val="24"/>
        </w:rPr>
        <w:t>diameters were formed</w:t>
      </w:r>
      <w:r w:rsidR="000E011B">
        <w:rPr>
          <w:rFonts w:ascii="Times New Roman" w:hAnsi="Times New Roman" w:cs="Times New Roman"/>
          <w:i/>
          <w:sz w:val="24"/>
          <w:szCs w:val="24"/>
        </w:rPr>
        <w:t xml:space="preserve"> </w:t>
      </w:r>
      <w:r w:rsidR="001E6FC0" w:rsidRPr="00237CD2">
        <w:rPr>
          <w:rFonts w:ascii="Times New Roman" w:hAnsi="Times New Roman" w:cs="Times New Roman"/>
          <w:i/>
          <w:sz w:val="24"/>
          <w:szCs w:val="24"/>
        </w:rPr>
        <w:t>against</w:t>
      </w:r>
      <w:r w:rsidR="00C406E6" w:rsidRPr="00237CD2">
        <w:rPr>
          <w:rFonts w:ascii="Times New Roman" w:hAnsi="Times New Roman" w:cs="Times New Roman"/>
          <w:i/>
          <w:sz w:val="24"/>
          <w:szCs w:val="24"/>
        </w:rPr>
        <w:t xml:space="preserve"> F. </w:t>
      </w:r>
      <w:proofErr w:type="spellStart"/>
      <w:r w:rsidR="00C406E6" w:rsidRPr="00237CD2">
        <w:rPr>
          <w:rFonts w:ascii="Times New Roman" w:hAnsi="Times New Roman" w:cs="Times New Roman"/>
          <w:i/>
          <w:sz w:val="24"/>
          <w:szCs w:val="24"/>
        </w:rPr>
        <w:t>avenaceum</w:t>
      </w:r>
      <w:proofErr w:type="spellEnd"/>
      <w:r w:rsidR="00C406E6" w:rsidRPr="00237CD2">
        <w:rPr>
          <w:rFonts w:ascii="Times New Roman" w:hAnsi="Times New Roman" w:cs="Times New Roman"/>
          <w:i/>
          <w:sz w:val="24"/>
          <w:szCs w:val="24"/>
        </w:rPr>
        <w:t xml:space="preserve"> KA12 and KA13 of </w:t>
      </w:r>
      <w:r w:rsidR="00A77D02" w:rsidRPr="00237CD2">
        <w:rPr>
          <w:rFonts w:ascii="Times New Roman" w:hAnsi="Times New Roman" w:cs="Times New Roman"/>
          <w:i/>
          <w:sz w:val="24"/>
          <w:szCs w:val="24"/>
        </w:rPr>
        <w:t>40.67</w:t>
      </w:r>
      <w:r w:rsidR="00987A36">
        <w:rPr>
          <w:rFonts w:ascii="Times New Roman" w:hAnsi="Times New Roman" w:cs="Times New Roman"/>
          <w:i/>
          <w:sz w:val="24"/>
          <w:szCs w:val="24"/>
        </w:rPr>
        <w:t>±</w:t>
      </w:r>
      <w:r w:rsidR="009C680C">
        <w:rPr>
          <w:rFonts w:ascii="Times New Roman" w:hAnsi="Times New Roman" w:cs="Times New Roman"/>
          <w:i/>
          <w:sz w:val="24"/>
          <w:szCs w:val="24"/>
        </w:rPr>
        <w:t>1.15</w:t>
      </w:r>
      <w:r w:rsidR="00A77D02" w:rsidRPr="00237CD2">
        <w:rPr>
          <w:rFonts w:ascii="Times New Roman" w:hAnsi="Times New Roman" w:cs="Times New Roman"/>
          <w:i/>
          <w:sz w:val="24"/>
          <w:szCs w:val="24"/>
        </w:rPr>
        <w:t xml:space="preserve"> </w:t>
      </w:r>
      <w:r w:rsidR="00C406E6" w:rsidRPr="00237CD2">
        <w:rPr>
          <w:rFonts w:ascii="Times New Roman" w:hAnsi="Times New Roman" w:cs="Times New Roman"/>
          <w:i/>
          <w:sz w:val="24"/>
          <w:szCs w:val="24"/>
        </w:rPr>
        <w:t xml:space="preserve">and </w:t>
      </w:r>
      <w:r w:rsidR="00A77D02" w:rsidRPr="00237CD2">
        <w:rPr>
          <w:rFonts w:ascii="Times New Roman" w:hAnsi="Times New Roman" w:cs="Times New Roman"/>
          <w:i/>
          <w:sz w:val="24"/>
          <w:szCs w:val="24"/>
        </w:rPr>
        <w:t>43.33</w:t>
      </w:r>
      <w:r w:rsidR="009C680C">
        <w:rPr>
          <w:rFonts w:ascii="Times New Roman" w:hAnsi="Times New Roman" w:cs="Times New Roman"/>
          <w:i/>
          <w:sz w:val="24"/>
          <w:szCs w:val="24"/>
        </w:rPr>
        <w:t>±0.58</w:t>
      </w:r>
      <w:r w:rsidR="00A77D02" w:rsidRPr="00237CD2">
        <w:rPr>
          <w:rFonts w:ascii="Times New Roman" w:hAnsi="Times New Roman" w:cs="Times New Roman"/>
          <w:i/>
          <w:sz w:val="24"/>
          <w:szCs w:val="24"/>
        </w:rPr>
        <w:t xml:space="preserve"> </w:t>
      </w:r>
      <w:r w:rsidR="00C406E6" w:rsidRPr="00237CD2">
        <w:rPr>
          <w:rFonts w:ascii="Times New Roman" w:hAnsi="Times New Roman" w:cs="Times New Roman"/>
          <w:i/>
          <w:sz w:val="24"/>
          <w:szCs w:val="24"/>
        </w:rPr>
        <w:t>mm, respectively</w:t>
      </w:r>
      <w:r w:rsidR="0043431B" w:rsidRPr="00237CD2">
        <w:rPr>
          <w:rFonts w:ascii="Times New Roman" w:hAnsi="Times New Roman" w:cs="Times New Roman"/>
          <w:i/>
          <w:sz w:val="24"/>
          <w:szCs w:val="24"/>
        </w:rPr>
        <w:t>.</w:t>
      </w:r>
      <w:r w:rsidR="000E011B">
        <w:rPr>
          <w:rFonts w:ascii="Times New Roman" w:hAnsi="Times New Roman" w:cs="Times New Roman"/>
          <w:i/>
          <w:sz w:val="24"/>
          <w:szCs w:val="24"/>
        </w:rPr>
        <w:t xml:space="preserve"> </w:t>
      </w:r>
      <w:r w:rsidR="00A32BCC">
        <w:rPr>
          <w:rFonts w:ascii="Times New Roman" w:hAnsi="Times New Roman" w:cs="Times New Roman"/>
          <w:i/>
          <w:sz w:val="24"/>
          <w:szCs w:val="24"/>
        </w:rPr>
        <w:t>The activity</w:t>
      </w:r>
      <w:r w:rsidR="0043431B" w:rsidRPr="00237CD2">
        <w:rPr>
          <w:rFonts w:ascii="Times New Roman" w:hAnsi="Times New Roman" w:cs="Times New Roman"/>
          <w:i/>
          <w:sz w:val="24"/>
          <w:szCs w:val="24"/>
        </w:rPr>
        <w:t xml:space="preserve"> of the produced bioagents was confirmed in in planta research</w:t>
      </w:r>
      <w:r w:rsidR="00C406E6" w:rsidRPr="00237CD2">
        <w:rPr>
          <w:rFonts w:ascii="Times New Roman" w:hAnsi="Times New Roman" w:cs="Times New Roman"/>
          <w:i/>
          <w:sz w:val="24"/>
          <w:szCs w:val="24"/>
        </w:rPr>
        <w:t xml:space="preserve">, </w:t>
      </w:r>
      <w:r w:rsidR="00237CD2" w:rsidRPr="00237CD2">
        <w:rPr>
          <w:rFonts w:ascii="Times New Roman" w:hAnsi="Times New Roman" w:cs="Times New Roman"/>
          <w:i/>
          <w:sz w:val="24"/>
          <w:szCs w:val="24"/>
        </w:rPr>
        <w:t xml:space="preserve">where the difference between </w:t>
      </w:r>
      <w:r w:rsidR="007C2905" w:rsidRPr="007C2905">
        <w:rPr>
          <w:rFonts w:ascii="Times New Roman" w:hAnsi="Times New Roman" w:cs="Times New Roman"/>
          <w:i/>
          <w:sz w:val="24"/>
          <w:szCs w:val="24"/>
        </w:rPr>
        <w:t>necrosis diameter of</w:t>
      </w:r>
      <w:r w:rsidR="000E011B">
        <w:rPr>
          <w:rFonts w:ascii="Times New Roman" w:hAnsi="Times New Roman" w:cs="Times New Roman"/>
          <w:i/>
          <w:sz w:val="24"/>
          <w:szCs w:val="24"/>
        </w:rPr>
        <w:t xml:space="preserve"> </w:t>
      </w:r>
      <w:r w:rsidR="00237CD2" w:rsidRPr="00237CD2">
        <w:rPr>
          <w:rFonts w:ascii="Times New Roman" w:hAnsi="Times New Roman" w:cs="Times New Roman"/>
          <w:i/>
          <w:sz w:val="24"/>
          <w:szCs w:val="24"/>
        </w:rPr>
        <w:t xml:space="preserve">treated and </w:t>
      </w:r>
      <w:r w:rsidR="00237CD2" w:rsidRPr="007D3E0B">
        <w:rPr>
          <w:rFonts w:ascii="Times New Roman" w:hAnsi="Times New Roman" w:cs="Times New Roman"/>
          <w:i/>
          <w:sz w:val="24"/>
          <w:szCs w:val="24"/>
        </w:rPr>
        <w:t>control samples were</w:t>
      </w:r>
      <w:r w:rsidR="007D3E0B" w:rsidRPr="007D3E0B">
        <w:rPr>
          <w:rFonts w:ascii="Times New Roman" w:hAnsi="Times New Roman" w:cs="Times New Roman"/>
          <w:i/>
          <w:sz w:val="24"/>
          <w:szCs w:val="24"/>
        </w:rPr>
        <w:t xml:space="preserve"> 2.79 (for KA12) and 2.17</w:t>
      </w:r>
      <w:r w:rsidR="00237CD2" w:rsidRPr="00237CD2">
        <w:rPr>
          <w:rFonts w:ascii="Times New Roman" w:hAnsi="Times New Roman" w:cs="Times New Roman"/>
          <w:i/>
          <w:sz w:val="24"/>
          <w:szCs w:val="24"/>
        </w:rPr>
        <w:t xml:space="preserve"> (for KA13) times smaller.</w:t>
      </w:r>
    </w:p>
    <w:p w:rsidR="00F05F90" w:rsidRPr="004C483D" w:rsidRDefault="003D1228" w:rsidP="00050114">
      <w:pPr>
        <w:spacing w:after="0" w:line="360" w:lineRule="auto"/>
        <w:jc w:val="both"/>
        <w:rPr>
          <w:rFonts w:ascii="Times New Roman" w:hAnsi="Times New Roman" w:cs="Times New Roman"/>
          <w:b/>
          <w:sz w:val="24"/>
          <w:szCs w:val="24"/>
        </w:rPr>
      </w:pPr>
      <w:r w:rsidRPr="004C483D">
        <w:rPr>
          <w:rFonts w:ascii="Times New Roman" w:hAnsi="Times New Roman" w:cs="Times New Roman"/>
          <w:b/>
          <w:sz w:val="24"/>
          <w:szCs w:val="24"/>
        </w:rPr>
        <w:t>Keyword</w:t>
      </w:r>
      <w:r w:rsidR="00B56C51" w:rsidRPr="004C483D">
        <w:rPr>
          <w:rFonts w:ascii="Times New Roman" w:hAnsi="Times New Roman" w:cs="Times New Roman"/>
          <w:b/>
          <w:sz w:val="24"/>
          <w:szCs w:val="24"/>
        </w:rPr>
        <w:t>s</w:t>
      </w:r>
    </w:p>
    <w:p w:rsidR="00DD0884" w:rsidRPr="00943012" w:rsidRDefault="00F50EA8" w:rsidP="00050114">
      <w:pPr>
        <w:spacing w:after="0" w:line="360" w:lineRule="auto"/>
        <w:jc w:val="both"/>
        <w:rPr>
          <w:rFonts w:ascii="Times New Roman" w:hAnsi="Times New Roman" w:cs="Times New Roman"/>
          <w:sz w:val="24"/>
          <w:szCs w:val="24"/>
        </w:rPr>
      </w:pPr>
      <w:r w:rsidRPr="00943012">
        <w:rPr>
          <w:rFonts w:ascii="Times New Roman" w:hAnsi="Times New Roman" w:cs="Times New Roman"/>
          <w:sz w:val="24"/>
          <w:szCs w:val="24"/>
        </w:rPr>
        <w:t>Biocontrol</w:t>
      </w:r>
      <w:r w:rsidR="00943012" w:rsidRPr="00943012">
        <w:rPr>
          <w:rFonts w:ascii="Times New Roman" w:hAnsi="Times New Roman" w:cs="Times New Roman"/>
          <w:sz w:val="24"/>
          <w:szCs w:val="24"/>
        </w:rPr>
        <w:t xml:space="preserve">, </w:t>
      </w:r>
      <w:r w:rsidR="00BD5726" w:rsidRPr="00943012">
        <w:rPr>
          <w:rFonts w:ascii="Times New Roman" w:hAnsi="Times New Roman" w:cs="Times New Roman"/>
          <w:sz w:val="24"/>
          <w:szCs w:val="24"/>
        </w:rPr>
        <w:t>Bioprocess</w:t>
      </w:r>
      <w:r w:rsidR="00943012" w:rsidRPr="00943012">
        <w:rPr>
          <w:rFonts w:ascii="Times New Roman" w:hAnsi="Times New Roman" w:cs="Times New Roman"/>
          <w:sz w:val="24"/>
          <w:szCs w:val="24"/>
        </w:rPr>
        <w:t>,</w:t>
      </w:r>
      <w:r w:rsidR="00943012" w:rsidRPr="00943012">
        <w:rPr>
          <w:rFonts w:ascii="Times New Roman" w:hAnsi="Times New Roman" w:cs="Times New Roman"/>
          <w:i/>
          <w:sz w:val="24"/>
          <w:szCs w:val="24"/>
        </w:rPr>
        <w:t xml:space="preserve"> </w:t>
      </w:r>
      <w:r w:rsidR="00BD5726" w:rsidRPr="00943012">
        <w:rPr>
          <w:rFonts w:ascii="Times New Roman" w:hAnsi="Times New Roman" w:cs="Times New Roman"/>
          <w:sz w:val="24"/>
          <w:szCs w:val="24"/>
        </w:rPr>
        <w:t xml:space="preserve">Fusarium </w:t>
      </w:r>
      <w:proofErr w:type="spellStart"/>
      <w:r w:rsidR="00943012" w:rsidRPr="00943012">
        <w:rPr>
          <w:rFonts w:ascii="Times New Roman" w:hAnsi="Times New Roman" w:cs="Times New Roman"/>
          <w:sz w:val="24"/>
          <w:szCs w:val="24"/>
        </w:rPr>
        <w:t>Avenaceum</w:t>
      </w:r>
      <w:proofErr w:type="spellEnd"/>
      <w:r w:rsidR="00943012" w:rsidRPr="00943012">
        <w:rPr>
          <w:rFonts w:ascii="Times New Roman" w:hAnsi="Times New Roman" w:cs="Times New Roman"/>
          <w:sz w:val="24"/>
          <w:szCs w:val="24"/>
        </w:rPr>
        <w:t xml:space="preserve">, </w:t>
      </w:r>
      <w:r w:rsidRPr="00943012">
        <w:rPr>
          <w:rFonts w:ascii="Times New Roman" w:hAnsi="Times New Roman" w:cs="Times New Roman"/>
          <w:sz w:val="24"/>
          <w:szCs w:val="24"/>
        </w:rPr>
        <w:t xml:space="preserve">Streptomyces </w:t>
      </w:r>
      <w:proofErr w:type="spellStart"/>
      <w:r w:rsidR="00943012" w:rsidRPr="00943012">
        <w:rPr>
          <w:rFonts w:ascii="Times New Roman" w:hAnsi="Times New Roman" w:cs="Times New Roman"/>
          <w:sz w:val="24"/>
          <w:szCs w:val="24"/>
        </w:rPr>
        <w:t>Hygroscopicus</w:t>
      </w:r>
      <w:proofErr w:type="spellEnd"/>
      <w:r w:rsidR="00943012" w:rsidRPr="00943012">
        <w:rPr>
          <w:rFonts w:ascii="Times New Roman" w:hAnsi="Times New Roman" w:cs="Times New Roman"/>
          <w:sz w:val="24"/>
          <w:szCs w:val="24"/>
        </w:rPr>
        <w:t xml:space="preserve">. </w:t>
      </w:r>
    </w:p>
    <w:p w:rsidR="003D1228" w:rsidRPr="000204FD" w:rsidRDefault="000204FD" w:rsidP="000204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r w:rsidR="003D1228" w:rsidRPr="00A92432">
        <w:rPr>
          <w:rFonts w:ascii="Times New Roman" w:hAnsi="Times New Roman" w:cs="Times New Roman"/>
          <w:b/>
          <w:sz w:val="28"/>
        </w:rPr>
        <w:t xml:space="preserve">1. Introduction </w:t>
      </w:r>
    </w:p>
    <w:p w:rsidR="00194A79" w:rsidRDefault="00DF5881" w:rsidP="00943012">
      <w:pPr>
        <w:spacing w:after="0" w:line="360" w:lineRule="auto"/>
        <w:ind w:firstLine="720"/>
        <w:jc w:val="both"/>
        <w:rPr>
          <w:rFonts w:ascii="Times New Roman" w:eastAsia="Calibri" w:hAnsi="Times New Roman" w:cs="Times New Roman"/>
          <w:sz w:val="24"/>
          <w:szCs w:val="24"/>
        </w:rPr>
      </w:pPr>
      <w:r w:rsidRPr="00DF5881">
        <w:rPr>
          <w:rFonts w:ascii="Times New Roman" w:eastAsia="Calibri" w:hAnsi="Times New Roman" w:cs="Times New Roman"/>
          <w:sz w:val="24"/>
          <w:szCs w:val="24"/>
        </w:rPr>
        <w:t>The emergence of overpopulation and an increasing number of people around the world has led to the intensification of agricultural activities aimed at direct food production</w:t>
      </w:r>
      <w:r>
        <w:rPr>
          <w:rFonts w:ascii="Times New Roman" w:eastAsia="Calibri" w:hAnsi="Times New Roman" w:cs="Times New Roman"/>
          <w:sz w:val="24"/>
          <w:szCs w:val="24"/>
        </w:rPr>
        <w:t xml:space="preserve"> (</w:t>
      </w:r>
      <w:proofErr w:type="spellStart"/>
      <w:r w:rsidRPr="00DF5881">
        <w:rPr>
          <w:rFonts w:ascii="Times New Roman" w:eastAsia="Calibri" w:hAnsi="Times New Roman" w:cs="Times New Roman"/>
          <w:sz w:val="24"/>
          <w:szCs w:val="24"/>
        </w:rPr>
        <w:t>Önder</w:t>
      </w:r>
      <w:proofErr w:type="spellEnd"/>
      <w:r>
        <w:rPr>
          <w:rFonts w:ascii="Times New Roman" w:eastAsia="Calibri" w:hAnsi="Times New Roman" w:cs="Times New Roman"/>
          <w:sz w:val="24"/>
          <w:szCs w:val="24"/>
        </w:rPr>
        <w:t xml:space="preserve"> &amp; </w:t>
      </w:r>
      <w:proofErr w:type="spellStart"/>
      <w:r>
        <w:rPr>
          <w:rFonts w:ascii="Times New Roman" w:eastAsia="Calibri" w:hAnsi="Times New Roman" w:cs="Times New Roman"/>
          <w:sz w:val="24"/>
          <w:szCs w:val="24"/>
        </w:rPr>
        <w:t>Kamil</w:t>
      </w:r>
      <w:proofErr w:type="spellEnd"/>
      <w:r>
        <w:rPr>
          <w:rFonts w:ascii="Times New Roman" w:eastAsia="Calibri" w:hAnsi="Times New Roman" w:cs="Times New Roman"/>
          <w:sz w:val="24"/>
          <w:szCs w:val="24"/>
        </w:rPr>
        <w:t>, 2019)</w:t>
      </w:r>
      <w:r w:rsidRPr="00DF5881">
        <w:rPr>
          <w:rFonts w:ascii="Times New Roman" w:eastAsia="Calibri" w:hAnsi="Times New Roman" w:cs="Times New Roman"/>
          <w:sz w:val="24"/>
          <w:szCs w:val="24"/>
        </w:rPr>
        <w:t xml:space="preserve">. </w:t>
      </w:r>
      <w:r w:rsidR="00EC6E55">
        <w:rPr>
          <w:rFonts w:ascii="Times New Roman" w:eastAsia="Calibri" w:hAnsi="Times New Roman" w:cs="Times New Roman"/>
          <w:sz w:val="24"/>
          <w:szCs w:val="24"/>
        </w:rPr>
        <w:t>T</w:t>
      </w:r>
      <w:r w:rsidR="00EC6E55" w:rsidRPr="00EC6E55">
        <w:rPr>
          <w:rFonts w:ascii="Times New Roman" w:eastAsia="Calibri" w:hAnsi="Times New Roman" w:cs="Times New Roman"/>
          <w:sz w:val="24"/>
          <w:szCs w:val="24"/>
        </w:rPr>
        <w:t>he key to a healthy life is reflected in consuming healthy food</w:t>
      </w:r>
      <w:r w:rsidR="00EC6E55">
        <w:rPr>
          <w:rFonts w:ascii="Times New Roman" w:eastAsia="Calibri" w:hAnsi="Times New Roman" w:cs="Times New Roman"/>
          <w:sz w:val="24"/>
          <w:szCs w:val="24"/>
        </w:rPr>
        <w:t xml:space="preserve"> (</w:t>
      </w:r>
      <w:proofErr w:type="spellStart"/>
      <w:r w:rsidR="00EC6E55" w:rsidRPr="00EC6E55">
        <w:rPr>
          <w:rFonts w:ascii="Times New Roman" w:eastAsia="Calibri" w:hAnsi="Times New Roman" w:cs="Times New Roman"/>
          <w:sz w:val="24"/>
          <w:szCs w:val="24"/>
        </w:rPr>
        <w:t>Adedokun</w:t>
      </w:r>
      <w:proofErr w:type="spellEnd"/>
      <w:r w:rsidR="00EC6E55">
        <w:rPr>
          <w:rFonts w:ascii="Times New Roman" w:eastAsia="Calibri" w:hAnsi="Times New Roman" w:cs="Times New Roman"/>
          <w:sz w:val="24"/>
          <w:szCs w:val="24"/>
        </w:rPr>
        <w:t xml:space="preserve">, </w:t>
      </w:r>
      <w:proofErr w:type="spellStart"/>
      <w:r w:rsidR="00EC6E55" w:rsidRPr="00EC6E55">
        <w:rPr>
          <w:rFonts w:ascii="Times New Roman" w:eastAsia="Calibri" w:hAnsi="Times New Roman" w:cs="Times New Roman"/>
          <w:sz w:val="24"/>
          <w:szCs w:val="24"/>
        </w:rPr>
        <w:t>Ojewola</w:t>
      </w:r>
      <w:proofErr w:type="spellEnd"/>
      <w:r w:rsidR="00EC6E55">
        <w:rPr>
          <w:rFonts w:ascii="Times New Roman" w:eastAsia="Calibri" w:hAnsi="Times New Roman" w:cs="Times New Roman"/>
          <w:sz w:val="24"/>
          <w:szCs w:val="24"/>
        </w:rPr>
        <w:t xml:space="preserve"> &amp; </w:t>
      </w:r>
      <w:proofErr w:type="spellStart"/>
      <w:r w:rsidR="00EC6E55" w:rsidRPr="00EC6E55">
        <w:rPr>
          <w:rFonts w:ascii="Times New Roman" w:eastAsia="Calibri" w:hAnsi="Times New Roman" w:cs="Times New Roman"/>
          <w:sz w:val="24"/>
          <w:szCs w:val="24"/>
        </w:rPr>
        <w:t>Ahamefule</w:t>
      </w:r>
      <w:proofErr w:type="spellEnd"/>
      <w:r w:rsidR="00EC6E55">
        <w:rPr>
          <w:rFonts w:ascii="Times New Roman" w:eastAsia="Calibri" w:hAnsi="Times New Roman" w:cs="Times New Roman"/>
          <w:sz w:val="24"/>
          <w:szCs w:val="24"/>
        </w:rPr>
        <w:t>, 2018)</w:t>
      </w:r>
      <w:r w:rsidR="00EC6E55" w:rsidRPr="00EC6E55">
        <w:rPr>
          <w:rFonts w:ascii="Times New Roman" w:eastAsia="Calibri" w:hAnsi="Times New Roman" w:cs="Times New Roman"/>
          <w:sz w:val="24"/>
          <w:szCs w:val="24"/>
        </w:rPr>
        <w:t>.</w:t>
      </w:r>
      <w:r w:rsidR="00EC6E55">
        <w:rPr>
          <w:rFonts w:ascii="Times New Roman" w:eastAsia="Calibri" w:hAnsi="Times New Roman" w:cs="Times New Roman"/>
          <w:sz w:val="24"/>
          <w:szCs w:val="24"/>
        </w:rPr>
        <w:t xml:space="preserve"> </w:t>
      </w:r>
      <w:r w:rsidR="00194A79">
        <w:rPr>
          <w:rFonts w:ascii="Times New Roman" w:eastAsia="Calibri" w:hAnsi="Times New Roman" w:cs="Times New Roman"/>
          <w:sz w:val="24"/>
          <w:szCs w:val="24"/>
        </w:rPr>
        <w:t>A</w:t>
      </w:r>
      <w:r w:rsidR="00194A79" w:rsidRPr="00194A79">
        <w:rPr>
          <w:rFonts w:ascii="Times New Roman" w:eastAsia="Calibri" w:hAnsi="Times New Roman" w:cs="Times New Roman"/>
          <w:sz w:val="24"/>
          <w:szCs w:val="24"/>
        </w:rPr>
        <w:t>pple fruit is one of the most widely used fruits in the world. Adults, children</w:t>
      </w:r>
      <w:r w:rsidR="00943012">
        <w:rPr>
          <w:rFonts w:ascii="Times New Roman" w:eastAsia="Calibri" w:hAnsi="Times New Roman" w:cs="Times New Roman"/>
          <w:sz w:val="24"/>
          <w:szCs w:val="24"/>
        </w:rPr>
        <w:t>,</w:t>
      </w:r>
      <w:r w:rsidR="00194A79" w:rsidRPr="00194A79">
        <w:rPr>
          <w:rFonts w:ascii="Times New Roman" w:eastAsia="Calibri" w:hAnsi="Times New Roman" w:cs="Times New Roman"/>
          <w:sz w:val="24"/>
          <w:szCs w:val="24"/>
        </w:rPr>
        <w:t xml:space="preserve"> and babies as well use this important food not only as fruit but also as processed in the form of compotes, jams, baby food</w:t>
      </w:r>
      <w:r w:rsidR="00943012">
        <w:rPr>
          <w:rFonts w:ascii="Times New Roman" w:eastAsia="Calibri" w:hAnsi="Times New Roman" w:cs="Times New Roman"/>
          <w:sz w:val="24"/>
          <w:szCs w:val="24"/>
        </w:rPr>
        <w:t>,</w:t>
      </w:r>
      <w:r w:rsidR="00194A79" w:rsidRPr="00194A79">
        <w:rPr>
          <w:rFonts w:ascii="Times New Roman" w:eastAsia="Calibri" w:hAnsi="Times New Roman" w:cs="Times New Roman"/>
          <w:sz w:val="24"/>
          <w:szCs w:val="24"/>
        </w:rPr>
        <w:t xml:space="preserve"> and more.</w:t>
      </w:r>
      <w:r w:rsidR="000500D6">
        <w:rPr>
          <w:rFonts w:ascii="Times New Roman" w:eastAsia="Calibri" w:hAnsi="Times New Roman" w:cs="Times New Roman"/>
          <w:sz w:val="24"/>
          <w:szCs w:val="24"/>
        </w:rPr>
        <w:t xml:space="preserve"> </w:t>
      </w:r>
      <w:r w:rsidR="00194A79" w:rsidRPr="00194A79">
        <w:rPr>
          <w:rFonts w:ascii="Times New Roman" w:eastAsia="Calibri" w:hAnsi="Times New Roman" w:cs="Times New Roman"/>
          <w:sz w:val="24"/>
          <w:szCs w:val="24"/>
        </w:rPr>
        <w:t>However, during storage, transport</w:t>
      </w:r>
      <w:r w:rsidR="00943012">
        <w:rPr>
          <w:rFonts w:ascii="Times New Roman" w:eastAsia="Calibri" w:hAnsi="Times New Roman" w:cs="Times New Roman"/>
          <w:sz w:val="24"/>
          <w:szCs w:val="24"/>
        </w:rPr>
        <w:t>,</w:t>
      </w:r>
      <w:r w:rsidR="00194A79" w:rsidRPr="00194A79">
        <w:rPr>
          <w:rFonts w:ascii="Times New Roman" w:eastAsia="Calibri" w:hAnsi="Times New Roman" w:cs="Times New Roman"/>
          <w:sz w:val="24"/>
          <w:szCs w:val="24"/>
        </w:rPr>
        <w:t xml:space="preserve"> and marketing, apple fruit can be infected with various phytopathogenic fungi. This is expected given that the apple is full of water and sugar, which is a good</w:t>
      </w:r>
      <w:r w:rsidR="00194A79">
        <w:rPr>
          <w:rFonts w:ascii="Times New Roman" w:eastAsia="Calibri" w:hAnsi="Times New Roman" w:cs="Times New Roman"/>
          <w:sz w:val="24"/>
          <w:szCs w:val="24"/>
        </w:rPr>
        <w:t xml:space="preserve"> medium</w:t>
      </w:r>
      <w:r w:rsidR="00194A79" w:rsidRPr="00194A79">
        <w:rPr>
          <w:rFonts w:ascii="Times New Roman" w:eastAsia="Calibri" w:hAnsi="Times New Roman" w:cs="Times New Roman"/>
          <w:sz w:val="24"/>
          <w:szCs w:val="24"/>
        </w:rPr>
        <w:t xml:space="preserve"> for microorganisms.</w:t>
      </w:r>
    </w:p>
    <w:p w:rsidR="00194A79" w:rsidRPr="00F36421" w:rsidRDefault="00BD6FD0" w:rsidP="00943012">
      <w:pPr>
        <w:spacing w:after="0" w:line="360" w:lineRule="auto"/>
        <w:ind w:firstLine="720"/>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P</w:t>
      </w:r>
      <w:r w:rsidR="00194A79" w:rsidRPr="00194A79">
        <w:rPr>
          <w:rFonts w:ascii="Times New Roman" w:eastAsia="Calibri" w:hAnsi="Times New Roman" w:cs="Times New Roman"/>
          <w:sz w:val="24"/>
          <w:szCs w:val="24"/>
        </w:rPr>
        <w:t xml:space="preserve">hytopathogenic fungi </w:t>
      </w:r>
      <w:r w:rsidR="00E435AC">
        <w:rPr>
          <w:rFonts w:ascii="Times New Roman" w:eastAsia="Calibri" w:hAnsi="Times New Roman" w:cs="Times New Roman"/>
          <w:sz w:val="24"/>
          <w:szCs w:val="24"/>
        </w:rPr>
        <w:t xml:space="preserve">from genera </w:t>
      </w:r>
      <w:r w:rsidR="00194A79" w:rsidRPr="00194A79">
        <w:rPr>
          <w:rFonts w:ascii="Times New Roman" w:eastAsia="Calibri" w:hAnsi="Times New Roman" w:cs="Times New Roman"/>
          <w:i/>
          <w:sz w:val="24"/>
          <w:szCs w:val="24"/>
        </w:rPr>
        <w:t>Penicillium</w:t>
      </w:r>
      <w:r w:rsidR="00E435AC">
        <w:rPr>
          <w:rFonts w:ascii="Times New Roman" w:eastAsia="Calibri" w:hAnsi="Times New Roman" w:cs="Times New Roman"/>
          <w:i/>
          <w:sz w:val="24"/>
          <w:szCs w:val="24"/>
        </w:rPr>
        <w:t>,</w:t>
      </w:r>
      <w:r w:rsidR="000500D6">
        <w:rPr>
          <w:rFonts w:ascii="Times New Roman" w:eastAsia="Calibri" w:hAnsi="Times New Roman" w:cs="Times New Roman"/>
          <w:i/>
          <w:sz w:val="24"/>
          <w:szCs w:val="24"/>
        </w:rPr>
        <w:t xml:space="preserve"> </w:t>
      </w:r>
      <w:proofErr w:type="spellStart"/>
      <w:r w:rsidR="00194A79" w:rsidRPr="00194A79">
        <w:rPr>
          <w:rFonts w:ascii="Times New Roman" w:eastAsia="Calibri" w:hAnsi="Times New Roman" w:cs="Times New Roman"/>
          <w:i/>
          <w:sz w:val="24"/>
          <w:szCs w:val="24"/>
        </w:rPr>
        <w:t>Monilinia</w:t>
      </w:r>
      <w:proofErr w:type="spellEnd"/>
      <w:r w:rsidR="00194A79" w:rsidRPr="00194A79">
        <w:rPr>
          <w:rFonts w:ascii="Times New Roman" w:eastAsia="Calibri" w:hAnsi="Times New Roman" w:cs="Times New Roman"/>
          <w:sz w:val="24"/>
          <w:szCs w:val="24"/>
        </w:rPr>
        <w:t xml:space="preserve">, </w:t>
      </w:r>
      <w:proofErr w:type="spellStart"/>
      <w:r w:rsidR="00E435AC">
        <w:rPr>
          <w:rFonts w:ascii="Times New Roman" w:eastAsia="Calibri" w:hAnsi="Times New Roman" w:cs="Times New Roman"/>
          <w:i/>
          <w:sz w:val="24"/>
          <w:szCs w:val="24"/>
        </w:rPr>
        <w:t>Colletotrichum</w:t>
      </w:r>
      <w:proofErr w:type="spellEnd"/>
      <w:r w:rsidR="00A32BCC">
        <w:rPr>
          <w:rFonts w:ascii="Times New Roman" w:eastAsia="Calibri" w:hAnsi="Times New Roman" w:cs="Times New Roman"/>
          <w:i/>
          <w:sz w:val="24"/>
          <w:szCs w:val="24"/>
        </w:rPr>
        <w:t>,</w:t>
      </w:r>
      <w:r w:rsidR="000500D6">
        <w:rPr>
          <w:rFonts w:ascii="Times New Roman" w:eastAsia="Calibri" w:hAnsi="Times New Roman" w:cs="Times New Roman"/>
          <w:i/>
          <w:sz w:val="24"/>
          <w:szCs w:val="24"/>
        </w:rPr>
        <w:t xml:space="preserve"> </w:t>
      </w:r>
      <w:r w:rsidR="00E435AC" w:rsidRPr="00E435AC">
        <w:rPr>
          <w:rFonts w:ascii="Times New Roman" w:eastAsia="Calibri" w:hAnsi="Times New Roman" w:cs="Times New Roman"/>
          <w:sz w:val="24"/>
          <w:szCs w:val="24"/>
        </w:rPr>
        <w:t xml:space="preserve">and </w:t>
      </w:r>
      <w:r w:rsidR="00194A79" w:rsidRPr="00B219FB">
        <w:rPr>
          <w:rFonts w:ascii="Times New Roman" w:eastAsia="Calibri" w:hAnsi="Times New Roman" w:cs="Times New Roman"/>
          <w:i/>
          <w:sz w:val="24"/>
          <w:szCs w:val="24"/>
        </w:rPr>
        <w:t>Alternaria</w:t>
      </w:r>
      <w:r w:rsidR="000500D6">
        <w:rPr>
          <w:rFonts w:ascii="Times New Roman" w:eastAsia="Calibri" w:hAnsi="Times New Roman" w:cs="Times New Roman"/>
          <w:i/>
          <w:sz w:val="24"/>
          <w:szCs w:val="24"/>
        </w:rPr>
        <w:t xml:space="preserve"> </w:t>
      </w:r>
      <w:r w:rsidR="00B219FB" w:rsidRPr="00B219FB">
        <w:rPr>
          <w:rFonts w:ascii="Times New Roman" w:eastAsia="Calibri" w:hAnsi="Times New Roman" w:cs="Times New Roman"/>
          <w:sz w:val="24"/>
          <w:szCs w:val="24"/>
        </w:rPr>
        <w:t xml:space="preserve">are considered the most common causes of apple disease in </w:t>
      </w:r>
      <w:r w:rsidRPr="00B219FB">
        <w:rPr>
          <w:rFonts w:ascii="Times New Roman" w:eastAsia="Calibri" w:hAnsi="Times New Roman" w:cs="Times New Roman"/>
          <w:sz w:val="24"/>
          <w:szCs w:val="24"/>
        </w:rPr>
        <w:t>storage.</w:t>
      </w:r>
      <w:r w:rsidR="000500D6">
        <w:rPr>
          <w:rFonts w:ascii="Times New Roman" w:eastAsia="Calibri" w:hAnsi="Times New Roman" w:cs="Times New Roman"/>
          <w:sz w:val="24"/>
          <w:szCs w:val="24"/>
        </w:rPr>
        <w:t xml:space="preserve"> </w:t>
      </w:r>
      <w:r w:rsidR="00E435AC">
        <w:rPr>
          <w:rFonts w:ascii="Times New Roman" w:eastAsia="Calibri" w:hAnsi="Times New Roman" w:cs="Times New Roman"/>
          <w:sz w:val="24"/>
          <w:szCs w:val="24"/>
        </w:rPr>
        <w:t>However, in the last few years</w:t>
      </w:r>
      <w:r w:rsidR="00E435AC" w:rsidRPr="00E435AC">
        <w:rPr>
          <w:rFonts w:ascii="Times New Roman" w:eastAsia="Calibri" w:hAnsi="Times New Roman" w:cs="Times New Roman"/>
          <w:sz w:val="24"/>
          <w:szCs w:val="24"/>
        </w:rPr>
        <w:t xml:space="preserve"> fungi of the genus </w:t>
      </w:r>
      <w:r w:rsidR="00E435AC" w:rsidRPr="00E435AC">
        <w:rPr>
          <w:rFonts w:ascii="Times New Roman" w:eastAsia="Calibri" w:hAnsi="Times New Roman" w:cs="Times New Roman"/>
          <w:i/>
          <w:sz w:val="24"/>
          <w:szCs w:val="24"/>
        </w:rPr>
        <w:t>Fusarium</w:t>
      </w:r>
      <w:r w:rsidR="00E435AC" w:rsidRPr="00E435AC">
        <w:rPr>
          <w:rFonts w:ascii="Times New Roman" w:eastAsia="Calibri" w:hAnsi="Times New Roman" w:cs="Times New Roman"/>
          <w:sz w:val="24"/>
          <w:szCs w:val="24"/>
        </w:rPr>
        <w:t xml:space="preserve"> have been increasingly mentioned as causes of apple d</w:t>
      </w:r>
      <w:r w:rsidR="00E435AC">
        <w:rPr>
          <w:rFonts w:ascii="Times New Roman" w:eastAsia="Calibri" w:hAnsi="Times New Roman" w:cs="Times New Roman"/>
          <w:sz w:val="24"/>
          <w:szCs w:val="24"/>
        </w:rPr>
        <w:t xml:space="preserve">iseases in </w:t>
      </w:r>
      <w:r w:rsidR="00E435AC">
        <w:rPr>
          <w:rFonts w:ascii="Times New Roman" w:eastAsia="Calibri" w:hAnsi="Times New Roman" w:cs="Times New Roman"/>
          <w:sz w:val="24"/>
          <w:szCs w:val="24"/>
        </w:rPr>
        <w:lastRenderedPageBreak/>
        <w:t>storages</w:t>
      </w:r>
      <w:r w:rsidR="000500D6">
        <w:rPr>
          <w:rFonts w:ascii="Times New Roman" w:eastAsia="Calibri" w:hAnsi="Times New Roman" w:cs="Times New Roman"/>
          <w:sz w:val="24"/>
          <w:szCs w:val="24"/>
        </w:rPr>
        <w:t xml:space="preserve"> </w:t>
      </w:r>
      <w:r w:rsidR="00194A79" w:rsidRPr="000F6B7F">
        <w:rPr>
          <w:rFonts w:ascii="Times New Roman" w:eastAsia="Calibri" w:hAnsi="Times New Roman" w:cs="Times New Roman"/>
          <w:sz w:val="24"/>
          <w:szCs w:val="24"/>
        </w:rPr>
        <w:t>(</w:t>
      </w:r>
      <w:proofErr w:type="spellStart"/>
      <w:r w:rsidR="00194A79" w:rsidRPr="000F6B7F">
        <w:rPr>
          <w:rFonts w:ascii="Times New Roman" w:eastAsia="Calibri" w:hAnsi="Times New Roman" w:cs="Times New Roman"/>
          <w:sz w:val="24"/>
          <w:szCs w:val="24"/>
        </w:rPr>
        <w:t>Wenneker</w:t>
      </w:r>
      <w:proofErr w:type="spellEnd"/>
      <w:r w:rsidR="00194A79" w:rsidRPr="000F6B7F">
        <w:rPr>
          <w:rFonts w:ascii="Times New Roman" w:eastAsia="Calibri" w:hAnsi="Times New Roman" w:cs="Times New Roman"/>
          <w:sz w:val="24"/>
          <w:szCs w:val="24"/>
        </w:rPr>
        <w:t xml:space="preserve"> et al., 2016; </w:t>
      </w:r>
      <w:proofErr w:type="spellStart"/>
      <w:r w:rsidR="00194A79" w:rsidRPr="000F6B7F">
        <w:rPr>
          <w:rFonts w:ascii="Times New Roman" w:eastAsia="Calibri" w:hAnsi="Times New Roman" w:cs="Times New Roman"/>
          <w:sz w:val="24"/>
          <w:szCs w:val="24"/>
        </w:rPr>
        <w:t>Juhnevica-Radenkova</w:t>
      </w:r>
      <w:proofErr w:type="spellEnd"/>
      <w:r w:rsidR="00E8695A" w:rsidRPr="000F6B7F">
        <w:rPr>
          <w:rFonts w:ascii="Times New Roman" w:eastAsia="Calibri" w:hAnsi="Times New Roman" w:cs="Times New Roman"/>
          <w:sz w:val="24"/>
          <w:szCs w:val="24"/>
        </w:rPr>
        <w:t>,</w:t>
      </w:r>
      <w:r w:rsidR="007629A3">
        <w:rPr>
          <w:rFonts w:ascii="Times New Roman" w:eastAsia="Calibri" w:hAnsi="Times New Roman" w:cs="Times New Roman"/>
          <w:sz w:val="24"/>
          <w:szCs w:val="24"/>
        </w:rPr>
        <w:t xml:space="preserve"> </w:t>
      </w:r>
      <w:proofErr w:type="spellStart"/>
      <w:r w:rsidR="00E8695A" w:rsidRPr="000F6B7F">
        <w:rPr>
          <w:rFonts w:ascii="Times New Roman" w:eastAsia="Calibri" w:hAnsi="Times New Roman" w:cs="Times New Roman"/>
          <w:sz w:val="24"/>
          <w:szCs w:val="24"/>
        </w:rPr>
        <w:t>Raden</w:t>
      </w:r>
      <w:r w:rsidR="007629A3">
        <w:rPr>
          <w:rFonts w:ascii="Times New Roman" w:eastAsia="Calibri" w:hAnsi="Times New Roman" w:cs="Times New Roman"/>
          <w:sz w:val="24"/>
          <w:szCs w:val="24"/>
        </w:rPr>
        <w:t>kova</w:t>
      </w:r>
      <w:proofErr w:type="spellEnd"/>
      <w:r w:rsidR="00E8695A" w:rsidRPr="000F6B7F">
        <w:rPr>
          <w:rFonts w:ascii="Times New Roman" w:eastAsia="Calibri" w:hAnsi="Times New Roman" w:cs="Times New Roman"/>
          <w:sz w:val="24"/>
          <w:szCs w:val="24"/>
        </w:rPr>
        <w:t xml:space="preserve"> &amp;</w:t>
      </w:r>
      <w:r w:rsidR="000500D6">
        <w:rPr>
          <w:rFonts w:ascii="Times New Roman" w:eastAsia="Calibri" w:hAnsi="Times New Roman" w:cs="Times New Roman"/>
          <w:sz w:val="24"/>
          <w:szCs w:val="24"/>
        </w:rPr>
        <w:t xml:space="preserve"> </w:t>
      </w:r>
      <w:proofErr w:type="spellStart"/>
      <w:r w:rsidR="00E8695A" w:rsidRPr="000F6B7F">
        <w:rPr>
          <w:rFonts w:ascii="Times New Roman" w:eastAsia="Calibri" w:hAnsi="Times New Roman" w:cs="Times New Roman"/>
          <w:sz w:val="24"/>
          <w:szCs w:val="24"/>
        </w:rPr>
        <w:t>Seglina</w:t>
      </w:r>
      <w:proofErr w:type="spellEnd"/>
      <w:r w:rsidR="00194A79" w:rsidRPr="000F6B7F">
        <w:rPr>
          <w:rFonts w:ascii="Times New Roman" w:eastAsia="Calibri" w:hAnsi="Times New Roman" w:cs="Times New Roman"/>
          <w:sz w:val="24"/>
          <w:szCs w:val="24"/>
        </w:rPr>
        <w:t xml:space="preserve">, 2016; </w:t>
      </w:r>
      <w:r w:rsidR="00E8695A" w:rsidRPr="000F6B7F">
        <w:rPr>
          <w:rFonts w:ascii="Times New Roman" w:eastAsia="Calibri" w:hAnsi="Times New Roman" w:cs="Times New Roman"/>
          <w:sz w:val="24"/>
          <w:szCs w:val="24"/>
        </w:rPr>
        <w:t xml:space="preserve">Sever, </w:t>
      </w:r>
      <w:proofErr w:type="spellStart"/>
      <w:r w:rsidR="00E8695A" w:rsidRPr="000F6B7F">
        <w:rPr>
          <w:rFonts w:ascii="Times New Roman" w:eastAsia="Calibri" w:hAnsi="Times New Roman" w:cs="Times New Roman"/>
          <w:sz w:val="24"/>
          <w:szCs w:val="24"/>
        </w:rPr>
        <w:t>Ivić</w:t>
      </w:r>
      <w:proofErr w:type="spellEnd"/>
      <w:r w:rsidR="00E8695A" w:rsidRPr="000F6B7F">
        <w:rPr>
          <w:rFonts w:ascii="Times New Roman" w:eastAsia="Calibri" w:hAnsi="Times New Roman" w:cs="Times New Roman"/>
          <w:sz w:val="24"/>
          <w:szCs w:val="24"/>
        </w:rPr>
        <w:t>, Kos, &amp;</w:t>
      </w:r>
      <w:r w:rsidR="000500D6">
        <w:rPr>
          <w:rFonts w:ascii="Times New Roman" w:eastAsia="Calibri" w:hAnsi="Times New Roman" w:cs="Times New Roman"/>
          <w:sz w:val="24"/>
          <w:szCs w:val="24"/>
        </w:rPr>
        <w:t xml:space="preserve"> </w:t>
      </w:r>
      <w:proofErr w:type="spellStart"/>
      <w:r w:rsidR="00E8695A" w:rsidRPr="000F6B7F">
        <w:rPr>
          <w:rFonts w:ascii="Times New Roman" w:eastAsia="Calibri" w:hAnsi="Times New Roman" w:cs="Times New Roman"/>
          <w:sz w:val="24"/>
          <w:szCs w:val="24"/>
        </w:rPr>
        <w:t>Miličević</w:t>
      </w:r>
      <w:proofErr w:type="spellEnd"/>
      <w:r w:rsidR="00E8695A" w:rsidRPr="000F6B7F">
        <w:rPr>
          <w:rFonts w:ascii="Times New Roman" w:eastAsia="Calibri" w:hAnsi="Times New Roman" w:cs="Times New Roman"/>
          <w:sz w:val="24"/>
          <w:szCs w:val="24"/>
        </w:rPr>
        <w:t xml:space="preserve">, </w:t>
      </w:r>
      <w:r w:rsidR="00194A79" w:rsidRPr="000F6B7F">
        <w:rPr>
          <w:rFonts w:ascii="Times New Roman" w:eastAsia="Calibri" w:hAnsi="Times New Roman" w:cs="Times New Roman"/>
          <w:sz w:val="24"/>
          <w:szCs w:val="24"/>
        </w:rPr>
        <w:t xml:space="preserve">2012). </w:t>
      </w:r>
      <w:r w:rsidR="009F5BB8" w:rsidRPr="000F6B7F">
        <w:rPr>
          <w:rFonts w:ascii="Times New Roman" w:eastAsia="Calibri" w:hAnsi="Times New Roman" w:cs="Times New Roman"/>
          <w:sz w:val="24"/>
          <w:szCs w:val="24"/>
        </w:rPr>
        <w:t>Certain species of fungi are especially important for humans due to the possibility of producing mycotoxins</w:t>
      </w:r>
      <w:r w:rsidR="009F5BB8">
        <w:rPr>
          <w:rFonts w:ascii="Times New Roman" w:eastAsia="Calibri" w:hAnsi="Times New Roman" w:cs="Times New Roman"/>
          <w:sz w:val="24"/>
          <w:szCs w:val="24"/>
        </w:rPr>
        <w:t xml:space="preserve"> harmful to human health</w:t>
      </w:r>
      <w:r w:rsidR="00401953" w:rsidRPr="00401953">
        <w:rPr>
          <w:rFonts w:ascii="Times New Roman" w:eastAsia="Calibri" w:hAnsi="Times New Roman" w:cs="Times New Roman"/>
          <w:sz w:val="24"/>
          <w:szCs w:val="24"/>
        </w:rPr>
        <w:t>.</w:t>
      </w:r>
      <w:r w:rsidR="000500D6">
        <w:rPr>
          <w:rFonts w:ascii="Times New Roman" w:eastAsia="Calibri" w:hAnsi="Times New Roman" w:cs="Times New Roman"/>
          <w:sz w:val="24"/>
          <w:szCs w:val="24"/>
        </w:rPr>
        <w:t xml:space="preserve"> </w:t>
      </w:r>
      <w:r w:rsidR="00401953" w:rsidRPr="000F6B7F">
        <w:rPr>
          <w:rFonts w:ascii="Times New Roman" w:eastAsia="Calibri" w:hAnsi="Times New Roman" w:cs="Times New Roman"/>
          <w:sz w:val="24"/>
          <w:szCs w:val="24"/>
        </w:rPr>
        <w:t>The most important fungi</w:t>
      </w:r>
      <w:r w:rsidR="00A00373">
        <w:rPr>
          <w:rFonts w:ascii="Times New Roman" w:eastAsia="Calibri" w:hAnsi="Times New Roman" w:cs="Times New Roman"/>
          <w:sz w:val="24"/>
          <w:szCs w:val="24"/>
        </w:rPr>
        <w:t>, producers of mycotoxins</w:t>
      </w:r>
      <w:r w:rsidR="00401953" w:rsidRPr="000F6B7F">
        <w:rPr>
          <w:rFonts w:ascii="Times New Roman" w:eastAsia="Calibri" w:hAnsi="Times New Roman" w:cs="Times New Roman"/>
          <w:sz w:val="24"/>
          <w:szCs w:val="24"/>
        </w:rPr>
        <w:t xml:space="preserve"> ar</w:t>
      </w:r>
      <w:r w:rsidR="00401953" w:rsidRPr="00B219FB">
        <w:rPr>
          <w:rFonts w:ascii="Times New Roman" w:eastAsia="Calibri" w:hAnsi="Times New Roman" w:cs="Times New Roman"/>
          <w:sz w:val="24"/>
          <w:szCs w:val="24"/>
        </w:rPr>
        <w:t xml:space="preserve">e </w:t>
      </w:r>
      <w:r w:rsidR="00B219FB" w:rsidRPr="00B219FB">
        <w:rPr>
          <w:rFonts w:ascii="Times New Roman" w:eastAsia="Calibri" w:hAnsi="Times New Roman" w:cs="Times New Roman"/>
          <w:i/>
          <w:sz w:val="24"/>
          <w:szCs w:val="24"/>
        </w:rPr>
        <w:t>Alternaria,</w:t>
      </w:r>
      <w:r w:rsidR="000500D6">
        <w:rPr>
          <w:rFonts w:ascii="Times New Roman" w:eastAsia="Calibri" w:hAnsi="Times New Roman" w:cs="Times New Roman"/>
          <w:i/>
          <w:sz w:val="24"/>
          <w:szCs w:val="24"/>
        </w:rPr>
        <w:t xml:space="preserve"> </w:t>
      </w:r>
      <w:r w:rsidR="00B219FB" w:rsidRPr="00B219FB">
        <w:rPr>
          <w:rFonts w:ascii="Times New Roman" w:eastAsia="Calibri" w:hAnsi="Times New Roman" w:cs="Times New Roman"/>
          <w:i/>
          <w:sz w:val="24"/>
          <w:szCs w:val="24"/>
        </w:rPr>
        <w:t>Fusarium</w:t>
      </w:r>
      <w:r w:rsidR="00943012">
        <w:rPr>
          <w:rFonts w:ascii="Times New Roman" w:eastAsia="Calibri" w:hAnsi="Times New Roman" w:cs="Times New Roman"/>
          <w:i/>
          <w:sz w:val="24"/>
          <w:szCs w:val="24"/>
        </w:rPr>
        <w:t>,</w:t>
      </w:r>
      <w:r w:rsidR="000500D6">
        <w:rPr>
          <w:rFonts w:ascii="Times New Roman" w:eastAsia="Calibri" w:hAnsi="Times New Roman" w:cs="Times New Roman"/>
          <w:i/>
          <w:sz w:val="24"/>
          <w:szCs w:val="24"/>
        </w:rPr>
        <w:t xml:space="preserve"> </w:t>
      </w:r>
      <w:r w:rsidR="00B219FB" w:rsidRPr="00B219FB">
        <w:rPr>
          <w:rFonts w:ascii="Times New Roman" w:eastAsia="Calibri" w:hAnsi="Times New Roman" w:cs="Times New Roman"/>
          <w:sz w:val="24"/>
          <w:szCs w:val="24"/>
        </w:rPr>
        <w:t>and</w:t>
      </w:r>
      <w:r w:rsidR="000500D6">
        <w:rPr>
          <w:rFonts w:ascii="Times New Roman" w:eastAsia="Calibri" w:hAnsi="Times New Roman" w:cs="Times New Roman"/>
          <w:sz w:val="24"/>
          <w:szCs w:val="24"/>
        </w:rPr>
        <w:t xml:space="preserve"> </w:t>
      </w:r>
      <w:r w:rsidR="00401953" w:rsidRPr="00B219FB">
        <w:rPr>
          <w:rFonts w:ascii="Times New Roman" w:eastAsia="Calibri" w:hAnsi="Times New Roman" w:cs="Times New Roman"/>
          <w:i/>
          <w:sz w:val="24"/>
          <w:szCs w:val="24"/>
        </w:rPr>
        <w:t>Penicillium</w:t>
      </w:r>
      <w:r w:rsidR="000500D6">
        <w:rPr>
          <w:rFonts w:ascii="Times New Roman" w:eastAsia="Calibri" w:hAnsi="Times New Roman" w:cs="Times New Roman"/>
          <w:i/>
          <w:sz w:val="24"/>
          <w:szCs w:val="24"/>
        </w:rPr>
        <w:t xml:space="preserve"> </w:t>
      </w:r>
      <w:r w:rsidR="001F31D3">
        <w:rPr>
          <w:rFonts w:ascii="Times New Roman" w:eastAsia="Calibri" w:hAnsi="Times New Roman" w:cs="Times New Roman"/>
          <w:sz w:val="24"/>
          <w:szCs w:val="24"/>
        </w:rPr>
        <w:t>genera</w:t>
      </w:r>
      <w:r w:rsidR="00401953" w:rsidRPr="00B219FB">
        <w:rPr>
          <w:rFonts w:ascii="Times New Roman" w:eastAsia="Calibri" w:hAnsi="Times New Roman" w:cs="Times New Roman"/>
          <w:i/>
          <w:sz w:val="24"/>
          <w:szCs w:val="24"/>
        </w:rPr>
        <w:t xml:space="preserve">, </w:t>
      </w:r>
      <w:r w:rsidR="00B219FB" w:rsidRPr="00B219FB">
        <w:rPr>
          <w:rFonts w:ascii="Times New Roman" w:eastAsia="Calibri" w:hAnsi="Times New Roman" w:cs="Times New Roman"/>
          <w:sz w:val="24"/>
          <w:szCs w:val="24"/>
        </w:rPr>
        <w:t xml:space="preserve">and their presence on </w:t>
      </w:r>
      <w:r w:rsidR="007629A3">
        <w:rPr>
          <w:rFonts w:ascii="Times New Roman" w:eastAsia="Calibri" w:hAnsi="Times New Roman" w:cs="Times New Roman"/>
          <w:sz w:val="24"/>
          <w:szCs w:val="24"/>
        </w:rPr>
        <w:t>apple fruits must be controlled</w:t>
      </w:r>
      <w:r w:rsidR="00B219FB" w:rsidRPr="00B219FB">
        <w:rPr>
          <w:rFonts w:ascii="Times New Roman" w:eastAsia="Calibri" w:hAnsi="Times New Roman" w:cs="Times New Roman"/>
          <w:sz w:val="24"/>
          <w:szCs w:val="24"/>
        </w:rPr>
        <w:t xml:space="preserve"> </w:t>
      </w:r>
      <w:r w:rsidR="00194A79" w:rsidRPr="00B219FB">
        <w:rPr>
          <w:rFonts w:ascii="Times New Roman" w:eastAsia="Calibri" w:hAnsi="Times New Roman" w:cs="Times New Roman"/>
          <w:sz w:val="24"/>
          <w:szCs w:val="24"/>
        </w:rPr>
        <w:t>(</w:t>
      </w:r>
      <w:proofErr w:type="spellStart"/>
      <w:r w:rsidR="00B219FB" w:rsidRPr="00B219FB">
        <w:rPr>
          <w:rFonts w:ascii="Times New Roman" w:eastAsia="Calibri" w:hAnsi="Times New Roman" w:cs="Times New Roman"/>
          <w:sz w:val="24"/>
          <w:szCs w:val="24"/>
        </w:rPr>
        <w:t>Gashgari</w:t>
      </w:r>
      <w:proofErr w:type="spellEnd"/>
      <w:r w:rsidR="00B219FB" w:rsidRPr="00B219FB">
        <w:rPr>
          <w:rFonts w:ascii="Times New Roman" w:eastAsia="Calibri" w:hAnsi="Times New Roman" w:cs="Times New Roman"/>
          <w:sz w:val="24"/>
          <w:szCs w:val="24"/>
        </w:rPr>
        <w:t xml:space="preserve"> et al., 2019; </w:t>
      </w:r>
      <w:proofErr w:type="spellStart"/>
      <w:r w:rsidR="00B219FB" w:rsidRPr="00B219FB">
        <w:rPr>
          <w:rFonts w:ascii="Times New Roman" w:eastAsia="Calibri" w:hAnsi="Times New Roman" w:cs="Times New Roman"/>
          <w:sz w:val="24"/>
          <w:szCs w:val="24"/>
        </w:rPr>
        <w:t>Bjelić</w:t>
      </w:r>
      <w:proofErr w:type="spellEnd"/>
      <w:r w:rsidR="00B219FB" w:rsidRPr="00B219FB">
        <w:rPr>
          <w:rFonts w:ascii="Times New Roman" w:eastAsia="Calibri" w:hAnsi="Times New Roman" w:cs="Times New Roman"/>
          <w:sz w:val="24"/>
          <w:szCs w:val="24"/>
        </w:rPr>
        <w:t xml:space="preserve"> et al., 2018</w:t>
      </w:r>
      <w:r w:rsidR="00194A79" w:rsidRPr="00B219FB">
        <w:rPr>
          <w:rFonts w:ascii="Times New Roman" w:eastAsia="Calibri" w:hAnsi="Times New Roman" w:cs="Times New Roman"/>
          <w:sz w:val="24"/>
          <w:szCs w:val="24"/>
        </w:rPr>
        <w:t>).</w:t>
      </w:r>
    </w:p>
    <w:p w:rsidR="00DD0884" w:rsidRPr="000F6B7F" w:rsidRDefault="00943012" w:rsidP="00AF0515">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The intensive</w:t>
      </w:r>
      <w:r w:rsidR="006E26CE" w:rsidRPr="000F6B7F">
        <w:rPr>
          <w:rFonts w:ascii="Times New Roman" w:eastAsia="Calibri" w:hAnsi="Times New Roman" w:cs="Times New Roman"/>
          <w:sz w:val="24"/>
          <w:szCs w:val="24"/>
        </w:rPr>
        <w:t xml:space="preserve"> </w:t>
      </w:r>
      <w:r w:rsidR="00084B26">
        <w:rPr>
          <w:rFonts w:ascii="Times New Roman" w:eastAsia="Calibri" w:hAnsi="Times New Roman" w:cs="Times New Roman"/>
          <w:sz w:val="24"/>
          <w:szCs w:val="24"/>
        </w:rPr>
        <w:t xml:space="preserve">application </w:t>
      </w:r>
      <w:r w:rsidR="006E26CE" w:rsidRPr="000F6B7F">
        <w:rPr>
          <w:rFonts w:ascii="Times New Roman" w:eastAsia="Calibri" w:hAnsi="Times New Roman" w:cs="Times New Roman"/>
          <w:sz w:val="24"/>
          <w:szCs w:val="24"/>
        </w:rPr>
        <w:t>of synthetic pesticides in modern agricu</w:t>
      </w:r>
      <w:r w:rsidR="006E26CE" w:rsidRPr="00B219FB">
        <w:rPr>
          <w:rFonts w:ascii="Times New Roman" w:eastAsia="Calibri" w:hAnsi="Times New Roman" w:cs="Times New Roman"/>
          <w:sz w:val="24"/>
          <w:szCs w:val="24"/>
        </w:rPr>
        <w:t xml:space="preserve">lture </w:t>
      </w:r>
      <w:r w:rsidR="00B219FB" w:rsidRPr="00B219FB">
        <w:rPr>
          <w:rFonts w:ascii="Times New Roman" w:eastAsia="Calibri" w:hAnsi="Times New Roman" w:cs="Times New Roman"/>
          <w:sz w:val="24"/>
          <w:szCs w:val="24"/>
        </w:rPr>
        <w:t xml:space="preserve">has led to </w:t>
      </w:r>
      <w:r w:rsidR="00A32BCC">
        <w:rPr>
          <w:rFonts w:ascii="Times New Roman" w:eastAsia="Calibri" w:hAnsi="Times New Roman" w:cs="Times New Roman"/>
          <w:sz w:val="24"/>
          <w:szCs w:val="24"/>
        </w:rPr>
        <w:t>several</w:t>
      </w:r>
      <w:r w:rsidR="00B219FB" w:rsidRPr="00B219FB">
        <w:rPr>
          <w:rFonts w:ascii="Times New Roman" w:eastAsia="Calibri" w:hAnsi="Times New Roman" w:cs="Times New Roman"/>
          <w:sz w:val="24"/>
          <w:szCs w:val="24"/>
        </w:rPr>
        <w:t xml:space="preserve"> side effects that are primarily related to environmental pollution</w:t>
      </w:r>
      <w:r w:rsidR="00A51E40" w:rsidRPr="00B219FB">
        <w:rPr>
          <w:rFonts w:ascii="Times New Roman" w:eastAsia="Calibri" w:hAnsi="Times New Roman" w:cs="Times New Roman"/>
          <w:sz w:val="24"/>
          <w:szCs w:val="24"/>
        </w:rPr>
        <w:t>.</w:t>
      </w:r>
      <w:r w:rsidR="000500D6">
        <w:rPr>
          <w:rFonts w:ascii="Times New Roman" w:eastAsia="Calibri" w:hAnsi="Times New Roman" w:cs="Times New Roman"/>
          <w:sz w:val="24"/>
          <w:szCs w:val="24"/>
        </w:rPr>
        <w:t xml:space="preserve"> </w:t>
      </w:r>
      <w:r w:rsidR="00E95B6E" w:rsidRPr="000F6B7F">
        <w:rPr>
          <w:rFonts w:ascii="Times New Roman" w:eastAsia="Calibri" w:hAnsi="Times New Roman" w:cs="Times New Roman"/>
          <w:sz w:val="24"/>
          <w:szCs w:val="24"/>
        </w:rPr>
        <w:t>Some of the most significant disadvantages of synthetic fungicides are:</w:t>
      </w:r>
      <w:r w:rsidR="000500D6">
        <w:rPr>
          <w:rFonts w:ascii="Times New Roman" w:eastAsia="Calibri" w:hAnsi="Times New Roman" w:cs="Times New Roman"/>
          <w:sz w:val="24"/>
          <w:szCs w:val="24"/>
        </w:rPr>
        <w:t xml:space="preserve"> c</w:t>
      </w:r>
      <w:r w:rsidR="00E95B6E" w:rsidRPr="000F6B7F">
        <w:rPr>
          <w:rFonts w:ascii="Times New Roman" w:eastAsia="Calibri" w:hAnsi="Times New Roman" w:cs="Times New Roman"/>
          <w:sz w:val="24"/>
          <w:szCs w:val="24"/>
        </w:rPr>
        <w:t xml:space="preserve">ontamination of crop products with harmful chemical residues; contamination of soils and groundwater; health risks to those who apply </w:t>
      </w:r>
      <w:r w:rsidR="00E95B6E" w:rsidRPr="000A085B">
        <w:rPr>
          <w:rFonts w:ascii="Times New Roman" w:eastAsia="Calibri" w:hAnsi="Times New Roman" w:cs="Times New Roman"/>
          <w:sz w:val="24"/>
          <w:szCs w:val="24"/>
        </w:rPr>
        <w:t xml:space="preserve">agrichemicals; genetic resistance; </w:t>
      </w:r>
      <w:r w:rsidR="000D5F5A" w:rsidRPr="000A085B">
        <w:rPr>
          <w:rFonts w:ascii="Times New Roman" w:eastAsia="Calibri" w:hAnsi="Times New Roman" w:cs="Times New Roman"/>
          <w:sz w:val="24"/>
          <w:szCs w:val="24"/>
        </w:rPr>
        <w:t>m</w:t>
      </w:r>
      <w:r w:rsidR="00E95B6E" w:rsidRPr="000A085B">
        <w:rPr>
          <w:rFonts w:ascii="Times New Roman" w:eastAsia="Calibri" w:hAnsi="Times New Roman" w:cs="Times New Roman"/>
          <w:sz w:val="24"/>
          <w:szCs w:val="24"/>
        </w:rPr>
        <w:t>ost chemical pesticides are nonspecific etc.</w:t>
      </w:r>
      <w:r w:rsidR="0027450A" w:rsidRPr="000A085B">
        <w:rPr>
          <w:rFonts w:ascii="Times New Roman" w:eastAsia="Calibri" w:hAnsi="Times New Roman" w:cs="Times New Roman"/>
          <w:sz w:val="24"/>
          <w:szCs w:val="24"/>
        </w:rPr>
        <w:t xml:space="preserve"> Because of that, </w:t>
      </w:r>
      <w:r w:rsidR="000A085B" w:rsidRPr="000A085B">
        <w:rPr>
          <w:rFonts w:ascii="Times New Roman" w:eastAsia="Calibri" w:hAnsi="Times New Roman" w:cs="Times New Roman"/>
          <w:sz w:val="24"/>
          <w:szCs w:val="24"/>
        </w:rPr>
        <w:t xml:space="preserve">scientists around the world are making efforts to find alternative methods to replace the use of synthetic chemicals, </w:t>
      </w:r>
      <w:r w:rsidR="006E26CE" w:rsidRPr="000F6B7F">
        <w:rPr>
          <w:rFonts w:ascii="Times New Roman" w:eastAsia="Calibri" w:hAnsi="Times New Roman" w:cs="Times New Roman"/>
          <w:sz w:val="24"/>
          <w:szCs w:val="24"/>
        </w:rPr>
        <w:t xml:space="preserve">and one alternative way is </w:t>
      </w:r>
      <w:r>
        <w:rPr>
          <w:rFonts w:ascii="Times New Roman" w:eastAsia="Calibri" w:hAnsi="Times New Roman" w:cs="Times New Roman"/>
          <w:sz w:val="24"/>
          <w:szCs w:val="24"/>
        </w:rPr>
        <w:t xml:space="preserve">the </w:t>
      </w:r>
      <w:r w:rsidR="006E26CE" w:rsidRPr="000F6B7F">
        <w:rPr>
          <w:rFonts w:ascii="Times New Roman" w:eastAsia="Calibri" w:hAnsi="Times New Roman" w:cs="Times New Roman"/>
          <w:sz w:val="24"/>
          <w:szCs w:val="24"/>
        </w:rPr>
        <w:t>use of beneficial microorganisms</w:t>
      </w:r>
      <w:r w:rsidR="000500D6">
        <w:rPr>
          <w:rFonts w:ascii="Times New Roman" w:eastAsia="Calibri" w:hAnsi="Times New Roman" w:cs="Times New Roman"/>
          <w:sz w:val="24"/>
          <w:szCs w:val="24"/>
        </w:rPr>
        <w:t xml:space="preserve"> (</w:t>
      </w:r>
      <w:proofErr w:type="spellStart"/>
      <w:r w:rsidR="00A51E40" w:rsidRPr="000F6B7F">
        <w:rPr>
          <w:rFonts w:ascii="Times New Roman" w:eastAsia="Calibri" w:hAnsi="Times New Roman" w:cs="Times New Roman"/>
          <w:sz w:val="24"/>
          <w:szCs w:val="24"/>
        </w:rPr>
        <w:t>Grahovac</w:t>
      </w:r>
      <w:proofErr w:type="spellEnd"/>
      <w:r w:rsidR="00A51E40" w:rsidRPr="000F6B7F">
        <w:rPr>
          <w:rFonts w:ascii="Times New Roman" w:eastAsia="Calibri" w:hAnsi="Times New Roman" w:cs="Times New Roman"/>
          <w:sz w:val="24"/>
          <w:szCs w:val="24"/>
        </w:rPr>
        <w:t xml:space="preserve"> et al., 2020).</w:t>
      </w:r>
      <w:r w:rsidR="000500D6">
        <w:rPr>
          <w:rFonts w:ascii="Times New Roman" w:eastAsia="Calibri" w:hAnsi="Times New Roman" w:cs="Times New Roman"/>
          <w:sz w:val="24"/>
          <w:szCs w:val="24"/>
        </w:rPr>
        <w:t xml:space="preserve"> </w:t>
      </w:r>
      <w:r w:rsidR="009037AD" w:rsidRPr="000F6B7F">
        <w:rPr>
          <w:rFonts w:ascii="Times New Roman" w:eastAsia="Calibri" w:hAnsi="Times New Roman" w:cs="Times New Roman"/>
          <w:sz w:val="24"/>
          <w:szCs w:val="24"/>
        </w:rPr>
        <w:t xml:space="preserve">Many scientists have confirmed that the genus </w:t>
      </w:r>
      <w:r w:rsidR="009037AD" w:rsidRPr="000F6B7F">
        <w:rPr>
          <w:rFonts w:ascii="Times New Roman" w:eastAsia="Calibri" w:hAnsi="Times New Roman" w:cs="Times New Roman"/>
          <w:i/>
          <w:sz w:val="24"/>
          <w:szCs w:val="24"/>
        </w:rPr>
        <w:t>Streptomyces</w:t>
      </w:r>
      <w:r w:rsidR="009037AD" w:rsidRPr="000F6B7F">
        <w:rPr>
          <w:rFonts w:ascii="Times New Roman" w:eastAsia="Calibri" w:hAnsi="Times New Roman" w:cs="Times New Roman"/>
          <w:sz w:val="24"/>
          <w:szCs w:val="24"/>
        </w:rPr>
        <w:t xml:space="preserve"> has great potential in the production of various secondary metabolites many of which can be used </w:t>
      </w:r>
      <w:r w:rsidR="007E40A3" w:rsidRPr="000F6B7F">
        <w:rPr>
          <w:rFonts w:ascii="Times New Roman" w:eastAsia="Calibri" w:hAnsi="Times New Roman" w:cs="Times New Roman"/>
          <w:sz w:val="24"/>
          <w:szCs w:val="24"/>
        </w:rPr>
        <w:t>against fungal pathogens</w:t>
      </w:r>
      <w:r w:rsidR="009037AD" w:rsidRPr="000F6B7F">
        <w:rPr>
          <w:rFonts w:ascii="Times New Roman" w:eastAsia="Calibri" w:hAnsi="Times New Roman" w:cs="Times New Roman"/>
          <w:sz w:val="24"/>
          <w:szCs w:val="24"/>
        </w:rPr>
        <w:t xml:space="preserve"> (</w:t>
      </w:r>
      <w:proofErr w:type="spellStart"/>
      <w:r w:rsidR="009037AD" w:rsidRPr="000F6B7F">
        <w:rPr>
          <w:rFonts w:ascii="Times New Roman" w:eastAsia="Calibri" w:hAnsi="Times New Roman" w:cs="Times New Roman"/>
          <w:sz w:val="24"/>
          <w:szCs w:val="24"/>
        </w:rPr>
        <w:t>Mitrović</w:t>
      </w:r>
      <w:proofErr w:type="spellEnd"/>
      <w:r w:rsidR="009037AD" w:rsidRPr="000F6B7F">
        <w:rPr>
          <w:rFonts w:ascii="Times New Roman" w:eastAsia="Calibri" w:hAnsi="Times New Roman" w:cs="Times New Roman"/>
          <w:sz w:val="24"/>
          <w:szCs w:val="24"/>
        </w:rPr>
        <w:t xml:space="preserve"> et al., 2021; </w:t>
      </w:r>
      <w:proofErr w:type="spellStart"/>
      <w:r w:rsidR="009037AD" w:rsidRPr="000F6B7F">
        <w:rPr>
          <w:rFonts w:ascii="Times New Roman" w:eastAsia="Calibri" w:hAnsi="Times New Roman" w:cs="Times New Roman"/>
          <w:sz w:val="24"/>
          <w:szCs w:val="24"/>
        </w:rPr>
        <w:t>Mojićević</w:t>
      </w:r>
      <w:proofErr w:type="spellEnd"/>
      <w:r w:rsidR="009037AD" w:rsidRPr="000F6B7F">
        <w:rPr>
          <w:rFonts w:ascii="Times New Roman" w:eastAsia="Calibri" w:hAnsi="Times New Roman" w:cs="Times New Roman"/>
          <w:sz w:val="24"/>
          <w:szCs w:val="24"/>
        </w:rPr>
        <w:t xml:space="preserve"> et al., 2017</w:t>
      </w:r>
      <w:r w:rsidR="00EC2F78" w:rsidRPr="000F6B7F">
        <w:rPr>
          <w:rFonts w:ascii="Times New Roman" w:eastAsia="Calibri" w:hAnsi="Times New Roman" w:cs="Times New Roman"/>
          <w:sz w:val="24"/>
          <w:szCs w:val="24"/>
        </w:rPr>
        <w:t>; Singh &amp;</w:t>
      </w:r>
      <w:r w:rsidR="000500D6">
        <w:rPr>
          <w:rFonts w:ascii="Times New Roman" w:eastAsia="Calibri" w:hAnsi="Times New Roman" w:cs="Times New Roman"/>
          <w:sz w:val="24"/>
          <w:szCs w:val="24"/>
        </w:rPr>
        <w:t xml:space="preserve"> </w:t>
      </w:r>
      <w:r w:rsidR="00EC2F78" w:rsidRPr="000F6B7F">
        <w:rPr>
          <w:rFonts w:ascii="Times New Roman" w:eastAsia="Calibri" w:hAnsi="Times New Roman" w:cs="Times New Roman"/>
          <w:sz w:val="24"/>
          <w:szCs w:val="24"/>
        </w:rPr>
        <w:t xml:space="preserve">Rai, 2012; </w:t>
      </w:r>
      <w:proofErr w:type="spellStart"/>
      <w:r w:rsidR="00EC2F78" w:rsidRPr="000F6B7F">
        <w:rPr>
          <w:rFonts w:ascii="Times New Roman" w:eastAsia="Calibri" w:hAnsi="Times New Roman" w:cs="Times New Roman"/>
          <w:sz w:val="24"/>
          <w:szCs w:val="24"/>
        </w:rPr>
        <w:t>Sadhasivam</w:t>
      </w:r>
      <w:proofErr w:type="spellEnd"/>
      <w:r w:rsidR="00EC2F78" w:rsidRPr="000F6B7F">
        <w:rPr>
          <w:rFonts w:ascii="Times New Roman" w:eastAsia="Calibri" w:hAnsi="Times New Roman" w:cs="Times New Roman"/>
          <w:sz w:val="24"/>
          <w:szCs w:val="24"/>
        </w:rPr>
        <w:t>, Shanmugam</w:t>
      </w:r>
      <w:r w:rsidR="000500D6">
        <w:rPr>
          <w:rFonts w:ascii="Times New Roman" w:eastAsia="Calibri" w:hAnsi="Times New Roman" w:cs="Times New Roman"/>
          <w:sz w:val="24"/>
          <w:szCs w:val="24"/>
        </w:rPr>
        <w:t xml:space="preserve"> &amp;</w:t>
      </w:r>
      <w:r w:rsidR="00EC2F78" w:rsidRPr="000F6B7F">
        <w:rPr>
          <w:rFonts w:ascii="Times New Roman" w:eastAsia="Calibri" w:hAnsi="Times New Roman" w:cs="Times New Roman"/>
          <w:sz w:val="24"/>
          <w:szCs w:val="24"/>
        </w:rPr>
        <w:t xml:space="preserve"> Yun, 2010</w:t>
      </w:r>
      <w:r w:rsidR="009037AD" w:rsidRPr="000F6B7F">
        <w:rPr>
          <w:rFonts w:ascii="Times New Roman" w:eastAsia="Calibri" w:hAnsi="Times New Roman" w:cs="Times New Roman"/>
          <w:sz w:val="24"/>
          <w:szCs w:val="24"/>
        </w:rPr>
        <w:t>).</w:t>
      </w:r>
      <w:r w:rsidR="000500D6" w:rsidRPr="000500D6">
        <w:t xml:space="preserve"> </w:t>
      </w:r>
      <w:proofErr w:type="spellStart"/>
      <w:r w:rsidR="000500D6" w:rsidRPr="000500D6">
        <w:rPr>
          <w:rFonts w:ascii="Times New Roman" w:eastAsia="Calibri" w:hAnsi="Times New Roman" w:cs="Times New Roman"/>
          <w:sz w:val="24"/>
          <w:szCs w:val="24"/>
        </w:rPr>
        <w:t>Streptomycetes</w:t>
      </w:r>
      <w:proofErr w:type="spellEnd"/>
      <w:r w:rsidR="000500D6" w:rsidRPr="000500D6">
        <w:rPr>
          <w:rFonts w:ascii="Times New Roman" w:eastAsia="Calibri" w:hAnsi="Times New Roman" w:cs="Times New Roman"/>
          <w:sz w:val="24"/>
          <w:szCs w:val="24"/>
        </w:rPr>
        <w:t xml:space="preserve"> are generally not considered pathogenic to humans. Many scientists around the world </w:t>
      </w:r>
      <w:r w:rsidR="000500D6">
        <w:rPr>
          <w:rFonts w:ascii="Times New Roman" w:eastAsia="Calibri" w:hAnsi="Times New Roman" w:cs="Times New Roman"/>
          <w:sz w:val="24"/>
          <w:szCs w:val="24"/>
        </w:rPr>
        <w:t>were</w:t>
      </w:r>
      <w:r w:rsidR="000500D6" w:rsidRPr="000500D6">
        <w:rPr>
          <w:rFonts w:ascii="Times New Roman" w:eastAsia="Calibri" w:hAnsi="Times New Roman" w:cs="Times New Roman"/>
          <w:sz w:val="24"/>
          <w:szCs w:val="24"/>
        </w:rPr>
        <w:t xml:space="preserve"> studying the use of various </w:t>
      </w:r>
      <w:proofErr w:type="spellStart"/>
      <w:r w:rsidR="000500D6" w:rsidRPr="000500D6">
        <w:rPr>
          <w:rFonts w:ascii="Times New Roman" w:eastAsia="Calibri" w:hAnsi="Times New Roman" w:cs="Times New Roman"/>
          <w:sz w:val="24"/>
          <w:szCs w:val="24"/>
        </w:rPr>
        <w:t>streptomycetes</w:t>
      </w:r>
      <w:proofErr w:type="spellEnd"/>
      <w:r w:rsidR="000500D6" w:rsidRPr="000500D6">
        <w:rPr>
          <w:rFonts w:ascii="Times New Roman" w:eastAsia="Calibri" w:hAnsi="Times New Roman" w:cs="Times New Roman"/>
          <w:sz w:val="24"/>
          <w:szCs w:val="24"/>
        </w:rPr>
        <w:t xml:space="preserve"> and their secondary metabolites. In particular, when it comes to their use in biological control, many products such as </w:t>
      </w:r>
      <w:proofErr w:type="spellStart"/>
      <w:r w:rsidR="000500D6" w:rsidRPr="000500D6">
        <w:rPr>
          <w:rFonts w:ascii="Times New Roman" w:eastAsia="Calibri" w:hAnsi="Times New Roman" w:cs="Times New Roman"/>
          <w:sz w:val="24"/>
          <w:szCs w:val="24"/>
        </w:rPr>
        <w:t>Mycostop</w:t>
      </w:r>
      <w:proofErr w:type="spellEnd"/>
      <w:r w:rsidR="000500D6" w:rsidRPr="000500D6">
        <w:rPr>
          <w:rFonts w:ascii="Times New Roman" w:eastAsia="Calibri" w:hAnsi="Times New Roman" w:cs="Times New Roman"/>
          <w:sz w:val="24"/>
          <w:szCs w:val="24"/>
        </w:rPr>
        <w:t xml:space="preserve"> (</w:t>
      </w:r>
      <w:r w:rsidR="000500D6" w:rsidRPr="000500D6">
        <w:rPr>
          <w:rFonts w:ascii="Times New Roman" w:eastAsia="Calibri" w:hAnsi="Times New Roman" w:cs="Times New Roman"/>
          <w:i/>
          <w:sz w:val="24"/>
          <w:szCs w:val="24"/>
        </w:rPr>
        <w:t xml:space="preserve">Streptomyces </w:t>
      </w:r>
      <w:proofErr w:type="spellStart"/>
      <w:r w:rsidR="000500D6" w:rsidRPr="000500D6">
        <w:rPr>
          <w:rFonts w:ascii="Times New Roman" w:eastAsia="Calibri" w:hAnsi="Times New Roman" w:cs="Times New Roman"/>
          <w:i/>
          <w:sz w:val="24"/>
          <w:szCs w:val="24"/>
        </w:rPr>
        <w:t>griseoviridis</w:t>
      </w:r>
      <w:proofErr w:type="spellEnd"/>
      <w:r w:rsidR="000500D6" w:rsidRPr="000500D6">
        <w:rPr>
          <w:rFonts w:ascii="Times New Roman" w:eastAsia="Calibri" w:hAnsi="Times New Roman" w:cs="Times New Roman"/>
          <w:sz w:val="24"/>
          <w:szCs w:val="24"/>
        </w:rPr>
        <w:t xml:space="preserve"> K61) and </w:t>
      </w:r>
      <w:proofErr w:type="spellStart"/>
      <w:r w:rsidR="000500D6" w:rsidRPr="000500D6">
        <w:rPr>
          <w:rFonts w:ascii="Times New Roman" w:eastAsia="Calibri" w:hAnsi="Times New Roman" w:cs="Times New Roman"/>
          <w:sz w:val="24"/>
          <w:szCs w:val="24"/>
        </w:rPr>
        <w:t>Actinovate</w:t>
      </w:r>
      <w:proofErr w:type="spellEnd"/>
      <w:r w:rsidR="000500D6" w:rsidRPr="000500D6">
        <w:rPr>
          <w:rFonts w:ascii="Times New Roman" w:eastAsia="Calibri" w:hAnsi="Times New Roman" w:cs="Times New Roman"/>
          <w:sz w:val="24"/>
          <w:szCs w:val="24"/>
        </w:rPr>
        <w:t xml:space="preserve"> (</w:t>
      </w:r>
      <w:r w:rsidR="000500D6" w:rsidRPr="000500D6">
        <w:rPr>
          <w:rFonts w:ascii="Times New Roman" w:eastAsia="Calibri" w:hAnsi="Times New Roman" w:cs="Times New Roman"/>
          <w:i/>
          <w:sz w:val="24"/>
          <w:szCs w:val="24"/>
        </w:rPr>
        <w:t xml:space="preserve">Streptomyces </w:t>
      </w:r>
      <w:proofErr w:type="spellStart"/>
      <w:r w:rsidR="000500D6" w:rsidRPr="000500D6">
        <w:rPr>
          <w:rFonts w:ascii="Times New Roman" w:eastAsia="Calibri" w:hAnsi="Times New Roman" w:cs="Times New Roman"/>
          <w:i/>
          <w:sz w:val="24"/>
          <w:szCs w:val="24"/>
        </w:rPr>
        <w:t>lydicus</w:t>
      </w:r>
      <w:proofErr w:type="spellEnd"/>
      <w:r w:rsidR="000500D6" w:rsidRPr="000500D6">
        <w:rPr>
          <w:rFonts w:ascii="Times New Roman" w:eastAsia="Calibri" w:hAnsi="Times New Roman" w:cs="Times New Roman"/>
          <w:sz w:val="24"/>
          <w:szCs w:val="24"/>
        </w:rPr>
        <w:t>) have been produced and used</w:t>
      </w:r>
      <w:r w:rsidR="000500D6">
        <w:rPr>
          <w:rFonts w:ascii="Times New Roman" w:eastAsia="Calibri" w:hAnsi="Times New Roman" w:cs="Times New Roman"/>
          <w:sz w:val="24"/>
          <w:szCs w:val="24"/>
        </w:rPr>
        <w:t xml:space="preserve"> (</w:t>
      </w:r>
      <w:r w:rsidR="000500D6" w:rsidRPr="000500D6">
        <w:rPr>
          <w:rFonts w:ascii="Times New Roman" w:eastAsia="Calibri" w:hAnsi="Times New Roman" w:cs="Times New Roman"/>
          <w:sz w:val="24"/>
          <w:szCs w:val="24"/>
        </w:rPr>
        <w:t xml:space="preserve">Olanrewaju </w:t>
      </w:r>
      <w:r w:rsidR="000500D6">
        <w:rPr>
          <w:rFonts w:ascii="Times New Roman" w:eastAsia="Calibri" w:hAnsi="Times New Roman" w:cs="Times New Roman"/>
          <w:sz w:val="24"/>
          <w:szCs w:val="24"/>
        </w:rPr>
        <w:t>&amp;</w:t>
      </w:r>
      <w:r w:rsidR="000500D6" w:rsidRPr="000500D6">
        <w:rPr>
          <w:rFonts w:ascii="Times New Roman" w:eastAsia="Calibri" w:hAnsi="Times New Roman" w:cs="Times New Roman"/>
          <w:sz w:val="24"/>
          <w:szCs w:val="24"/>
        </w:rPr>
        <w:t xml:space="preserve"> Babalol</w:t>
      </w:r>
      <w:r w:rsidR="000500D6">
        <w:rPr>
          <w:rFonts w:ascii="Times New Roman" w:eastAsia="Calibri" w:hAnsi="Times New Roman" w:cs="Times New Roman"/>
          <w:sz w:val="24"/>
          <w:szCs w:val="24"/>
        </w:rPr>
        <w:t>a, 2019).</w:t>
      </w:r>
    </w:p>
    <w:p w:rsidR="00AF0515" w:rsidRDefault="00A32BCC" w:rsidP="00CA7657">
      <w:pPr>
        <w:spacing w:after="0"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This paper aims</w:t>
      </w:r>
      <w:r w:rsidR="00F1539D" w:rsidRPr="000F6B7F">
        <w:rPr>
          <w:rFonts w:ascii="Times New Roman" w:eastAsia="Calibri" w:hAnsi="Times New Roman" w:cs="Times New Roman"/>
          <w:sz w:val="24"/>
          <w:szCs w:val="24"/>
        </w:rPr>
        <w:t xml:space="preserve"> to </w:t>
      </w:r>
      <w:r w:rsidR="00367954" w:rsidRPr="000F6B7F">
        <w:rPr>
          <w:rFonts w:ascii="Times New Roman" w:eastAsia="Calibri" w:hAnsi="Times New Roman" w:cs="Times New Roman"/>
          <w:sz w:val="24"/>
          <w:szCs w:val="24"/>
        </w:rPr>
        <w:t>analyze</w:t>
      </w:r>
      <w:r w:rsidR="00F1539D" w:rsidRPr="000F6B7F">
        <w:rPr>
          <w:rFonts w:ascii="Times New Roman" w:eastAsia="Calibri" w:hAnsi="Times New Roman" w:cs="Times New Roman"/>
          <w:sz w:val="24"/>
          <w:szCs w:val="24"/>
        </w:rPr>
        <w:t xml:space="preserve"> the bioprocess of bioagen</w:t>
      </w:r>
      <w:r w:rsidR="00657AAF" w:rsidRPr="000F6B7F">
        <w:rPr>
          <w:rFonts w:ascii="Times New Roman" w:eastAsia="Calibri" w:hAnsi="Times New Roman" w:cs="Times New Roman"/>
          <w:sz w:val="24"/>
          <w:szCs w:val="24"/>
        </w:rPr>
        <w:t>t</w:t>
      </w:r>
      <w:r w:rsidR="00F1539D" w:rsidRPr="000F6B7F">
        <w:rPr>
          <w:rFonts w:ascii="Times New Roman" w:eastAsia="Calibri" w:hAnsi="Times New Roman" w:cs="Times New Roman"/>
          <w:sz w:val="24"/>
          <w:szCs w:val="24"/>
        </w:rPr>
        <w:t xml:space="preserve">s production </w:t>
      </w:r>
      <w:r w:rsidR="00657AAF" w:rsidRPr="000F6B7F">
        <w:rPr>
          <w:rFonts w:ascii="Times New Roman" w:eastAsia="Calibri" w:hAnsi="Times New Roman" w:cs="Times New Roman"/>
          <w:sz w:val="24"/>
          <w:szCs w:val="24"/>
        </w:rPr>
        <w:t>in a</w:t>
      </w:r>
      <w:r w:rsidR="00657AAF" w:rsidRPr="00F1539D">
        <w:rPr>
          <w:rFonts w:ascii="Times New Roman" w:eastAsia="Calibri" w:hAnsi="Times New Roman" w:cs="Times New Roman"/>
          <w:sz w:val="24"/>
          <w:szCs w:val="24"/>
        </w:rPr>
        <w:t xml:space="preserve"> laboratory bioreactor </w:t>
      </w:r>
      <w:r w:rsidR="00F1539D" w:rsidRPr="00F1539D">
        <w:rPr>
          <w:rFonts w:ascii="Times New Roman" w:eastAsia="Calibri" w:hAnsi="Times New Roman" w:cs="Times New Roman"/>
          <w:sz w:val="24"/>
          <w:szCs w:val="24"/>
        </w:rPr>
        <w:t>using</w:t>
      </w:r>
      <w:r w:rsidR="00657AAF">
        <w:rPr>
          <w:rFonts w:ascii="Times New Roman" w:eastAsia="Calibri" w:hAnsi="Times New Roman" w:cs="Times New Roman"/>
          <w:sz w:val="24"/>
          <w:szCs w:val="24"/>
        </w:rPr>
        <w:t xml:space="preserve"> the production microorganism, </w:t>
      </w:r>
      <w:r w:rsidR="00657AAF" w:rsidRPr="00657AAF">
        <w:rPr>
          <w:rFonts w:ascii="Times New Roman" w:eastAsia="Calibri" w:hAnsi="Times New Roman" w:cs="Times New Roman"/>
          <w:i/>
          <w:sz w:val="24"/>
          <w:szCs w:val="24"/>
        </w:rPr>
        <w:t>S.</w:t>
      </w:r>
      <w:r w:rsidR="000E011B">
        <w:rPr>
          <w:rFonts w:ascii="Times New Roman" w:eastAsia="Calibri" w:hAnsi="Times New Roman" w:cs="Times New Roman"/>
          <w:i/>
          <w:sz w:val="24"/>
          <w:szCs w:val="24"/>
        </w:rPr>
        <w:t xml:space="preserve"> </w:t>
      </w:r>
      <w:proofErr w:type="spellStart"/>
      <w:r w:rsidR="00F1539D" w:rsidRPr="00657AAF">
        <w:rPr>
          <w:rFonts w:ascii="Times New Roman" w:eastAsia="Calibri" w:hAnsi="Times New Roman" w:cs="Times New Roman"/>
          <w:i/>
          <w:sz w:val="24"/>
          <w:szCs w:val="24"/>
        </w:rPr>
        <w:t>hygroscopicus</w:t>
      </w:r>
      <w:proofErr w:type="spellEnd"/>
      <w:r w:rsidR="00F1539D" w:rsidRPr="00F1539D">
        <w:rPr>
          <w:rFonts w:ascii="Times New Roman" w:eastAsia="Calibri" w:hAnsi="Times New Roman" w:cs="Times New Roman"/>
          <w:sz w:val="24"/>
          <w:szCs w:val="24"/>
        </w:rPr>
        <w:t>.</w:t>
      </w:r>
      <w:r w:rsidR="000E011B">
        <w:rPr>
          <w:rFonts w:ascii="Times New Roman" w:eastAsia="Calibri" w:hAnsi="Times New Roman" w:cs="Times New Roman"/>
          <w:sz w:val="24"/>
          <w:szCs w:val="24"/>
        </w:rPr>
        <w:t xml:space="preserve"> </w:t>
      </w:r>
      <w:r w:rsidR="00367954">
        <w:rPr>
          <w:rFonts w:ascii="Times New Roman" w:eastAsia="Calibri" w:hAnsi="Times New Roman" w:cs="Times New Roman"/>
          <w:sz w:val="24"/>
          <w:szCs w:val="24"/>
        </w:rPr>
        <w:t>T</w:t>
      </w:r>
      <w:r w:rsidR="00367954" w:rsidRPr="00367954">
        <w:rPr>
          <w:rFonts w:ascii="Times New Roman" w:eastAsia="Calibri" w:hAnsi="Times New Roman" w:cs="Times New Roman"/>
          <w:sz w:val="24"/>
          <w:szCs w:val="24"/>
        </w:rPr>
        <w:t xml:space="preserve">his is important to determine at which moment of bioprocess the highest production of </w:t>
      </w:r>
      <w:r w:rsidR="00943012">
        <w:rPr>
          <w:rFonts w:ascii="Times New Roman" w:eastAsia="Calibri" w:hAnsi="Times New Roman" w:cs="Times New Roman"/>
          <w:sz w:val="24"/>
          <w:szCs w:val="24"/>
        </w:rPr>
        <w:t>an antifungal bioagent</w:t>
      </w:r>
      <w:r w:rsidR="00367954" w:rsidRPr="00367954">
        <w:rPr>
          <w:rFonts w:ascii="Times New Roman" w:eastAsia="Calibri" w:hAnsi="Times New Roman" w:cs="Times New Roman"/>
          <w:sz w:val="24"/>
          <w:szCs w:val="24"/>
        </w:rPr>
        <w:t xml:space="preserve"> effective against two </w:t>
      </w:r>
      <w:r w:rsidR="00367954" w:rsidRPr="00AF0515">
        <w:rPr>
          <w:rFonts w:ascii="Times New Roman" w:eastAsia="Calibri" w:hAnsi="Times New Roman" w:cs="Times New Roman"/>
          <w:i/>
          <w:sz w:val="24"/>
          <w:szCs w:val="24"/>
        </w:rPr>
        <w:t xml:space="preserve">F. </w:t>
      </w:r>
      <w:proofErr w:type="spellStart"/>
      <w:r w:rsidR="00367954" w:rsidRPr="00AF0515">
        <w:rPr>
          <w:rFonts w:ascii="Times New Roman" w:eastAsia="Calibri" w:hAnsi="Times New Roman" w:cs="Times New Roman"/>
          <w:i/>
          <w:sz w:val="24"/>
          <w:szCs w:val="24"/>
        </w:rPr>
        <w:t>avenaceum</w:t>
      </w:r>
      <w:proofErr w:type="spellEnd"/>
      <w:r w:rsidR="00367954" w:rsidRPr="00367954">
        <w:rPr>
          <w:rFonts w:ascii="Times New Roman" w:eastAsia="Calibri" w:hAnsi="Times New Roman" w:cs="Times New Roman"/>
          <w:sz w:val="24"/>
          <w:szCs w:val="24"/>
        </w:rPr>
        <w:t xml:space="preserve"> isolate occurs.</w:t>
      </w:r>
      <w:r w:rsidR="00AF0515">
        <w:rPr>
          <w:rFonts w:ascii="Times New Roman" w:eastAsia="Calibri" w:hAnsi="Times New Roman" w:cs="Times New Roman"/>
          <w:sz w:val="24"/>
          <w:szCs w:val="24"/>
        </w:rPr>
        <w:t xml:space="preserve"> </w:t>
      </w:r>
      <w:r w:rsidR="00943012">
        <w:rPr>
          <w:rFonts w:ascii="Times New Roman" w:eastAsia="Calibri" w:hAnsi="Times New Roman" w:cs="Times New Roman"/>
          <w:sz w:val="24"/>
          <w:szCs w:val="24"/>
        </w:rPr>
        <w:t>The efficacy</w:t>
      </w:r>
      <w:r w:rsidR="00AF0515">
        <w:rPr>
          <w:rFonts w:ascii="Times New Roman" w:eastAsia="Calibri" w:hAnsi="Times New Roman" w:cs="Times New Roman"/>
          <w:sz w:val="24"/>
          <w:szCs w:val="24"/>
        </w:rPr>
        <w:t xml:space="preserve"> of</w:t>
      </w:r>
      <w:r w:rsidR="00AF0515" w:rsidRPr="00AF0515">
        <w:rPr>
          <w:rFonts w:ascii="Times New Roman" w:eastAsia="Calibri" w:hAnsi="Times New Roman" w:cs="Times New Roman"/>
          <w:sz w:val="24"/>
          <w:szCs w:val="24"/>
        </w:rPr>
        <w:t xml:space="preserve"> cult</w:t>
      </w:r>
      <w:r w:rsidR="00AF0515">
        <w:rPr>
          <w:rFonts w:ascii="Times New Roman" w:eastAsia="Calibri" w:hAnsi="Times New Roman" w:cs="Times New Roman"/>
          <w:sz w:val="24"/>
          <w:szCs w:val="24"/>
        </w:rPr>
        <w:t>ivation medium</w:t>
      </w:r>
      <w:r w:rsidR="00AF0515" w:rsidRPr="00AF0515">
        <w:rPr>
          <w:rFonts w:ascii="Times New Roman" w:eastAsia="Calibri" w:hAnsi="Times New Roman" w:cs="Times New Roman"/>
          <w:sz w:val="24"/>
          <w:szCs w:val="24"/>
        </w:rPr>
        <w:t xml:space="preserve"> supernatant will be tested </w:t>
      </w:r>
      <w:r w:rsidR="00AF0515" w:rsidRPr="00AF0515">
        <w:rPr>
          <w:rFonts w:ascii="Times New Roman" w:eastAsia="Calibri" w:hAnsi="Times New Roman" w:cs="Times New Roman"/>
          <w:i/>
          <w:sz w:val="24"/>
          <w:szCs w:val="24"/>
        </w:rPr>
        <w:t>in vitro</w:t>
      </w:r>
      <w:r w:rsidR="00AF0515" w:rsidRPr="00AF0515">
        <w:rPr>
          <w:rFonts w:ascii="Times New Roman" w:eastAsia="Calibri" w:hAnsi="Times New Roman" w:cs="Times New Roman"/>
          <w:sz w:val="24"/>
          <w:szCs w:val="24"/>
        </w:rPr>
        <w:t xml:space="preserve"> and </w:t>
      </w:r>
      <w:r w:rsidR="00AF0515" w:rsidRPr="00AF0515">
        <w:rPr>
          <w:rFonts w:ascii="Times New Roman" w:eastAsia="Calibri" w:hAnsi="Times New Roman" w:cs="Times New Roman"/>
          <w:i/>
          <w:sz w:val="24"/>
          <w:szCs w:val="24"/>
        </w:rPr>
        <w:t>in planta</w:t>
      </w:r>
      <w:r w:rsidR="00AF0515" w:rsidRPr="00AF0515">
        <w:rPr>
          <w:rFonts w:ascii="Times New Roman" w:eastAsia="Calibri" w:hAnsi="Times New Roman" w:cs="Times New Roman"/>
          <w:sz w:val="24"/>
          <w:szCs w:val="24"/>
        </w:rPr>
        <w:t xml:space="preserve"> every 12 h of the bioprocess.</w:t>
      </w:r>
    </w:p>
    <w:p w:rsidR="00AF0515" w:rsidRDefault="00AF0515" w:rsidP="00A92432">
      <w:pPr>
        <w:pStyle w:val="Heading1"/>
        <w:rPr>
          <w:rFonts w:ascii="Times New Roman" w:hAnsi="Times New Roman" w:cs="Times New Roman"/>
          <w:b/>
          <w:color w:val="auto"/>
          <w:sz w:val="28"/>
        </w:rPr>
      </w:pPr>
      <w:r w:rsidRPr="00A92432">
        <w:rPr>
          <w:rFonts w:ascii="Times New Roman" w:hAnsi="Times New Roman" w:cs="Times New Roman"/>
          <w:b/>
          <w:color w:val="auto"/>
          <w:sz w:val="28"/>
        </w:rPr>
        <w:t>2. Material and Methods</w:t>
      </w:r>
    </w:p>
    <w:p w:rsidR="00497B8C" w:rsidRDefault="00497B8C" w:rsidP="00C023AD">
      <w:pPr>
        <w:spacing w:after="0" w:line="360" w:lineRule="auto"/>
        <w:jc w:val="both"/>
        <w:rPr>
          <w:rFonts w:ascii="Times New Roman" w:hAnsi="Times New Roman" w:cs="Times New Roman"/>
          <w:sz w:val="24"/>
        </w:rPr>
      </w:pPr>
      <w:r>
        <w:tab/>
      </w:r>
      <w:r w:rsidRPr="00497B8C">
        <w:rPr>
          <w:rFonts w:ascii="Times New Roman" w:hAnsi="Times New Roman" w:cs="Times New Roman"/>
          <w:sz w:val="24"/>
        </w:rPr>
        <w:t xml:space="preserve">To fully understand the bioprocess of biocontrol </w:t>
      </w:r>
      <w:proofErr w:type="gramStart"/>
      <w:r w:rsidRPr="00497B8C">
        <w:rPr>
          <w:rFonts w:ascii="Times New Roman" w:hAnsi="Times New Roman" w:cs="Times New Roman"/>
          <w:sz w:val="24"/>
        </w:rPr>
        <w:t>agents</w:t>
      </w:r>
      <w:proofErr w:type="gramEnd"/>
      <w:r w:rsidRPr="00497B8C">
        <w:rPr>
          <w:rFonts w:ascii="Times New Roman" w:hAnsi="Times New Roman" w:cs="Times New Roman"/>
          <w:sz w:val="24"/>
        </w:rPr>
        <w:t xml:space="preserve"> production obtained by the cultivation of </w:t>
      </w:r>
      <w:r w:rsidRPr="00166374">
        <w:rPr>
          <w:rFonts w:ascii="Times New Roman" w:hAnsi="Times New Roman" w:cs="Times New Roman"/>
          <w:i/>
          <w:sz w:val="24"/>
        </w:rPr>
        <w:t xml:space="preserve">S. </w:t>
      </w:r>
      <w:proofErr w:type="spellStart"/>
      <w:r w:rsidRPr="00166374">
        <w:rPr>
          <w:rFonts w:ascii="Times New Roman" w:hAnsi="Times New Roman" w:cs="Times New Roman"/>
          <w:i/>
          <w:sz w:val="24"/>
        </w:rPr>
        <w:t>hygroscopicus</w:t>
      </w:r>
      <w:proofErr w:type="spellEnd"/>
      <w:r w:rsidRPr="00497B8C">
        <w:rPr>
          <w:rFonts w:ascii="Times New Roman" w:hAnsi="Times New Roman" w:cs="Times New Roman"/>
          <w:sz w:val="24"/>
        </w:rPr>
        <w:t xml:space="preserve"> in a laboratory bioreactor, appropriate methods for sample analysis were selected. Sampling was performed at precisely defined intervals, and the obtained samples were further analyzed. The methods were chosen to give the clearest possible results of this research.</w:t>
      </w:r>
    </w:p>
    <w:p w:rsidR="00AF0515" w:rsidRDefault="00A92432" w:rsidP="00497B8C">
      <w:pPr>
        <w:jc w:val="both"/>
        <w:rPr>
          <w:rFonts w:ascii="Times New Roman" w:hAnsi="Times New Roman" w:cs="Times New Roman"/>
          <w:b/>
          <w:sz w:val="24"/>
        </w:rPr>
      </w:pPr>
      <w:r>
        <w:rPr>
          <w:rFonts w:ascii="Times New Roman" w:hAnsi="Times New Roman" w:cs="Times New Roman"/>
          <w:b/>
          <w:sz w:val="24"/>
        </w:rPr>
        <w:lastRenderedPageBreak/>
        <w:t xml:space="preserve">2.1. </w:t>
      </w:r>
      <w:proofErr w:type="spellStart"/>
      <w:r>
        <w:rPr>
          <w:rFonts w:ascii="Times New Roman" w:hAnsi="Times New Roman" w:cs="Times New Roman"/>
          <w:b/>
          <w:sz w:val="24"/>
        </w:rPr>
        <w:t>Streptomycetes</w:t>
      </w:r>
      <w:proofErr w:type="spellEnd"/>
      <w:r>
        <w:rPr>
          <w:rFonts w:ascii="Times New Roman" w:hAnsi="Times New Roman" w:cs="Times New Roman"/>
          <w:b/>
          <w:sz w:val="24"/>
        </w:rPr>
        <w:t xml:space="preserve"> </w:t>
      </w:r>
      <w:r w:rsidR="00343801">
        <w:rPr>
          <w:rFonts w:ascii="Times New Roman" w:hAnsi="Times New Roman" w:cs="Times New Roman"/>
          <w:b/>
          <w:sz w:val="24"/>
        </w:rPr>
        <w:t>and Strain Preparation</w:t>
      </w:r>
    </w:p>
    <w:p w:rsidR="00A92432" w:rsidRPr="00A92432" w:rsidRDefault="003C60BC" w:rsidP="00943012">
      <w:pPr>
        <w:autoSpaceDE w:val="0"/>
        <w:autoSpaceDN w:val="0"/>
        <w:adjustRightInd w:val="0"/>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Soilborne</w:t>
      </w:r>
      <w:proofErr w:type="spellEnd"/>
      <w:r w:rsidR="004754B0">
        <w:rPr>
          <w:rFonts w:ascii="Times New Roman" w:hAnsi="Times New Roman" w:cs="Times New Roman"/>
          <w:sz w:val="24"/>
          <w:szCs w:val="24"/>
        </w:rPr>
        <w:t xml:space="preserve"> </w:t>
      </w:r>
      <w:r w:rsidR="00A92432" w:rsidRPr="00A92432">
        <w:rPr>
          <w:rFonts w:ascii="Times New Roman" w:hAnsi="Times New Roman" w:cs="Times New Roman"/>
          <w:i/>
          <w:sz w:val="24"/>
          <w:szCs w:val="24"/>
        </w:rPr>
        <w:t xml:space="preserve">Streptomyces </w:t>
      </w:r>
      <w:proofErr w:type="spellStart"/>
      <w:r w:rsidR="00A92432" w:rsidRPr="00A92432">
        <w:rPr>
          <w:rFonts w:ascii="Times New Roman" w:hAnsi="Times New Roman" w:cs="Times New Roman"/>
          <w:i/>
          <w:sz w:val="24"/>
          <w:szCs w:val="24"/>
        </w:rPr>
        <w:t>hygroscopicus</w:t>
      </w:r>
      <w:proofErr w:type="spellEnd"/>
      <w:r w:rsidR="00A92432" w:rsidRPr="00A92432">
        <w:rPr>
          <w:rFonts w:ascii="Times New Roman" w:hAnsi="Times New Roman" w:cs="Times New Roman"/>
          <w:sz w:val="24"/>
          <w:szCs w:val="24"/>
        </w:rPr>
        <w:t xml:space="preserve"> was </w:t>
      </w:r>
      <w:r w:rsidR="00A92432" w:rsidRPr="003C60BC">
        <w:rPr>
          <w:rFonts w:ascii="Times New Roman" w:hAnsi="Times New Roman" w:cs="Times New Roman"/>
          <w:sz w:val="24"/>
          <w:szCs w:val="24"/>
        </w:rPr>
        <w:t xml:space="preserve">stored </w:t>
      </w:r>
      <w:r w:rsidR="00F55B04">
        <w:rPr>
          <w:rFonts w:ascii="Times New Roman" w:hAnsi="Times New Roman" w:cs="Times New Roman"/>
          <w:sz w:val="24"/>
          <w:szCs w:val="24"/>
        </w:rPr>
        <w:t xml:space="preserve">in </w:t>
      </w:r>
      <w:r w:rsidR="00A32BCC">
        <w:rPr>
          <w:rFonts w:ascii="Times New Roman" w:hAnsi="Times New Roman" w:cs="Times New Roman"/>
          <w:sz w:val="24"/>
          <w:szCs w:val="24"/>
        </w:rPr>
        <w:t xml:space="preserve">the </w:t>
      </w:r>
      <w:r w:rsidR="00F55B04">
        <w:rPr>
          <w:rFonts w:ascii="Times New Roman" w:hAnsi="Times New Roman" w:cs="Times New Roman"/>
          <w:sz w:val="24"/>
          <w:szCs w:val="24"/>
        </w:rPr>
        <w:t>Faculty of Technology</w:t>
      </w:r>
      <w:r w:rsidR="00A92432" w:rsidRPr="003C60BC">
        <w:rPr>
          <w:rFonts w:ascii="Times New Roman" w:hAnsi="Times New Roman" w:cs="Times New Roman"/>
          <w:sz w:val="24"/>
          <w:szCs w:val="24"/>
        </w:rPr>
        <w:t xml:space="preserve"> Novi </w:t>
      </w:r>
      <w:r w:rsidR="00943012" w:rsidRPr="003C60BC">
        <w:rPr>
          <w:rFonts w:ascii="Times New Roman" w:hAnsi="Times New Roman" w:cs="Times New Roman"/>
          <w:sz w:val="24"/>
          <w:szCs w:val="24"/>
        </w:rPr>
        <w:t xml:space="preserve">Sad, </w:t>
      </w:r>
      <w:r w:rsidR="00943012">
        <w:rPr>
          <w:rFonts w:ascii="Times New Roman" w:hAnsi="Times New Roman" w:cs="Times New Roman"/>
          <w:sz w:val="24"/>
          <w:szCs w:val="24"/>
        </w:rPr>
        <w:t xml:space="preserve">  </w:t>
      </w:r>
      <w:r w:rsidR="00A92432" w:rsidRPr="003C60BC">
        <w:rPr>
          <w:rFonts w:ascii="Times New Roman" w:hAnsi="Times New Roman" w:cs="Times New Roman"/>
          <w:sz w:val="24"/>
          <w:szCs w:val="24"/>
        </w:rPr>
        <w:t xml:space="preserve">Serbia </w:t>
      </w:r>
      <w:r w:rsidR="00F55B04" w:rsidRPr="003C60BC">
        <w:rPr>
          <w:rFonts w:ascii="Times New Roman" w:hAnsi="Times New Roman" w:cs="Times New Roman"/>
          <w:sz w:val="24"/>
          <w:szCs w:val="24"/>
        </w:rPr>
        <w:t xml:space="preserve">in the Microbial Culture Collection </w:t>
      </w:r>
      <w:r w:rsidR="00A92432" w:rsidRPr="003C60BC">
        <w:rPr>
          <w:rFonts w:ascii="Times New Roman" w:hAnsi="Times New Roman" w:cs="Times New Roman"/>
          <w:sz w:val="24"/>
          <w:szCs w:val="24"/>
        </w:rPr>
        <w:t>(GenBank accession number KT026467).</w:t>
      </w:r>
    </w:p>
    <w:p w:rsidR="00AF0515" w:rsidRPr="00F00B5D" w:rsidRDefault="009802F9" w:rsidP="0094301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w:t>
      </w:r>
      <w:r w:rsidR="00A92432" w:rsidRPr="00A92432">
        <w:rPr>
          <w:rFonts w:ascii="Times New Roman" w:hAnsi="Times New Roman" w:cs="Times New Roman"/>
          <w:sz w:val="24"/>
          <w:szCs w:val="24"/>
        </w:rPr>
        <w:t xml:space="preserve">edium used for the </w:t>
      </w:r>
      <w:r w:rsidR="00B7652A">
        <w:rPr>
          <w:rFonts w:ascii="Times New Roman" w:hAnsi="Times New Roman" w:cs="Times New Roman"/>
          <w:sz w:val="24"/>
          <w:szCs w:val="24"/>
        </w:rPr>
        <w:t>strain</w:t>
      </w:r>
      <w:r w:rsidR="00A92432">
        <w:rPr>
          <w:rFonts w:ascii="Times New Roman" w:hAnsi="Times New Roman" w:cs="Times New Roman"/>
          <w:sz w:val="24"/>
          <w:szCs w:val="24"/>
        </w:rPr>
        <w:t xml:space="preserve"> preparation </w:t>
      </w:r>
      <w:r w:rsidR="00A92432" w:rsidRPr="00A92432">
        <w:rPr>
          <w:rFonts w:ascii="Times New Roman" w:hAnsi="Times New Roman" w:cs="Times New Roman"/>
          <w:sz w:val="24"/>
          <w:szCs w:val="24"/>
        </w:rPr>
        <w:t>ha</w:t>
      </w:r>
      <w:r w:rsidR="00A92432">
        <w:rPr>
          <w:rFonts w:ascii="Times New Roman" w:hAnsi="Times New Roman" w:cs="Times New Roman"/>
          <w:sz w:val="24"/>
          <w:szCs w:val="24"/>
        </w:rPr>
        <w:t>d the following composition</w:t>
      </w:r>
      <w:r w:rsidR="00A92432" w:rsidRPr="00A92432">
        <w:rPr>
          <w:rFonts w:ascii="Times New Roman" w:hAnsi="Times New Roman" w:cs="Times New Roman"/>
          <w:sz w:val="24"/>
          <w:szCs w:val="24"/>
        </w:rPr>
        <w:t>: glucose (</w:t>
      </w:r>
      <w:r w:rsidR="00626325">
        <w:rPr>
          <w:rFonts w:ascii="Times New Roman" w:hAnsi="Times New Roman" w:cs="Times New Roman"/>
          <w:sz w:val="24"/>
          <w:szCs w:val="24"/>
        </w:rPr>
        <w:t>15 g/l</w:t>
      </w:r>
      <w:r w:rsidR="00A92432" w:rsidRPr="00A92432">
        <w:rPr>
          <w:rFonts w:ascii="Times New Roman" w:hAnsi="Times New Roman" w:cs="Times New Roman"/>
          <w:sz w:val="24"/>
          <w:szCs w:val="24"/>
        </w:rPr>
        <w:t xml:space="preserve">), </w:t>
      </w:r>
      <w:r w:rsidR="00626325">
        <w:rPr>
          <w:rFonts w:ascii="Times New Roman" w:hAnsi="Times New Roman" w:cs="Times New Roman"/>
          <w:sz w:val="24"/>
          <w:szCs w:val="24"/>
        </w:rPr>
        <w:t>soybean meal (10 g/l</w:t>
      </w:r>
      <w:r w:rsidR="00A92432" w:rsidRPr="00A92432">
        <w:rPr>
          <w:rFonts w:ascii="Times New Roman" w:hAnsi="Times New Roman" w:cs="Times New Roman"/>
          <w:sz w:val="24"/>
          <w:szCs w:val="24"/>
        </w:rPr>
        <w:t>), CaCO3</w:t>
      </w:r>
      <w:r w:rsidR="00626325">
        <w:rPr>
          <w:rFonts w:ascii="Times New Roman" w:hAnsi="Times New Roman" w:cs="Times New Roman"/>
          <w:sz w:val="24"/>
          <w:szCs w:val="24"/>
        </w:rPr>
        <w:t xml:space="preserve">, (3 g/l), </w:t>
      </w:r>
      <w:proofErr w:type="spellStart"/>
      <w:r w:rsidR="00626325">
        <w:rPr>
          <w:rFonts w:ascii="Times New Roman" w:hAnsi="Times New Roman" w:cs="Times New Roman"/>
          <w:sz w:val="24"/>
          <w:szCs w:val="24"/>
        </w:rPr>
        <w:t>NaCl</w:t>
      </w:r>
      <w:proofErr w:type="spellEnd"/>
      <w:r w:rsidR="00626325">
        <w:rPr>
          <w:rFonts w:ascii="Times New Roman" w:hAnsi="Times New Roman" w:cs="Times New Roman"/>
          <w:sz w:val="24"/>
          <w:szCs w:val="24"/>
        </w:rPr>
        <w:t>, (3 g/l</w:t>
      </w:r>
      <w:r w:rsidR="00A92432" w:rsidRPr="00A92432">
        <w:rPr>
          <w:rFonts w:ascii="Times New Roman" w:hAnsi="Times New Roman" w:cs="Times New Roman"/>
          <w:sz w:val="24"/>
          <w:szCs w:val="24"/>
        </w:rPr>
        <w:t>), MgSO4, (0.5</w:t>
      </w:r>
      <w:r w:rsidR="00626325">
        <w:rPr>
          <w:rFonts w:ascii="Times New Roman" w:hAnsi="Times New Roman" w:cs="Times New Roman"/>
          <w:sz w:val="24"/>
          <w:szCs w:val="24"/>
        </w:rPr>
        <w:t xml:space="preserve"> g/l</w:t>
      </w:r>
      <w:r w:rsidR="00A92432" w:rsidRPr="00A92432">
        <w:rPr>
          <w:rFonts w:ascii="Times New Roman" w:hAnsi="Times New Roman" w:cs="Times New Roman"/>
          <w:sz w:val="24"/>
          <w:szCs w:val="24"/>
        </w:rPr>
        <w:t>), (NH</w:t>
      </w:r>
      <w:r w:rsidR="00A92432" w:rsidRPr="00A92432">
        <w:rPr>
          <w:rFonts w:ascii="Times New Roman" w:hAnsi="Times New Roman" w:cs="Times New Roman"/>
          <w:sz w:val="24"/>
          <w:szCs w:val="24"/>
          <w:vertAlign w:val="subscript"/>
        </w:rPr>
        <w:t>4</w:t>
      </w:r>
      <w:r w:rsidR="00A92432" w:rsidRPr="00A92432">
        <w:rPr>
          <w:rFonts w:ascii="Times New Roman" w:hAnsi="Times New Roman" w:cs="Times New Roman"/>
          <w:sz w:val="24"/>
          <w:szCs w:val="24"/>
        </w:rPr>
        <w:t>)</w:t>
      </w:r>
      <w:r w:rsidR="00A92432" w:rsidRPr="00A92432">
        <w:rPr>
          <w:rFonts w:ascii="Times New Roman" w:hAnsi="Times New Roman" w:cs="Times New Roman"/>
          <w:sz w:val="24"/>
          <w:szCs w:val="24"/>
          <w:vertAlign w:val="subscript"/>
        </w:rPr>
        <w:t>2</w:t>
      </w:r>
      <w:r w:rsidR="00A92432" w:rsidRPr="00A92432">
        <w:rPr>
          <w:rFonts w:ascii="Times New Roman" w:hAnsi="Times New Roman" w:cs="Times New Roman"/>
          <w:sz w:val="24"/>
          <w:szCs w:val="24"/>
        </w:rPr>
        <w:t>HPO</w:t>
      </w:r>
      <w:r w:rsidR="00A92432" w:rsidRPr="00A92432">
        <w:rPr>
          <w:rFonts w:ascii="Times New Roman" w:hAnsi="Times New Roman" w:cs="Times New Roman"/>
          <w:sz w:val="24"/>
          <w:szCs w:val="24"/>
          <w:vertAlign w:val="subscript"/>
        </w:rPr>
        <w:t>4</w:t>
      </w:r>
      <w:r w:rsidR="00A92432" w:rsidRPr="00A92432">
        <w:rPr>
          <w:rFonts w:ascii="Times New Roman" w:hAnsi="Times New Roman" w:cs="Times New Roman"/>
          <w:sz w:val="24"/>
          <w:szCs w:val="24"/>
        </w:rPr>
        <w:t>, (0.5</w:t>
      </w:r>
      <w:r w:rsidR="00626325">
        <w:rPr>
          <w:rFonts w:ascii="Times New Roman" w:hAnsi="Times New Roman" w:cs="Times New Roman"/>
          <w:sz w:val="24"/>
          <w:szCs w:val="24"/>
        </w:rPr>
        <w:t xml:space="preserve"> g/l</w:t>
      </w:r>
      <w:r w:rsidR="00A92432" w:rsidRPr="00A92432">
        <w:rPr>
          <w:rFonts w:ascii="Times New Roman" w:hAnsi="Times New Roman" w:cs="Times New Roman"/>
          <w:sz w:val="24"/>
          <w:szCs w:val="24"/>
        </w:rPr>
        <w:t>), K</w:t>
      </w:r>
      <w:r w:rsidR="00A92432" w:rsidRPr="00A92432">
        <w:rPr>
          <w:rFonts w:ascii="Times New Roman" w:hAnsi="Times New Roman" w:cs="Times New Roman"/>
          <w:sz w:val="24"/>
          <w:szCs w:val="24"/>
          <w:vertAlign w:val="subscript"/>
        </w:rPr>
        <w:t>2</w:t>
      </w:r>
      <w:r w:rsidR="00A92432" w:rsidRPr="00A92432">
        <w:rPr>
          <w:rFonts w:ascii="Times New Roman" w:hAnsi="Times New Roman" w:cs="Times New Roman"/>
          <w:sz w:val="24"/>
          <w:szCs w:val="24"/>
        </w:rPr>
        <w:t>HPO</w:t>
      </w:r>
      <w:r w:rsidR="00A92432" w:rsidRPr="00A92432">
        <w:rPr>
          <w:rFonts w:ascii="Times New Roman" w:hAnsi="Times New Roman" w:cs="Times New Roman"/>
          <w:sz w:val="24"/>
          <w:szCs w:val="24"/>
          <w:vertAlign w:val="subscript"/>
        </w:rPr>
        <w:t>4</w:t>
      </w:r>
      <w:r w:rsidR="00626325">
        <w:rPr>
          <w:rFonts w:ascii="Times New Roman" w:hAnsi="Times New Roman" w:cs="Times New Roman"/>
          <w:sz w:val="24"/>
          <w:szCs w:val="24"/>
        </w:rPr>
        <w:t>, (1 g/l</w:t>
      </w:r>
      <w:r w:rsidR="00A92432" w:rsidRPr="00A92432">
        <w:rPr>
          <w:rFonts w:ascii="Times New Roman" w:hAnsi="Times New Roman" w:cs="Times New Roman"/>
          <w:sz w:val="24"/>
          <w:szCs w:val="24"/>
        </w:rPr>
        <w:t xml:space="preserve">). The pH of the medium was adjusted to 7.2 ± 0.1 </w:t>
      </w:r>
      <w:r w:rsidR="00A32BCC">
        <w:rPr>
          <w:rFonts w:ascii="Times New Roman" w:hAnsi="Times New Roman" w:cs="Times New Roman"/>
          <w:sz w:val="24"/>
          <w:szCs w:val="24"/>
        </w:rPr>
        <w:t>before</w:t>
      </w:r>
      <w:r w:rsidR="00A92432" w:rsidRPr="00A92432">
        <w:rPr>
          <w:rFonts w:ascii="Times New Roman" w:hAnsi="Times New Roman" w:cs="Times New Roman"/>
          <w:sz w:val="24"/>
          <w:szCs w:val="24"/>
        </w:rPr>
        <w:t xml:space="preserve"> autoclaving.</w:t>
      </w:r>
      <w:r w:rsidR="004754B0">
        <w:rPr>
          <w:rFonts w:ascii="Times New Roman" w:hAnsi="Times New Roman" w:cs="Times New Roman"/>
          <w:sz w:val="24"/>
          <w:szCs w:val="24"/>
        </w:rPr>
        <w:t xml:space="preserve"> </w:t>
      </w:r>
      <w:r w:rsidR="00943012">
        <w:rPr>
          <w:rFonts w:ascii="Times New Roman" w:hAnsi="Times New Roman" w:cs="Times New Roman"/>
          <w:sz w:val="24"/>
          <w:szCs w:val="24"/>
        </w:rPr>
        <w:t>The inoculum</w:t>
      </w:r>
      <w:r w:rsidR="005275A1">
        <w:rPr>
          <w:rFonts w:ascii="Times New Roman" w:hAnsi="Times New Roman" w:cs="Times New Roman"/>
          <w:sz w:val="24"/>
          <w:szCs w:val="24"/>
        </w:rPr>
        <w:t xml:space="preserve"> was prepared on</w:t>
      </w:r>
      <w:r w:rsidR="004754B0">
        <w:rPr>
          <w:rFonts w:ascii="Times New Roman" w:hAnsi="Times New Roman" w:cs="Times New Roman"/>
          <w:sz w:val="24"/>
          <w:szCs w:val="24"/>
        </w:rPr>
        <w:t xml:space="preserve"> </w:t>
      </w:r>
      <w:r w:rsidR="00943012">
        <w:rPr>
          <w:rFonts w:ascii="Times New Roman" w:hAnsi="Times New Roman" w:cs="Times New Roman"/>
          <w:sz w:val="24"/>
          <w:szCs w:val="24"/>
        </w:rPr>
        <w:t xml:space="preserve">a </w:t>
      </w:r>
      <w:r w:rsidR="00B7652A" w:rsidRPr="005275A1">
        <w:rPr>
          <w:rFonts w:ascii="Times New Roman" w:hAnsi="Times New Roman" w:cs="Times New Roman"/>
          <w:sz w:val="24"/>
          <w:szCs w:val="24"/>
        </w:rPr>
        <w:t xml:space="preserve">rotary shaker </w:t>
      </w:r>
      <w:r w:rsidR="005275A1">
        <w:rPr>
          <w:rFonts w:ascii="Times New Roman" w:hAnsi="Times New Roman" w:cs="Times New Roman"/>
          <w:sz w:val="24"/>
          <w:szCs w:val="24"/>
        </w:rPr>
        <w:t>at 150 rp</w:t>
      </w:r>
      <w:r w:rsidR="005275A1" w:rsidRPr="005275A1">
        <w:rPr>
          <w:rFonts w:ascii="Times New Roman" w:hAnsi="Times New Roman" w:cs="Times New Roman"/>
          <w:sz w:val="24"/>
          <w:szCs w:val="24"/>
        </w:rPr>
        <w:t>m</w:t>
      </w:r>
      <w:r w:rsidR="005275A1">
        <w:rPr>
          <w:rFonts w:ascii="Times New Roman" w:hAnsi="Times New Roman" w:cs="Times New Roman"/>
          <w:sz w:val="24"/>
          <w:szCs w:val="24"/>
        </w:rPr>
        <w:t xml:space="preserve">, </w:t>
      </w:r>
      <w:r w:rsidR="00943012">
        <w:rPr>
          <w:rFonts w:ascii="Times New Roman" w:hAnsi="Times New Roman" w:cs="Times New Roman"/>
          <w:sz w:val="24"/>
          <w:szCs w:val="24"/>
        </w:rPr>
        <w:t>for</w:t>
      </w:r>
      <w:r w:rsidR="005275A1">
        <w:rPr>
          <w:rFonts w:ascii="Times New Roman" w:hAnsi="Times New Roman" w:cs="Times New Roman"/>
          <w:sz w:val="24"/>
          <w:szCs w:val="24"/>
        </w:rPr>
        <w:t xml:space="preserve"> 72 h</w:t>
      </w:r>
      <w:r w:rsidR="005275A1" w:rsidRPr="005275A1">
        <w:rPr>
          <w:rFonts w:ascii="Times New Roman" w:hAnsi="Times New Roman" w:cs="Times New Roman"/>
          <w:sz w:val="24"/>
          <w:szCs w:val="24"/>
        </w:rPr>
        <w:t>.</w:t>
      </w:r>
    </w:p>
    <w:p w:rsidR="00A92432" w:rsidRPr="00A92432" w:rsidRDefault="00A92432" w:rsidP="00A92432">
      <w:pPr>
        <w:pStyle w:val="Heading2"/>
        <w:rPr>
          <w:rFonts w:ascii="Times New Roman" w:hAnsi="Times New Roman" w:cs="Times New Roman"/>
          <w:b/>
          <w:color w:val="auto"/>
          <w:sz w:val="24"/>
        </w:rPr>
      </w:pPr>
      <w:r w:rsidRPr="00A92432">
        <w:rPr>
          <w:rFonts w:ascii="Times New Roman" w:hAnsi="Times New Roman" w:cs="Times New Roman"/>
          <w:b/>
          <w:color w:val="auto"/>
          <w:sz w:val="24"/>
        </w:rPr>
        <w:t xml:space="preserve">2.2. Fungal </w:t>
      </w:r>
      <w:r w:rsidR="00343801" w:rsidRPr="00A92432">
        <w:rPr>
          <w:rFonts w:ascii="Times New Roman" w:hAnsi="Times New Roman" w:cs="Times New Roman"/>
          <w:b/>
          <w:color w:val="auto"/>
          <w:sz w:val="24"/>
        </w:rPr>
        <w:t xml:space="preserve">Pathogens </w:t>
      </w:r>
    </w:p>
    <w:p w:rsidR="00272349" w:rsidRPr="00DA2CA8" w:rsidRDefault="001B47A6" w:rsidP="00620CA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ab/>
      </w:r>
      <w:r w:rsidR="00A92432" w:rsidRPr="00DA2CA8">
        <w:rPr>
          <w:rFonts w:ascii="Times New Roman" w:eastAsia="Calibri" w:hAnsi="Times New Roman" w:cs="Times New Roman"/>
          <w:i/>
          <w:sz w:val="24"/>
          <w:szCs w:val="24"/>
        </w:rPr>
        <w:t>Fusarium</w:t>
      </w:r>
      <w:r w:rsidR="004754B0">
        <w:rPr>
          <w:rFonts w:ascii="Times New Roman" w:eastAsia="Calibri" w:hAnsi="Times New Roman" w:cs="Times New Roman"/>
          <w:i/>
          <w:sz w:val="24"/>
          <w:szCs w:val="24"/>
        </w:rPr>
        <w:t xml:space="preserve"> </w:t>
      </w:r>
      <w:proofErr w:type="spellStart"/>
      <w:r w:rsidR="00A92432" w:rsidRPr="00DA2CA8">
        <w:rPr>
          <w:rFonts w:ascii="Times New Roman" w:eastAsia="Calibri" w:hAnsi="Times New Roman" w:cs="Times New Roman"/>
          <w:i/>
          <w:sz w:val="24"/>
          <w:szCs w:val="24"/>
        </w:rPr>
        <w:t>avenaceum</w:t>
      </w:r>
      <w:proofErr w:type="spellEnd"/>
      <w:r w:rsidR="00A92432" w:rsidRPr="00DA2CA8">
        <w:rPr>
          <w:rFonts w:ascii="Times New Roman" w:eastAsia="Calibri" w:hAnsi="Times New Roman" w:cs="Times New Roman"/>
          <w:sz w:val="24"/>
          <w:szCs w:val="24"/>
        </w:rPr>
        <w:t xml:space="preserve"> isolates </w:t>
      </w:r>
      <w:r w:rsidR="00DA2CA8" w:rsidRPr="00DA2CA8">
        <w:rPr>
          <w:rFonts w:ascii="Times New Roman" w:eastAsia="Calibri" w:hAnsi="Times New Roman" w:cs="Times New Roman"/>
          <w:sz w:val="24"/>
          <w:szCs w:val="24"/>
        </w:rPr>
        <w:t xml:space="preserve">labeled as KA12 and KA13 were used in this study as isolates to be tested. </w:t>
      </w:r>
      <w:r w:rsidR="00A92432" w:rsidRPr="00DA2CA8">
        <w:rPr>
          <w:rFonts w:ascii="Times New Roman" w:eastAsia="Calibri" w:hAnsi="Times New Roman" w:cs="Times New Roman"/>
          <w:sz w:val="24"/>
          <w:szCs w:val="24"/>
        </w:rPr>
        <w:t xml:space="preserve">The isolates were </w:t>
      </w:r>
      <w:r w:rsidR="00DA2CA8" w:rsidRPr="00DA2CA8">
        <w:rPr>
          <w:rFonts w:ascii="Times New Roman" w:eastAsia="Calibri" w:hAnsi="Times New Roman" w:cs="Times New Roman"/>
          <w:sz w:val="24"/>
          <w:szCs w:val="24"/>
        </w:rPr>
        <w:t xml:space="preserve">obtained and </w:t>
      </w:r>
      <w:r w:rsidR="00A92432" w:rsidRPr="00DA2CA8">
        <w:rPr>
          <w:rFonts w:ascii="Times New Roman" w:eastAsia="Calibri" w:hAnsi="Times New Roman" w:cs="Times New Roman"/>
          <w:sz w:val="24"/>
          <w:szCs w:val="24"/>
        </w:rPr>
        <w:t xml:space="preserve">identified </w:t>
      </w:r>
      <w:r w:rsidR="00683EEB" w:rsidRPr="00DA2CA8">
        <w:rPr>
          <w:rFonts w:ascii="Times New Roman" w:eastAsia="Calibri" w:hAnsi="Times New Roman" w:cs="Times New Roman"/>
          <w:sz w:val="24"/>
          <w:szCs w:val="24"/>
        </w:rPr>
        <w:t xml:space="preserve">as described </w:t>
      </w:r>
      <w:r w:rsidR="00DA2CA8">
        <w:rPr>
          <w:rFonts w:ascii="Times New Roman" w:eastAsia="Calibri" w:hAnsi="Times New Roman" w:cs="Times New Roman"/>
          <w:sz w:val="24"/>
          <w:szCs w:val="24"/>
        </w:rPr>
        <w:t xml:space="preserve">in </w:t>
      </w:r>
      <w:r w:rsidR="00943012">
        <w:rPr>
          <w:rFonts w:ascii="Times New Roman" w:eastAsia="Calibri" w:hAnsi="Times New Roman" w:cs="Times New Roman"/>
          <w:sz w:val="24"/>
          <w:szCs w:val="24"/>
        </w:rPr>
        <w:t xml:space="preserve">the </w:t>
      </w:r>
      <w:r w:rsidR="00DA2CA8">
        <w:rPr>
          <w:rFonts w:ascii="Times New Roman" w:eastAsia="Calibri" w:hAnsi="Times New Roman" w:cs="Times New Roman"/>
          <w:sz w:val="24"/>
          <w:szCs w:val="24"/>
        </w:rPr>
        <w:t xml:space="preserve">paper </w:t>
      </w:r>
      <w:r w:rsidR="00A32BCC">
        <w:rPr>
          <w:rFonts w:ascii="Times New Roman" w:eastAsia="Calibri" w:hAnsi="Times New Roman" w:cs="Times New Roman"/>
          <w:sz w:val="24"/>
          <w:szCs w:val="24"/>
        </w:rPr>
        <w:t xml:space="preserve">by </w:t>
      </w:r>
      <w:proofErr w:type="spellStart"/>
      <w:r w:rsidR="00683EEB" w:rsidRPr="00DA2CA8">
        <w:rPr>
          <w:rFonts w:ascii="Times New Roman" w:eastAsia="Calibri" w:hAnsi="Times New Roman" w:cs="Times New Roman"/>
          <w:sz w:val="24"/>
          <w:szCs w:val="24"/>
        </w:rPr>
        <w:t>Grahovac</w:t>
      </w:r>
      <w:proofErr w:type="spellEnd"/>
      <w:r w:rsidR="00683EEB" w:rsidRPr="00DA2CA8">
        <w:rPr>
          <w:rFonts w:ascii="Times New Roman" w:eastAsia="Calibri" w:hAnsi="Times New Roman" w:cs="Times New Roman"/>
          <w:sz w:val="24"/>
          <w:szCs w:val="24"/>
        </w:rPr>
        <w:t xml:space="preserve"> et al. (</w:t>
      </w:r>
      <w:r w:rsidR="00A92432" w:rsidRPr="00DA2CA8">
        <w:rPr>
          <w:rFonts w:ascii="Times New Roman" w:eastAsia="Calibri" w:hAnsi="Times New Roman" w:cs="Times New Roman"/>
          <w:sz w:val="24"/>
          <w:szCs w:val="24"/>
        </w:rPr>
        <w:t>2020</w:t>
      </w:r>
      <w:r w:rsidR="00683EEB" w:rsidRPr="00DA2CA8">
        <w:rPr>
          <w:rFonts w:ascii="Times New Roman" w:eastAsia="Calibri" w:hAnsi="Times New Roman" w:cs="Times New Roman"/>
          <w:sz w:val="24"/>
          <w:szCs w:val="24"/>
        </w:rPr>
        <w:t>)</w:t>
      </w:r>
      <w:r w:rsidR="00A92432" w:rsidRPr="00DA2CA8">
        <w:rPr>
          <w:rFonts w:ascii="Times New Roman" w:eastAsia="Calibri" w:hAnsi="Times New Roman" w:cs="Times New Roman"/>
          <w:sz w:val="24"/>
          <w:szCs w:val="24"/>
        </w:rPr>
        <w:t>.</w:t>
      </w:r>
    </w:p>
    <w:p w:rsidR="006F107E" w:rsidRPr="0019352A" w:rsidRDefault="006F107E" w:rsidP="00D315FC">
      <w:pPr>
        <w:pStyle w:val="Heading2"/>
        <w:rPr>
          <w:rFonts w:ascii="Times New Roman" w:hAnsi="Times New Roman" w:cs="Times New Roman"/>
          <w:b/>
          <w:color w:val="auto"/>
          <w:sz w:val="24"/>
        </w:rPr>
      </w:pPr>
      <w:r w:rsidRPr="0019352A">
        <w:rPr>
          <w:rFonts w:ascii="Times New Roman" w:hAnsi="Times New Roman" w:cs="Times New Roman"/>
          <w:b/>
          <w:color w:val="auto"/>
          <w:sz w:val="24"/>
        </w:rPr>
        <w:t xml:space="preserve">2.3. </w:t>
      </w:r>
      <w:r w:rsidR="00D315FC" w:rsidRPr="0019352A">
        <w:rPr>
          <w:rFonts w:ascii="Times New Roman" w:hAnsi="Times New Roman" w:cs="Times New Roman"/>
          <w:b/>
          <w:color w:val="auto"/>
          <w:sz w:val="24"/>
        </w:rPr>
        <w:t>R</w:t>
      </w:r>
      <w:r w:rsidR="00D81BFD" w:rsidRPr="0019352A">
        <w:rPr>
          <w:rFonts w:ascii="Times New Roman" w:hAnsi="Times New Roman" w:cs="Times New Roman"/>
          <w:b/>
          <w:color w:val="auto"/>
          <w:sz w:val="24"/>
        </w:rPr>
        <w:t xml:space="preserve">esidual </w:t>
      </w:r>
      <w:r w:rsidR="00343801" w:rsidRPr="0019352A">
        <w:rPr>
          <w:rFonts w:ascii="Times New Roman" w:hAnsi="Times New Roman" w:cs="Times New Roman"/>
          <w:b/>
          <w:color w:val="auto"/>
          <w:sz w:val="24"/>
        </w:rPr>
        <w:t>Nutrients Determination</w:t>
      </w:r>
    </w:p>
    <w:p w:rsidR="00D315FC" w:rsidRPr="0019352A" w:rsidRDefault="001B47A6" w:rsidP="00D315FC">
      <w:pPr>
        <w:spacing w:after="0" w:line="360" w:lineRule="auto"/>
        <w:jc w:val="both"/>
        <w:rPr>
          <w:rFonts w:ascii="Times New Roman" w:hAnsi="Times New Roman" w:cs="Times New Roman"/>
          <w:sz w:val="24"/>
        </w:rPr>
      </w:pPr>
      <w:r>
        <w:rPr>
          <w:rFonts w:ascii="Times New Roman" w:hAnsi="Times New Roman" w:cs="Times New Roman"/>
          <w:sz w:val="24"/>
        </w:rPr>
        <w:tab/>
      </w:r>
      <w:r w:rsidR="0019352A" w:rsidRPr="0019352A">
        <w:rPr>
          <w:rFonts w:ascii="Times New Roman" w:hAnsi="Times New Roman" w:cs="Times New Roman"/>
          <w:sz w:val="24"/>
        </w:rPr>
        <w:t xml:space="preserve">For </w:t>
      </w:r>
      <w:r w:rsidR="00943012">
        <w:rPr>
          <w:rFonts w:ascii="Times New Roman" w:hAnsi="Times New Roman" w:cs="Times New Roman"/>
          <w:sz w:val="24"/>
        </w:rPr>
        <w:t xml:space="preserve">the </w:t>
      </w:r>
      <w:r w:rsidR="0019352A" w:rsidRPr="0019352A">
        <w:rPr>
          <w:rFonts w:ascii="Times New Roman" w:hAnsi="Times New Roman" w:cs="Times New Roman"/>
          <w:sz w:val="24"/>
        </w:rPr>
        <w:t xml:space="preserve">determination of nitrogen and glycerol content in the sample, the cultivation liquid sampled every 12 h of the bioprocess, </w:t>
      </w:r>
      <w:r w:rsidR="003762E3">
        <w:rPr>
          <w:rFonts w:ascii="Times New Roman" w:hAnsi="Times New Roman" w:cs="Times New Roman"/>
          <w:sz w:val="24"/>
        </w:rPr>
        <w:t>was</w:t>
      </w:r>
      <w:r w:rsidR="0019352A" w:rsidRPr="0019352A">
        <w:rPr>
          <w:rFonts w:ascii="Times New Roman" w:hAnsi="Times New Roman" w:cs="Times New Roman"/>
          <w:sz w:val="24"/>
        </w:rPr>
        <w:t xml:space="preserve"> centrifuged.</w:t>
      </w:r>
      <w:r w:rsidR="000E011B">
        <w:rPr>
          <w:rFonts w:ascii="Times New Roman" w:hAnsi="Times New Roman" w:cs="Times New Roman"/>
          <w:sz w:val="24"/>
        </w:rPr>
        <w:t xml:space="preserve"> </w:t>
      </w:r>
      <w:r w:rsidR="0019352A" w:rsidRPr="0019352A">
        <w:rPr>
          <w:rFonts w:ascii="Times New Roman" w:hAnsi="Times New Roman" w:cs="Times New Roman"/>
          <w:sz w:val="24"/>
        </w:rPr>
        <w:t>To obtain the supernatant required for further analysis, the liquid was centrifuged for 10 minutes at 10,000 rpm.</w:t>
      </w:r>
    </w:p>
    <w:p w:rsidR="00D315FC" w:rsidRPr="00683EEB" w:rsidRDefault="00A32BCC" w:rsidP="00B150CF">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Kjeldahl</w:t>
      </w:r>
      <w:proofErr w:type="spellEnd"/>
      <w:r w:rsidR="00683EEB" w:rsidRPr="00683EEB">
        <w:rPr>
          <w:rFonts w:ascii="Times New Roman" w:hAnsi="Times New Roman" w:cs="Times New Roman"/>
          <w:sz w:val="24"/>
        </w:rPr>
        <w:t xml:space="preserve"> metho</w:t>
      </w:r>
      <w:r w:rsidR="00683EEB">
        <w:rPr>
          <w:rFonts w:ascii="Times New Roman" w:hAnsi="Times New Roman" w:cs="Times New Roman"/>
          <w:sz w:val="24"/>
        </w:rPr>
        <w:t xml:space="preserve">d was used for </w:t>
      </w:r>
      <w:r w:rsidR="00943012">
        <w:rPr>
          <w:rFonts w:ascii="Times New Roman" w:hAnsi="Times New Roman" w:cs="Times New Roman"/>
          <w:sz w:val="24"/>
        </w:rPr>
        <w:t xml:space="preserve">the </w:t>
      </w:r>
      <w:r w:rsidR="00683EEB">
        <w:rPr>
          <w:rFonts w:ascii="Times New Roman" w:hAnsi="Times New Roman" w:cs="Times New Roman"/>
          <w:sz w:val="24"/>
        </w:rPr>
        <w:t>determination of</w:t>
      </w:r>
      <w:r w:rsidR="00683EEB" w:rsidRPr="00683EEB">
        <w:rPr>
          <w:rFonts w:ascii="Times New Roman" w:hAnsi="Times New Roman" w:cs="Times New Roman"/>
          <w:sz w:val="24"/>
        </w:rPr>
        <w:t xml:space="preserve"> nitrogen content </w:t>
      </w:r>
      <w:r w:rsidR="00D315FC" w:rsidRPr="00683EEB">
        <w:rPr>
          <w:rFonts w:ascii="Times New Roman" w:hAnsi="Times New Roman" w:cs="Times New Roman"/>
          <w:sz w:val="24"/>
        </w:rPr>
        <w:t xml:space="preserve">(EPA Manual). </w:t>
      </w:r>
    </w:p>
    <w:p w:rsidR="00D81BFD" w:rsidRPr="00683EEB" w:rsidRDefault="00943012" w:rsidP="00B150CF">
      <w:pPr>
        <w:spacing w:after="0" w:line="360" w:lineRule="auto"/>
        <w:jc w:val="both"/>
        <w:rPr>
          <w:rFonts w:ascii="Times New Roman" w:hAnsi="Times New Roman" w:cs="Times New Roman"/>
          <w:sz w:val="24"/>
        </w:rPr>
      </w:pPr>
      <w:r>
        <w:rPr>
          <w:rFonts w:ascii="Times New Roman" w:hAnsi="Times New Roman" w:cs="Times New Roman"/>
          <w:sz w:val="24"/>
        </w:rPr>
        <w:t>The content</w:t>
      </w:r>
      <w:r w:rsidR="00683EEB" w:rsidRPr="00683EEB">
        <w:rPr>
          <w:rFonts w:ascii="Times New Roman" w:hAnsi="Times New Roman" w:cs="Times New Roman"/>
          <w:sz w:val="24"/>
        </w:rPr>
        <w:t xml:space="preserve"> of </w:t>
      </w:r>
      <w:r w:rsidR="00D315FC" w:rsidRPr="00683EEB">
        <w:rPr>
          <w:rFonts w:ascii="Times New Roman" w:hAnsi="Times New Roman" w:cs="Times New Roman"/>
          <w:sz w:val="24"/>
        </w:rPr>
        <w:t xml:space="preserve">residual glycerol was determined by </w:t>
      </w:r>
      <w:r w:rsidR="006A27CE" w:rsidRPr="00683EEB">
        <w:rPr>
          <w:rFonts w:ascii="Times New Roman" w:hAnsi="Times New Roman" w:cs="Times New Roman"/>
          <w:sz w:val="24"/>
        </w:rPr>
        <w:t>U</w:t>
      </w:r>
      <w:r w:rsidR="00D315FC" w:rsidRPr="00683EEB">
        <w:rPr>
          <w:rFonts w:ascii="Times New Roman" w:hAnsi="Times New Roman" w:cs="Times New Roman"/>
          <w:sz w:val="24"/>
        </w:rPr>
        <w:t xml:space="preserve">HPLC </w:t>
      </w:r>
      <w:r w:rsidR="006A27CE" w:rsidRPr="00683EEB">
        <w:rPr>
          <w:rFonts w:ascii="Times New Roman" w:hAnsi="Times New Roman" w:cs="Times New Roman"/>
          <w:sz w:val="24"/>
        </w:rPr>
        <w:t xml:space="preserve">as described </w:t>
      </w:r>
      <w:r w:rsidR="00683EEB" w:rsidRPr="00683EEB">
        <w:rPr>
          <w:rFonts w:ascii="Times New Roman" w:hAnsi="Times New Roman" w:cs="Times New Roman"/>
          <w:sz w:val="24"/>
        </w:rPr>
        <w:t>in the paper of</w:t>
      </w:r>
      <w:r w:rsidR="00343801">
        <w:rPr>
          <w:rFonts w:ascii="Times New Roman" w:hAnsi="Times New Roman" w:cs="Times New Roman"/>
          <w:sz w:val="24"/>
        </w:rPr>
        <w:t xml:space="preserve"> </w:t>
      </w:r>
      <w:proofErr w:type="spellStart"/>
      <w:r w:rsidR="006A27CE" w:rsidRPr="00683EEB">
        <w:rPr>
          <w:rFonts w:ascii="Times New Roman" w:hAnsi="Times New Roman" w:cs="Times New Roman"/>
          <w:sz w:val="24"/>
        </w:rPr>
        <w:t>Mitrović</w:t>
      </w:r>
      <w:proofErr w:type="spellEnd"/>
      <w:r w:rsidR="006A27CE" w:rsidRPr="00683EEB">
        <w:rPr>
          <w:rFonts w:ascii="Times New Roman" w:hAnsi="Times New Roman" w:cs="Times New Roman"/>
          <w:sz w:val="24"/>
        </w:rPr>
        <w:t xml:space="preserve"> et al.</w:t>
      </w:r>
      <w:r w:rsidR="006009B3">
        <w:rPr>
          <w:rFonts w:ascii="Times New Roman" w:hAnsi="Times New Roman" w:cs="Times New Roman"/>
          <w:sz w:val="24"/>
        </w:rPr>
        <w:t xml:space="preserve"> </w:t>
      </w:r>
      <w:r w:rsidR="006A27CE" w:rsidRPr="00683EEB">
        <w:rPr>
          <w:rFonts w:ascii="Times New Roman" w:hAnsi="Times New Roman" w:cs="Times New Roman"/>
          <w:sz w:val="24"/>
        </w:rPr>
        <w:t>(</w:t>
      </w:r>
      <w:r w:rsidR="00D81BFD" w:rsidRPr="00683EEB">
        <w:rPr>
          <w:rFonts w:ascii="Times New Roman" w:hAnsi="Times New Roman" w:cs="Times New Roman"/>
          <w:sz w:val="24"/>
        </w:rPr>
        <w:t>2021</w:t>
      </w:r>
      <w:r w:rsidR="006A27CE" w:rsidRPr="00683EEB">
        <w:rPr>
          <w:rFonts w:ascii="Times New Roman" w:hAnsi="Times New Roman" w:cs="Times New Roman"/>
          <w:sz w:val="24"/>
        </w:rPr>
        <w:t>)</w:t>
      </w:r>
      <w:r w:rsidR="00D315FC" w:rsidRPr="00683EEB">
        <w:rPr>
          <w:rFonts w:ascii="Times New Roman" w:hAnsi="Times New Roman" w:cs="Times New Roman"/>
          <w:sz w:val="24"/>
        </w:rPr>
        <w:t>.</w:t>
      </w:r>
    </w:p>
    <w:p w:rsidR="00D81BFD" w:rsidRPr="000F6B7F" w:rsidRDefault="00D81BFD" w:rsidP="00D81BFD">
      <w:pPr>
        <w:pStyle w:val="Heading2"/>
        <w:rPr>
          <w:rFonts w:ascii="Times New Roman" w:hAnsi="Times New Roman" w:cs="Times New Roman"/>
          <w:b/>
          <w:color w:val="auto"/>
          <w:sz w:val="24"/>
        </w:rPr>
      </w:pPr>
      <w:r w:rsidRPr="000F6B7F">
        <w:rPr>
          <w:rFonts w:ascii="Times New Roman" w:hAnsi="Times New Roman" w:cs="Times New Roman"/>
          <w:b/>
          <w:color w:val="auto"/>
          <w:sz w:val="24"/>
        </w:rPr>
        <w:t>2.4</w:t>
      </w:r>
      <w:r w:rsidR="00343801" w:rsidRPr="000F6B7F">
        <w:rPr>
          <w:rFonts w:ascii="Times New Roman" w:hAnsi="Times New Roman" w:cs="Times New Roman"/>
          <w:b/>
          <w:color w:val="auto"/>
          <w:sz w:val="24"/>
        </w:rPr>
        <w:t xml:space="preserve">. </w:t>
      </w:r>
      <w:r w:rsidRPr="000F6B7F">
        <w:rPr>
          <w:rFonts w:ascii="Times New Roman" w:hAnsi="Times New Roman" w:cs="Times New Roman"/>
          <w:b/>
          <w:color w:val="auto"/>
          <w:sz w:val="24"/>
        </w:rPr>
        <w:t xml:space="preserve">Biomass </w:t>
      </w:r>
      <w:r w:rsidR="00343801" w:rsidRPr="000F6B7F">
        <w:rPr>
          <w:rFonts w:ascii="Times New Roman" w:hAnsi="Times New Roman" w:cs="Times New Roman"/>
          <w:b/>
          <w:color w:val="auto"/>
          <w:sz w:val="24"/>
        </w:rPr>
        <w:t>Determination</w:t>
      </w:r>
    </w:p>
    <w:p w:rsidR="004D5EA3" w:rsidRPr="006A27CE" w:rsidRDefault="000E676F" w:rsidP="00343801">
      <w:pPr>
        <w:spacing w:after="0" w:line="360" w:lineRule="auto"/>
        <w:ind w:firstLine="720"/>
        <w:jc w:val="both"/>
        <w:rPr>
          <w:rFonts w:ascii="Times New Roman" w:hAnsi="Times New Roman" w:cs="Times New Roman"/>
          <w:sz w:val="24"/>
        </w:rPr>
      </w:pPr>
      <w:r w:rsidRPr="006A27CE">
        <w:rPr>
          <w:rFonts w:ascii="Times New Roman" w:hAnsi="Times New Roman" w:cs="Times New Roman"/>
          <w:sz w:val="24"/>
        </w:rPr>
        <w:t>The sampled cultivation liquid was centrifuged for 1</w:t>
      </w:r>
      <w:r w:rsidR="0000762B">
        <w:rPr>
          <w:rFonts w:ascii="Times New Roman" w:hAnsi="Times New Roman" w:cs="Times New Roman"/>
          <w:sz w:val="24"/>
        </w:rPr>
        <w:t>0 minutes at 10,000 rpm and</w:t>
      </w:r>
      <w:r w:rsidRPr="006A27CE">
        <w:rPr>
          <w:rFonts w:ascii="Times New Roman" w:hAnsi="Times New Roman" w:cs="Times New Roman"/>
          <w:sz w:val="24"/>
        </w:rPr>
        <w:t xml:space="preserve"> the supernatant was discarded. </w:t>
      </w:r>
      <w:r w:rsidR="00343801">
        <w:rPr>
          <w:rFonts w:ascii="Times New Roman" w:hAnsi="Times New Roman" w:cs="Times New Roman"/>
          <w:sz w:val="24"/>
        </w:rPr>
        <w:t>The cell</w:t>
      </w:r>
      <w:r w:rsidR="00D315FC" w:rsidRPr="006A27CE">
        <w:rPr>
          <w:rFonts w:ascii="Times New Roman" w:hAnsi="Times New Roman" w:cs="Times New Roman"/>
          <w:sz w:val="24"/>
        </w:rPr>
        <w:t xml:space="preserve"> pellet </w:t>
      </w:r>
      <w:r w:rsidR="006A27CE" w:rsidRPr="006A27CE">
        <w:rPr>
          <w:rFonts w:ascii="Times New Roman" w:hAnsi="Times New Roman" w:cs="Times New Roman"/>
          <w:sz w:val="24"/>
        </w:rPr>
        <w:t>was re-suspended in distilled water and the centrifugation procedure was repeated.</w:t>
      </w:r>
      <w:r w:rsidR="007629A3">
        <w:rPr>
          <w:rFonts w:ascii="Times New Roman" w:hAnsi="Times New Roman" w:cs="Times New Roman"/>
          <w:sz w:val="24"/>
        </w:rPr>
        <w:t xml:space="preserve"> </w:t>
      </w:r>
      <w:r w:rsidR="006A27CE" w:rsidRPr="006A27CE">
        <w:rPr>
          <w:rFonts w:ascii="Times New Roman" w:hAnsi="Times New Roman" w:cs="Times New Roman"/>
          <w:sz w:val="24"/>
        </w:rPr>
        <w:t>The resulting precipitate was dried at 105°C overnight and then measured</w:t>
      </w:r>
      <w:r w:rsidR="00D315FC" w:rsidRPr="006A27CE">
        <w:rPr>
          <w:rFonts w:ascii="Times New Roman" w:hAnsi="Times New Roman" w:cs="Times New Roman"/>
          <w:sz w:val="24"/>
        </w:rPr>
        <w:t xml:space="preserve">. </w:t>
      </w:r>
      <w:r w:rsidR="006A27CE" w:rsidRPr="006A27CE">
        <w:rPr>
          <w:rFonts w:ascii="Times New Roman" w:hAnsi="Times New Roman" w:cs="Times New Roman"/>
          <w:sz w:val="24"/>
        </w:rPr>
        <w:t xml:space="preserve">The experiment was done in two replicates </w:t>
      </w:r>
      <w:r w:rsidR="00D315FC" w:rsidRPr="006A27CE">
        <w:rPr>
          <w:rFonts w:ascii="Times New Roman" w:hAnsi="Times New Roman" w:cs="Times New Roman"/>
          <w:sz w:val="24"/>
        </w:rPr>
        <w:t>(M</w:t>
      </w:r>
      <w:r w:rsidR="00D81BFD" w:rsidRPr="006A27CE">
        <w:rPr>
          <w:rFonts w:ascii="Times New Roman" w:hAnsi="Times New Roman" w:cs="Times New Roman"/>
          <w:sz w:val="24"/>
        </w:rPr>
        <w:t>eanwell</w:t>
      </w:r>
      <w:r w:rsidR="007629A3">
        <w:rPr>
          <w:rFonts w:ascii="Times New Roman" w:hAnsi="Times New Roman" w:cs="Times New Roman"/>
          <w:sz w:val="24"/>
        </w:rPr>
        <w:t xml:space="preserve"> </w:t>
      </w:r>
      <w:r w:rsidR="00D315FC" w:rsidRPr="006A27CE">
        <w:rPr>
          <w:rFonts w:ascii="Times New Roman" w:hAnsi="Times New Roman" w:cs="Times New Roman"/>
          <w:sz w:val="24"/>
        </w:rPr>
        <w:t>&amp;</w:t>
      </w:r>
      <w:r w:rsidR="007629A3">
        <w:rPr>
          <w:rFonts w:ascii="Times New Roman" w:hAnsi="Times New Roman" w:cs="Times New Roman"/>
          <w:sz w:val="24"/>
        </w:rPr>
        <w:t xml:space="preserve"> </w:t>
      </w:r>
      <w:proofErr w:type="spellStart"/>
      <w:r w:rsidR="00D315FC" w:rsidRPr="006A27CE">
        <w:rPr>
          <w:rFonts w:ascii="Times New Roman" w:hAnsi="Times New Roman" w:cs="Times New Roman"/>
          <w:sz w:val="24"/>
        </w:rPr>
        <w:t>S</w:t>
      </w:r>
      <w:r w:rsidR="00D81BFD" w:rsidRPr="006A27CE">
        <w:rPr>
          <w:rFonts w:ascii="Times New Roman" w:hAnsi="Times New Roman" w:cs="Times New Roman"/>
          <w:sz w:val="24"/>
        </w:rPr>
        <w:t>hama</w:t>
      </w:r>
      <w:proofErr w:type="spellEnd"/>
      <w:r w:rsidR="00D315FC" w:rsidRPr="006A27CE">
        <w:rPr>
          <w:rFonts w:ascii="Times New Roman" w:hAnsi="Times New Roman" w:cs="Times New Roman"/>
          <w:sz w:val="24"/>
        </w:rPr>
        <w:t>, 2008).</w:t>
      </w:r>
    </w:p>
    <w:p w:rsidR="00725C6F" w:rsidRPr="000F6B7F" w:rsidRDefault="00725C6F" w:rsidP="00725C6F">
      <w:pPr>
        <w:pStyle w:val="Heading2"/>
        <w:rPr>
          <w:rFonts w:ascii="Times New Roman" w:hAnsi="Times New Roman" w:cs="Times New Roman"/>
          <w:b/>
          <w:color w:val="auto"/>
          <w:sz w:val="24"/>
        </w:rPr>
      </w:pPr>
      <w:r w:rsidRPr="000F6B7F">
        <w:rPr>
          <w:rFonts w:ascii="Times New Roman" w:hAnsi="Times New Roman" w:cs="Times New Roman"/>
          <w:b/>
          <w:color w:val="auto"/>
          <w:sz w:val="24"/>
        </w:rPr>
        <w:t xml:space="preserve">2.5. Bioreactor </w:t>
      </w:r>
      <w:r w:rsidR="00343801" w:rsidRPr="000F6B7F">
        <w:rPr>
          <w:rFonts w:ascii="Times New Roman" w:hAnsi="Times New Roman" w:cs="Times New Roman"/>
          <w:b/>
          <w:color w:val="auto"/>
          <w:sz w:val="24"/>
        </w:rPr>
        <w:t>Experiment</w:t>
      </w:r>
    </w:p>
    <w:p w:rsidR="00DD0884" w:rsidRDefault="00D26CFC" w:rsidP="00343801">
      <w:pPr>
        <w:autoSpaceDE w:val="0"/>
        <w:autoSpaceDN w:val="0"/>
        <w:adjustRightInd w:val="0"/>
        <w:spacing w:after="0" w:line="360" w:lineRule="auto"/>
        <w:ind w:firstLine="720"/>
        <w:jc w:val="both"/>
        <w:rPr>
          <w:rFonts w:ascii="Times New Roman" w:eastAsia="TimesNewRomanPSMT" w:hAnsi="Times New Roman" w:cs="Times New Roman"/>
          <w:sz w:val="24"/>
          <w:szCs w:val="24"/>
        </w:rPr>
      </w:pPr>
      <w:r w:rsidRPr="000E676F">
        <w:rPr>
          <w:rFonts w:ascii="Times New Roman" w:eastAsia="TimesNewRomanPSMT" w:hAnsi="Times New Roman" w:cs="Times New Roman"/>
          <w:sz w:val="24"/>
          <w:szCs w:val="24"/>
        </w:rPr>
        <w:t xml:space="preserve">Production of agents for </w:t>
      </w:r>
      <w:r w:rsidR="001F31D3">
        <w:rPr>
          <w:rFonts w:ascii="Times New Roman" w:eastAsia="TimesNewRomanPSMT" w:hAnsi="Times New Roman" w:cs="Times New Roman"/>
          <w:sz w:val="24"/>
          <w:szCs w:val="24"/>
        </w:rPr>
        <w:t>biocontrol</w:t>
      </w:r>
      <w:r w:rsidRPr="000E676F">
        <w:rPr>
          <w:rFonts w:ascii="Times New Roman" w:eastAsia="TimesNewRomanPSMT" w:hAnsi="Times New Roman" w:cs="Times New Roman"/>
          <w:sz w:val="24"/>
          <w:szCs w:val="24"/>
        </w:rPr>
        <w:t xml:space="preserve"> of two </w:t>
      </w:r>
      <w:r w:rsidRPr="000E676F">
        <w:rPr>
          <w:rFonts w:ascii="Times New Roman" w:eastAsia="TimesNewRomanPSMT" w:hAnsi="Times New Roman" w:cs="Times New Roman"/>
          <w:i/>
          <w:iCs/>
          <w:sz w:val="24"/>
          <w:szCs w:val="24"/>
        </w:rPr>
        <w:t>Fusarium</w:t>
      </w:r>
      <w:r w:rsidR="009222F8">
        <w:rPr>
          <w:rFonts w:ascii="Times New Roman" w:eastAsia="TimesNewRomanPSMT" w:hAnsi="Times New Roman" w:cs="Times New Roman"/>
          <w:i/>
          <w:iCs/>
          <w:sz w:val="24"/>
          <w:szCs w:val="24"/>
        </w:rPr>
        <w:t xml:space="preserve"> </w:t>
      </w:r>
      <w:proofErr w:type="spellStart"/>
      <w:r w:rsidRPr="000E676F">
        <w:rPr>
          <w:rFonts w:ascii="Times New Roman" w:eastAsia="TimesNewRomanPSMT" w:hAnsi="Times New Roman" w:cs="Times New Roman"/>
          <w:i/>
          <w:iCs/>
          <w:sz w:val="24"/>
          <w:szCs w:val="24"/>
        </w:rPr>
        <w:t>avenaceum</w:t>
      </w:r>
      <w:proofErr w:type="spellEnd"/>
      <w:r w:rsidR="009222F8">
        <w:rPr>
          <w:rFonts w:ascii="Times New Roman" w:eastAsia="TimesNewRomanPSMT" w:hAnsi="Times New Roman" w:cs="Times New Roman"/>
          <w:i/>
          <w:iCs/>
          <w:sz w:val="24"/>
          <w:szCs w:val="24"/>
        </w:rPr>
        <w:t xml:space="preserve"> </w:t>
      </w:r>
      <w:r w:rsidR="00343801">
        <w:rPr>
          <w:rFonts w:ascii="Times New Roman" w:eastAsia="TimesNewRomanPSMT" w:hAnsi="Times New Roman" w:cs="Times New Roman"/>
          <w:iCs/>
          <w:sz w:val="24"/>
          <w:szCs w:val="24"/>
        </w:rPr>
        <w:t>apple</w:t>
      </w:r>
      <w:r w:rsidR="009222F8">
        <w:rPr>
          <w:rFonts w:ascii="Times New Roman" w:eastAsia="TimesNewRomanPSMT" w:hAnsi="Times New Roman" w:cs="Times New Roman"/>
          <w:iCs/>
          <w:sz w:val="24"/>
          <w:szCs w:val="24"/>
        </w:rPr>
        <w:t xml:space="preserve"> </w:t>
      </w:r>
      <w:r w:rsidRPr="000E676F">
        <w:rPr>
          <w:rFonts w:ascii="Times New Roman" w:eastAsia="TimesNewRomanPSMT" w:hAnsi="Times New Roman" w:cs="Times New Roman"/>
          <w:sz w:val="24"/>
          <w:szCs w:val="24"/>
        </w:rPr>
        <w:t>phytopathogen</w:t>
      </w:r>
      <w:r w:rsidR="000E676F" w:rsidRPr="000E676F">
        <w:rPr>
          <w:rFonts w:ascii="Times New Roman" w:eastAsia="TimesNewRomanPSMT" w:hAnsi="Times New Roman" w:cs="Times New Roman"/>
          <w:sz w:val="24"/>
          <w:szCs w:val="24"/>
        </w:rPr>
        <w:t>s</w:t>
      </w:r>
      <w:r w:rsidRPr="000E676F">
        <w:rPr>
          <w:rFonts w:ascii="Times New Roman" w:eastAsia="TimesNewRomanPSMT" w:hAnsi="Times New Roman" w:cs="Times New Roman"/>
          <w:sz w:val="24"/>
          <w:szCs w:val="24"/>
        </w:rPr>
        <w:t xml:space="preserve"> </w:t>
      </w:r>
      <w:r w:rsidR="00343801">
        <w:rPr>
          <w:rFonts w:ascii="Times New Roman" w:eastAsia="TimesNewRomanPSMT" w:hAnsi="Times New Roman" w:cs="Times New Roman"/>
          <w:sz w:val="24"/>
          <w:szCs w:val="24"/>
        </w:rPr>
        <w:t>was</w:t>
      </w:r>
      <w:r w:rsidRPr="000E676F">
        <w:rPr>
          <w:rFonts w:ascii="Times New Roman" w:eastAsia="TimesNewRomanPSMT" w:hAnsi="Times New Roman" w:cs="Times New Roman"/>
          <w:sz w:val="24"/>
          <w:szCs w:val="24"/>
        </w:rPr>
        <w:t xml:space="preserve"> </w:t>
      </w:r>
      <w:r w:rsidR="000E676F" w:rsidRPr="000E676F">
        <w:rPr>
          <w:rFonts w:ascii="Times New Roman" w:eastAsia="TimesNewRomanPSMT" w:hAnsi="Times New Roman" w:cs="Times New Roman"/>
          <w:sz w:val="24"/>
          <w:szCs w:val="24"/>
        </w:rPr>
        <w:t xml:space="preserve">realized </w:t>
      </w:r>
      <w:r w:rsidRPr="000E676F">
        <w:rPr>
          <w:rFonts w:ascii="Times New Roman" w:eastAsia="TimesNewRomanPSMT" w:hAnsi="Times New Roman" w:cs="Times New Roman"/>
          <w:sz w:val="24"/>
          <w:szCs w:val="24"/>
        </w:rPr>
        <w:t>in a bioreactor (</w:t>
      </w:r>
      <w:proofErr w:type="spellStart"/>
      <w:r w:rsidRPr="000E676F">
        <w:rPr>
          <w:rFonts w:ascii="Times New Roman" w:eastAsia="TimesNewRomanPSMT" w:hAnsi="Times New Roman" w:cs="Times New Roman"/>
          <w:sz w:val="24"/>
          <w:szCs w:val="24"/>
        </w:rPr>
        <w:t>BiostatAplus</w:t>
      </w:r>
      <w:proofErr w:type="spellEnd"/>
      <w:r w:rsidRPr="000E676F">
        <w:rPr>
          <w:rFonts w:ascii="Times New Roman" w:eastAsia="TimesNewRomanPSMT" w:hAnsi="Times New Roman" w:cs="Times New Roman"/>
          <w:sz w:val="24"/>
          <w:szCs w:val="24"/>
        </w:rPr>
        <w:t>, Sartorius AG, Germany)</w:t>
      </w:r>
      <w:r w:rsidR="000E676F" w:rsidRPr="000E676F">
        <w:rPr>
          <w:rFonts w:ascii="Times New Roman" w:eastAsia="TimesNewRomanPSMT" w:hAnsi="Times New Roman" w:cs="Times New Roman"/>
          <w:sz w:val="24"/>
          <w:szCs w:val="24"/>
        </w:rPr>
        <w:t xml:space="preserve">. </w:t>
      </w:r>
      <w:r w:rsidR="00343801">
        <w:rPr>
          <w:rFonts w:ascii="Times New Roman" w:eastAsia="TimesNewRomanPSMT" w:hAnsi="Times New Roman" w:cs="Times New Roman"/>
          <w:sz w:val="24"/>
          <w:szCs w:val="24"/>
        </w:rPr>
        <w:t>A used</w:t>
      </w:r>
      <w:r w:rsidR="000E676F" w:rsidRPr="000E676F">
        <w:rPr>
          <w:rFonts w:ascii="Times New Roman" w:eastAsia="TimesNewRomanPSMT" w:hAnsi="Times New Roman" w:cs="Times New Roman"/>
          <w:sz w:val="24"/>
          <w:szCs w:val="24"/>
        </w:rPr>
        <w:t xml:space="preserve"> bioreactor is adequate for laboratory experiments with a volume of 3 l</w:t>
      </w:r>
      <w:r w:rsidRPr="000E676F">
        <w:rPr>
          <w:rFonts w:ascii="Times New Roman" w:eastAsia="TimesNewRomanPSMT" w:hAnsi="Times New Roman" w:cs="Times New Roman"/>
          <w:sz w:val="24"/>
          <w:szCs w:val="24"/>
        </w:rPr>
        <w:t xml:space="preserve">. </w:t>
      </w:r>
      <w:r w:rsidRPr="000F6B7F">
        <w:rPr>
          <w:rFonts w:ascii="Times New Roman" w:eastAsia="TimesNewRomanPSMT" w:hAnsi="Times New Roman" w:cs="Times New Roman"/>
          <w:sz w:val="24"/>
          <w:szCs w:val="24"/>
        </w:rPr>
        <w:t xml:space="preserve">During 168 h of bioprocess aerobic conditions </w:t>
      </w:r>
      <w:r w:rsidR="00820CD4" w:rsidRPr="000F6B7F">
        <w:rPr>
          <w:rFonts w:ascii="Times New Roman" w:eastAsia="TimesNewRomanPSMT" w:hAnsi="Times New Roman" w:cs="Times New Roman"/>
          <w:sz w:val="24"/>
          <w:szCs w:val="24"/>
        </w:rPr>
        <w:t xml:space="preserve">were enabled by the </w:t>
      </w:r>
      <w:r w:rsidR="00820CD4" w:rsidRPr="000E676F">
        <w:rPr>
          <w:rFonts w:ascii="Times New Roman" w:eastAsia="TimesNewRomanPSMT" w:hAnsi="Times New Roman" w:cs="Times New Roman"/>
          <w:sz w:val="24"/>
          <w:szCs w:val="24"/>
        </w:rPr>
        <w:t>application of</w:t>
      </w:r>
      <w:r w:rsidR="00096B72">
        <w:rPr>
          <w:rFonts w:ascii="Times New Roman" w:eastAsia="TimesNewRomanPSMT" w:hAnsi="Times New Roman" w:cs="Times New Roman"/>
          <w:sz w:val="24"/>
          <w:szCs w:val="24"/>
        </w:rPr>
        <w:t xml:space="preserve"> </w:t>
      </w:r>
      <w:r w:rsidR="00343801">
        <w:rPr>
          <w:rFonts w:ascii="Times New Roman" w:eastAsia="TimesNewRomanPSMT" w:hAnsi="Times New Roman" w:cs="Times New Roman"/>
          <w:sz w:val="24"/>
          <w:szCs w:val="24"/>
        </w:rPr>
        <w:t xml:space="preserve">a </w:t>
      </w:r>
      <w:r w:rsidR="00820CD4" w:rsidRPr="000E676F">
        <w:rPr>
          <w:rFonts w:ascii="Times New Roman" w:eastAsia="TimesNewRomanPSMT" w:hAnsi="Times New Roman" w:cs="Times New Roman"/>
          <w:sz w:val="24"/>
          <w:szCs w:val="24"/>
        </w:rPr>
        <w:t xml:space="preserve">1.5 </w:t>
      </w:r>
      <w:proofErr w:type="spellStart"/>
      <w:r w:rsidR="00820CD4" w:rsidRPr="000E676F">
        <w:rPr>
          <w:rFonts w:ascii="Times New Roman" w:eastAsia="TimesNewRomanPSMT" w:hAnsi="Times New Roman" w:cs="Times New Roman"/>
          <w:sz w:val="24"/>
          <w:szCs w:val="24"/>
        </w:rPr>
        <w:t>vvm</w:t>
      </w:r>
      <w:proofErr w:type="spellEnd"/>
      <w:r w:rsidR="00820CD4" w:rsidRPr="000E676F">
        <w:rPr>
          <w:rFonts w:ascii="Times New Roman" w:eastAsia="TimesNewRomanPSMT" w:hAnsi="Times New Roman" w:cs="Times New Roman"/>
          <w:sz w:val="24"/>
          <w:szCs w:val="24"/>
        </w:rPr>
        <w:t xml:space="preserve"> aeration rate</w:t>
      </w:r>
      <w:r w:rsidRPr="000E676F">
        <w:rPr>
          <w:rFonts w:ascii="Times New Roman" w:eastAsia="TimesNewRomanPSMT" w:hAnsi="Times New Roman" w:cs="Times New Roman"/>
          <w:sz w:val="24"/>
          <w:szCs w:val="24"/>
        </w:rPr>
        <w:t xml:space="preserve"> and </w:t>
      </w:r>
      <w:r w:rsidR="00820CD4" w:rsidRPr="000E676F">
        <w:rPr>
          <w:rFonts w:ascii="Times New Roman" w:eastAsia="TimesNewRomanPSMT" w:hAnsi="Times New Roman" w:cs="Times New Roman"/>
          <w:sz w:val="24"/>
          <w:szCs w:val="24"/>
        </w:rPr>
        <w:t xml:space="preserve">150 rpm </w:t>
      </w:r>
      <w:r w:rsidR="00EF4CD2" w:rsidRPr="000E676F">
        <w:rPr>
          <w:rFonts w:ascii="Times New Roman" w:eastAsia="TimesNewRomanPSMT" w:hAnsi="Times New Roman" w:cs="Times New Roman"/>
          <w:sz w:val="24"/>
          <w:szCs w:val="24"/>
        </w:rPr>
        <w:t>mixing</w:t>
      </w:r>
      <w:r w:rsidRPr="000E676F">
        <w:rPr>
          <w:rFonts w:ascii="Times New Roman" w:eastAsia="TimesNewRomanPSMT" w:hAnsi="Times New Roman" w:cs="Times New Roman"/>
          <w:sz w:val="24"/>
          <w:szCs w:val="24"/>
        </w:rPr>
        <w:t xml:space="preserve"> speed. </w:t>
      </w:r>
      <w:r w:rsidRPr="000F6B7F">
        <w:rPr>
          <w:rFonts w:ascii="Times New Roman" w:eastAsia="TimesNewRomanPSMT" w:hAnsi="Times New Roman" w:cs="Times New Roman"/>
          <w:sz w:val="24"/>
          <w:szCs w:val="24"/>
        </w:rPr>
        <w:t>Other process parameters were controlled automatically.</w:t>
      </w:r>
    </w:p>
    <w:p w:rsidR="00626325" w:rsidRPr="000F6B7F" w:rsidRDefault="00626325" w:rsidP="00343801">
      <w:pPr>
        <w:autoSpaceDE w:val="0"/>
        <w:autoSpaceDN w:val="0"/>
        <w:adjustRightInd w:val="0"/>
        <w:spacing w:after="0" w:line="360" w:lineRule="auto"/>
        <w:ind w:firstLine="720"/>
        <w:jc w:val="both"/>
        <w:rPr>
          <w:rFonts w:ascii="Times New Roman" w:hAnsi="Times New Roman" w:cs="Times New Roman"/>
          <w:b/>
          <w:sz w:val="24"/>
          <w:szCs w:val="24"/>
        </w:rPr>
      </w:pPr>
      <w:r w:rsidRPr="00626325">
        <w:rPr>
          <w:rFonts w:ascii="Times New Roman" w:eastAsia="TimesNewRomanPSMT" w:hAnsi="Times New Roman" w:cs="Times New Roman"/>
          <w:sz w:val="24"/>
          <w:szCs w:val="24"/>
        </w:rPr>
        <w:lastRenderedPageBreak/>
        <w:t xml:space="preserve">A 10% of fresh </w:t>
      </w:r>
      <w:r>
        <w:rPr>
          <w:rFonts w:ascii="Times New Roman" w:eastAsia="TimesNewRomanPSMT" w:hAnsi="Times New Roman" w:cs="Times New Roman"/>
          <w:sz w:val="24"/>
          <w:szCs w:val="24"/>
        </w:rPr>
        <w:t xml:space="preserve">prepared </w:t>
      </w:r>
      <w:r w:rsidRPr="00626325">
        <w:rPr>
          <w:rFonts w:ascii="Times New Roman" w:eastAsia="TimesNewRomanPSMT" w:hAnsi="Times New Roman" w:cs="Times New Roman"/>
          <w:i/>
          <w:sz w:val="24"/>
          <w:szCs w:val="24"/>
        </w:rPr>
        <w:t xml:space="preserve">S. </w:t>
      </w:r>
      <w:proofErr w:type="spellStart"/>
      <w:r w:rsidRPr="00626325">
        <w:rPr>
          <w:rFonts w:ascii="Times New Roman" w:eastAsia="TimesNewRomanPSMT" w:hAnsi="Times New Roman" w:cs="Times New Roman"/>
          <w:i/>
          <w:sz w:val="24"/>
          <w:szCs w:val="24"/>
        </w:rPr>
        <w:t>hygroscopicus</w:t>
      </w:r>
      <w:proofErr w:type="spellEnd"/>
      <w:r>
        <w:rPr>
          <w:rFonts w:ascii="Times New Roman" w:eastAsia="TimesNewRomanPSMT" w:hAnsi="Times New Roman" w:cs="Times New Roman"/>
          <w:sz w:val="24"/>
          <w:szCs w:val="24"/>
        </w:rPr>
        <w:t xml:space="preserve"> culture </w:t>
      </w:r>
      <w:r w:rsidRPr="00626325">
        <w:rPr>
          <w:rFonts w:ascii="Times New Roman" w:eastAsia="TimesNewRomanPSMT" w:hAnsi="Times New Roman" w:cs="Times New Roman"/>
          <w:sz w:val="24"/>
          <w:szCs w:val="24"/>
        </w:rPr>
        <w:t>was inoculated in the bioreactor, containing</w:t>
      </w:r>
      <w:r>
        <w:rPr>
          <w:rFonts w:ascii="Times New Roman" w:eastAsia="TimesNewRomanPSMT" w:hAnsi="Times New Roman" w:cs="Times New Roman"/>
          <w:sz w:val="24"/>
          <w:szCs w:val="24"/>
        </w:rPr>
        <w:t xml:space="preserve"> following</w:t>
      </w:r>
      <w:r w:rsidRPr="00626325">
        <w:rPr>
          <w:rFonts w:ascii="Times New Roman" w:eastAsia="TimesNewRomanPSMT" w:hAnsi="Times New Roman" w:cs="Times New Roman"/>
          <w:sz w:val="24"/>
          <w:szCs w:val="24"/>
        </w:rPr>
        <w:t xml:space="preserve"> media </w:t>
      </w:r>
      <w:r w:rsidR="00766BDE">
        <w:rPr>
          <w:rFonts w:ascii="Times New Roman" w:eastAsia="TimesNewRomanPSMT" w:hAnsi="Times New Roman" w:cs="Times New Roman"/>
          <w:sz w:val="24"/>
          <w:szCs w:val="24"/>
        </w:rPr>
        <w:t>composition</w:t>
      </w:r>
      <w:r w:rsidRPr="00626325">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glycerol</w:t>
      </w:r>
      <w:r w:rsidRPr="00626325">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20 g/l</w:t>
      </w:r>
      <w:r w:rsidRPr="00626325">
        <w:rPr>
          <w:rFonts w:ascii="Times New Roman" w:eastAsia="TimesNewRomanPSMT" w:hAnsi="Times New Roman" w:cs="Times New Roman"/>
          <w:sz w:val="24"/>
          <w:szCs w:val="24"/>
        </w:rPr>
        <w:t>), (NH</w:t>
      </w:r>
      <w:r w:rsidRPr="00766BDE">
        <w:rPr>
          <w:rFonts w:ascii="Times New Roman" w:eastAsia="TimesNewRomanPSMT" w:hAnsi="Times New Roman" w:cs="Times New Roman"/>
          <w:sz w:val="24"/>
          <w:szCs w:val="24"/>
          <w:vertAlign w:val="subscript"/>
        </w:rPr>
        <w:t>4</w:t>
      </w:r>
      <w:r w:rsidRPr="00626325">
        <w:rPr>
          <w:rFonts w:ascii="Times New Roman" w:eastAsia="TimesNewRomanPSMT" w:hAnsi="Times New Roman" w:cs="Times New Roman"/>
          <w:sz w:val="24"/>
          <w:szCs w:val="24"/>
        </w:rPr>
        <w:t>)</w:t>
      </w:r>
      <w:r w:rsidRPr="00766BDE">
        <w:rPr>
          <w:rFonts w:ascii="Times New Roman" w:eastAsia="TimesNewRomanPSMT" w:hAnsi="Times New Roman" w:cs="Times New Roman"/>
          <w:sz w:val="24"/>
          <w:szCs w:val="24"/>
          <w:vertAlign w:val="subscript"/>
        </w:rPr>
        <w:t>2</w:t>
      </w:r>
      <w:r w:rsidRPr="00626325">
        <w:rPr>
          <w:rFonts w:ascii="Times New Roman" w:eastAsia="TimesNewRomanPSMT" w:hAnsi="Times New Roman" w:cs="Times New Roman"/>
          <w:sz w:val="24"/>
          <w:szCs w:val="24"/>
        </w:rPr>
        <w:t>SO</w:t>
      </w:r>
      <w:r w:rsidRPr="00766BDE">
        <w:rPr>
          <w:rFonts w:ascii="Times New Roman" w:eastAsia="TimesNewRomanPSMT" w:hAnsi="Times New Roman" w:cs="Times New Roman"/>
          <w:sz w:val="24"/>
          <w:szCs w:val="24"/>
          <w:vertAlign w:val="subscript"/>
        </w:rPr>
        <w:t>4</w:t>
      </w:r>
      <w:r w:rsidR="00C77068">
        <w:rPr>
          <w:rFonts w:ascii="Times New Roman" w:eastAsia="TimesNewRomanPSMT" w:hAnsi="Times New Roman" w:cs="Times New Roman"/>
          <w:sz w:val="24"/>
          <w:szCs w:val="24"/>
          <w:vertAlign w:val="subscript"/>
        </w:rPr>
        <w:t xml:space="preserve"> </w:t>
      </w:r>
      <w:r w:rsidRPr="00626325">
        <w:rPr>
          <w:rFonts w:ascii="Times New Roman" w:eastAsia="TimesNewRomanPSMT" w:hAnsi="Times New Roman" w:cs="Times New Roman"/>
          <w:sz w:val="24"/>
          <w:szCs w:val="24"/>
        </w:rPr>
        <w:t>(0.25</w:t>
      </w:r>
      <w:r w:rsidR="00766BDE">
        <w:rPr>
          <w:rFonts w:ascii="Times New Roman" w:eastAsia="TimesNewRomanPSMT" w:hAnsi="Times New Roman" w:cs="Times New Roman"/>
          <w:sz w:val="24"/>
          <w:szCs w:val="24"/>
        </w:rPr>
        <w:t xml:space="preserve"> g/l</w:t>
      </w:r>
      <w:r w:rsidRPr="00626325">
        <w:rPr>
          <w:rFonts w:ascii="Times New Roman" w:eastAsia="TimesNewRomanPSMT" w:hAnsi="Times New Roman" w:cs="Times New Roman"/>
          <w:sz w:val="24"/>
          <w:szCs w:val="24"/>
        </w:rPr>
        <w:t>), K</w:t>
      </w:r>
      <w:r w:rsidRPr="00766BDE">
        <w:rPr>
          <w:rFonts w:ascii="Times New Roman" w:eastAsia="TimesNewRomanPSMT" w:hAnsi="Times New Roman" w:cs="Times New Roman"/>
          <w:sz w:val="24"/>
          <w:szCs w:val="24"/>
          <w:vertAlign w:val="subscript"/>
        </w:rPr>
        <w:t>2</w:t>
      </w:r>
      <w:r w:rsidRPr="00626325">
        <w:rPr>
          <w:rFonts w:ascii="Times New Roman" w:eastAsia="TimesNewRomanPSMT" w:hAnsi="Times New Roman" w:cs="Times New Roman"/>
          <w:sz w:val="24"/>
          <w:szCs w:val="24"/>
        </w:rPr>
        <w:t>HPO</w:t>
      </w:r>
      <w:r w:rsidRPr="00766BDE">
        <w:rPr>
          <w:rFonts w:ascii="Times New Roman" w:eastAsia="TimesNewRomanPSMT" w:hAnsi="Times New Roman" w:cs="Times New Roman"/>
          <w:sz w:val="24"/>
          <w:szCs w:val="24"/>
          <w:vertAlign w:val="subscript"/>
        </w:rPr>
        <w:t>4</w:t>
      </w:r>
      <w:r w:rsidR="00766BDE">
        <w:rPr>
          <w:rFonts w:ascii="Times New Roman" w:eastAsia="TimesNewRomanPSMT" w:hAnsi="Times New Roman" w:cs="Times New Roman"/>
          <w:sz w:val="24"/>
          <w:szCs w:val="24"/>
        </w:rPr>
        <w:t xml:space="preserve"> (1.</w:t>
      </w:r>
      <w:r w:rsidRPr="00626325">
        <w:rPr>
          <w:rFonts w:ascii="Times New Roman" w:eastAsia="TimesNewRomanPSMT" w:hAnsi="Times New Roman" w:cs="Times New Roman"/>
          <w:sz w:val="24"/>
          <w:szCs w:val="24"/>
        </w:rPr>
        <w:t>5</w:t>
      </w:r>
      <w:r w:rsidR="00766BDE">
        <w:rPr>
          <w:rFonts w:ascii="Times New Roman" w:eastAsia="TimesNewRomanPSMT" w:hAnsi="Times New Roman" w:cs="Times New Roman"/>
          <w:sz w:val="24"/>
          <w:szCs w:val="24"/>
        </w:rPr>
        <w:t xml:space="preserve"> g/l</w:t>
      </w:r>
      <w:r w:rsidR="00B83AAF">
        <w:rPr>
          <w:rFonts w:ascii="Times New Roman" w:eastAsia="TimesNewRomanPSMT" w:hAnsi="Times New Roman" w:cs="Times New Roman"/>
          <w:sz w:val="24"/>
          <w:szCs w:val="24"/>
        </w:rPr>
        <w:t>), CaCO3 (3</w:t>
      </w:r>
      <w:r w:rsidR="00766BDE">
        <w:rPr>
          <w:rFonts w:ascii="Times New Roman" w:eastAsia="TimesNewRomanPSMT" w:hAnsi="Times New Roman" w:cs="Times New Roman"/>
          <w:sz w:val="24"/>
          <w:szCs w:val="24"/>
        </w:rPr>
        <w:t xml:space="preserve"> g/l</w:t>
      </w:r>
      <w:r w:rsidR="00B83AAF">
        <w:rPr>
          <w:rFonts w:ascii="Times New Roman" w:eastAsia="TimesNewRomanPSMT" w:hAnsi="Times New Roman" w:cs="Times New Roman"/>
          <w:sz w:val="24"/>
          <w:szCs w:val="24"/>
        </w:rPr>
        <w:t xml:space="preserve">), </w:t>
      </w:r>
      <w:proofErr w:type="spellStart"/>
      <w:r w:rsidR="00B83AAF">
        <w:rPr>
          <w:rFonts w:ascii="Times New Roman" w:eastAsia="TimesNewRomanPSMT" w:hAnsi="Times New Roman" w:cs="Times New Roman"/>
          <w:sz w:val="24"/>
          <w:szCs w:val="24"/>
        </w:rPr>
        <w:t>NaCl</w:t>
      </w:r>
      <w:proofErr w:type="spellEnd"/>
      <w:r w:rsidR="00B83AAF">
        <w:rPr>
          <w:rFonts w:ascii="Times New Roman" w:eastAsia="TimesNewRomanPSMT" w:hAnsi="Times New Roman" w:cs="Times New Roman"/>
          <w:sz w:val="24"/>
          <w:szCs w:val="24"/>
        </w:rPr>
        <w:t xml:space="preserve"> (3</w:t>
      </w:r>
      <w:r w:rsidR="00766BDE">
        <w:rPr>
          <w:rFonts w:ascii="Times New Roman" w:eastAsia="TimesNewRomanPSMT" w:hAnsi="Times New Roman" w:cs="Times New Roman"/>
          <w:sz w:val="24"/>
          <w:szCs w:val="24"/>
        </w:rPr>
        <w:t xml:space="preserve"> g/l</w:t>
      </w:r>
      <w:r w:rsidRPr="00626325">
        <w:rPr>
          <w:rFonts w:ascii="Times New Roman" w:eastAsia="TimesNewRomanPSMT" w:hAnsi="Times New Roman" w:cs="Times New Roman"/>
          <w:sz w:val="24"/>
          <w:szCs w:val="24"/>
        </w:rPr>
        <w:t>)</w:t>
      </w:r>
      <w:r w:rsidR="0077498A">
        <w:rPr>
          <w:rFonts w:ascii="Times New Roman" w:eastAsia="TimesNewRomanPSMT" w:hAnsi="Times New Roman" w:cs="Times New Roman"/>
          <w:sz w:val="24"/>
          <w:szCs w:val="24"/>
        </w:rPr>
        <w:t xml:space="preserve"> </w:t>
      </w:r>
      <w:r w:rsidRPr="00626325">
        <w:rPr>
          <w:rFonts w:ascii="Times New Roman" w:eastAsia="TimesNewRomanPSMT" w:hAnsi="Times New Roman" w:cs="Times New Roman"/>
          <w:sz w:val="24"/>
          <w:szCs w:val="24"/>
        </w:rPr>
        <w:t>and MgSO</w:t>
      </w:r>
      <w:r w:rsidRPr="00766BDE">
        <w:rPr>
          <w:rFonts w:ascii="Times New Roman" w:eastAsia="TimesNewRomanPSMT" w:hAnsi="Times New Roman" w:cs="Times New Roman"/>
          <w:sz w:val="24"/>
          <w:szCs w:val="24"/>
          <w:vertAlign w:val="subscript"/>
        </w:rPr>
        <w:t>4</w:t>
      </w:r>
      <w:r w:rsidRPr="00626325">
        <w:rPr>
          <w:rFonts w:ascii="Times New Roman" w:eastAsia="TimesNewRomanPSMT" w:hAnsi="Times New Roman" w:cs="Times New Roman"/>
          <w:sz w:val="24"/>
          <w:szCs w:val="24"/>
        </w:rPr>
        <w:t xml:space="preserve"> (0.5</w:t>
      </w:r>
      <w:r w:rsidR="00766BDE">
        <w:rPr>
          <w:rFonts w:ascii="Times New Roman" w:eastAsia="TimesNewRomanPSMT" w:hAnsi="Times New Roman" w:cs="Times New Roman"/>
          <w:sz w:val="24"/>
          <w:szCs w:val="24"/>
        </w:rPr>
        <w:t xml:space="preserve"> g/l</w:t>
      </w:r>
      <w:r w:rsidRPr="00626325">
        <w:rPr>
          <w:rFonts w:ascii="Times New Roman" w:eastAsia="TimesNewRomanPSMT" w:hAnsi="Times New Roman" w:cs="Times New Roman"/>
          <w:sz w:val="24"/>
          <w:szCs w:val="24"/>
        </w:rPr>
        <w:t>) at pH 7.0 ± 0.1.</w:t>
      </w:r>
    </w:p>
    <w:p w:rsidR="00AF0515" w:rsidRPr="00343801" w:rsidRDefault="00B46D63" w:rsidP="00620CA2">
      <w:pPr>
        <w:pStyle w:val="Heading2"/>
        <w:spacing w:line="360" w:lineRule="auto"/>
        <w:rPr>
          <w:rFonts w:ascii="Times New Roman" w:hAnsi="Times New Roman" w:cs="Times New Roman"/>
          <w:b/>
          <w:color w:val="auto"/>
          <w:sz w:val="24"/>
        </w:rPr>
      </w:pPr>
      <w:r w:rsidRPr="000F6B7F">
        <w:rPr>
          <w:rFonts w:ascii="Times New Roman" w:hAnsi="Times New Roman" w:cs="Times New Roman"/>
          <w:b/>
          <w:color w:val="auto"/>
          <w:sz w:val="24"/>
        </w:rPr>
        <w:t xml:space="preserve">2.6. </w:t>
      </w:r>
      <w:r w:rsidRPr="00343801">
        <w:rPr>
          <w:rFonts w:ascii="Times New Roman" w:hAnsi="Times New Roman" w:cs="Times New Roman"/>
          <w:b/>
          <w:color w:val="auto"/>
          <w:sz w:val="24"/>
        </w:rPr>
        <w:t xml:space="preserve">In </w:t>
      </w:r>
      <w:r w:rsidR="00343801" w:rsidRPr="00343801">
        <w:rPr>
          <w:rFonts w:ascii="Times New Roman" w:hAnsi="Times New Roman" w:cs="Times New Roman"/>
          <w:b/>
          <w:color w:val="auto"/>
          <w:sz w:val="24"/>
        </w:rPr>
        <w:t xml:space="preserve">Vitro </w:t>
      </w:r>
      <w:r w:rsidR="00343801">
        <w:rPr>
          <w:rFonts w:ascii="Times New Roman" w:hAnsi="Times New Roman" w:cs="Times New Roman"/>
          <w:b/>
          <w:color w:val="auto"/>
          <w:sz w:val="24"/>
        </w:rPr>
        <w:t>a</w:t>
      </w:r>
      <w:r w:rsidR="00343801" w:rsidRPr="00343801">
        <w:rPr>
          <w:rFonts w:ascii="Times New Roman" w:hAnsi="Times New Roman" w:cs="Times New Roman"/>
          <w:b/>
          <w:color w:val="auto"/>
          <w:sz w:val="24"/>
        </w:rPr>
        <w:t>nd in Planta Testing</w:t>
      </w:r>
    </w:p>
    <w:p w:rsidR="00B46D63" w:rsidRPr="005C7972" w:rsidRDefault="009C265B" w:rsidP="00343801">
      <w:pPr>
        <w:spacing w:after="0" w:line="360" w:lineRule="auto"/>
        <w:ind w:firstLine="720"/>
        <w:jc w:val="both"/>
        <w:rPr>
          <w:rFonts w:ascii="Times New Roman" w:hAnsi="Times New Roman" w:cs="Times New Roman"/>
          <w:sz w:val="24"/>
          <w:szCs w:val="24"/>
        </w:rPr>
      </w:pPr>
      <w:r w:rsidRPr="009C265B">
        <w:rPr>
          <w:rFonts w:ascii="Times New Roman" w:hAnsi="Times New Roman" w:cs="Times New Roman"/>
          <w:sz w:val="24"/>
          <w:szCs w:val="24"/>
        </w:rPr>
        <w:t>D</w:t>
      </w:r>
      <w:r w:rsidR="000A501A" w:rsidRPr="009C265B">
        <w:rPr>
          <w:rFonts w:ascii="Times New Roman" w:hAnsi="Times New Roman" w:cs="Times New Roman"/>
          <w:sz w:val="24"/>
          <w:szCs w:val="24"/>
        </w:rPr>
        <w:t xml:space="preserve">iffusion method </w:t>
      </w:r>
      <w:r w:rsidRPr="009C265B">
        <w:rPr>
          <w:rFonts w:ascii="Times New Roman" w:hAnsi="Times New Roman" w:cs="Times New Roman"/>
          <w:sz w:val="24"/>
          <w:szCs w:val="24"/>
        </w:rPr>
        <w:t xml:space="preserve">with wells </w:t>
      </w:r>
      <w:r w:rsidR="000A501A" w:rsidRPr="009C265B">
        <w:rPr>
          <w:rFonts w:ascii="Times New Roman" w:hAnsi="Times New Roman" w:cs="Times New Roman"/>
          <w:sz w:val="24"/>
          <w:szCs w:val="24"/>
        </w:rPr>
        <w:t xml:space="preserve">was </w:t>
      </w:r>
      <w:r w:rsidRPr="009C265B">
        <w:rPr>
          <w:rFonts w:ascii="Times New Roman" w:hAnsi="Times New Roman" w:cs="Times New Roman"/>
          <w:sz w:val="24"/>
          <w:szCs w:val="24"/>
        </w:rPr>
        <w:t>used</w:t>
      </w:r>
      <w:r w:rsidR="000A501A" w:rsidRPr="009C265B">
        <w:rPr>
          <w:rFonts w:ascii="Times New Roman" w:hAnsi="Times New Roman" w:cs="Times New Roman"/>
          <w:sz w:val="24"/>
          <w:szCs w:val="24"/>
        </w:rPr>
        <w:t xml:space="preserve"> </w:t>
      </w:r>
      <w:r w:rsidR="00A32BCC">
        <w:rPr>
          <w:rFonts w:ascii="Times New Roman" w:hAnsi="Times New Roman" w:cs="Times New Roman"/>
          <w:sz w:val="24"/>
          <w:szCs w:val="24"/>
        </w:rPr>
        <w:t>to</w:t>
      </w:r>
      <w:r w:rsidR="000A501A" w:rsidRPr="009C265B">
        <w:rPr>
          <w:rFonts w:ascii="Times New Roman" w:hAnsi="Times New Roman" w:cs="Times New Roman"/>
          <w:sz w:val="24"/>
          <w:szCs w:val="24"/>
        </w:rPr>
        <w:t xml:space="preserve"> examine the </w:t>
      </w:r>
      <w:r w:rsidR="000A501A" w:rsidRPr="000F6B7F">
        <w:rPr>
          <w:rFonts w:ascii="Times New Roman" w:hAnsi="Times New Roman" w:cs="Times New Roman"/>
          <w:sz w:val="24"/>
          <w:szCs w:val="24"/>
        </w:rPr>
        <w:t xml:space="preserve">activity of produced </w:t>
      </w:r>
      <w:r w:rsidR="000A501A" w:rsidRPr="000F6B7F">
        <w:rPr>
          <w:rFonts w:ascii="Times New Roman" w:hAnsi="Times New Roman" w:cs="Times New Roman"/>
          <w:i/>
          <w:iCs/>
          <w:sz w:val="24"/>
          <w:szCs w:val="24"/>
        </w:rPr>
        <w:t xml:space="preserve">S. </w:t>
      </w:r>
      <w:proofErr w:type="spellStart"/>
      <w:r w:rsidR="000A501A" w:rsidRPr="000F6B7F">
        <w:rPr>
          <w:rFonts w:ascii="Times New Roman" w:hAnsi="Times New Roman" w:cs="Times New Roman"/>
          <w:i/>
          <w:iCs/>
          <w:sz w:val="24"/>
          <w:szCs w:val="24"/>
        </w:rPr>
        <w:t>hygroscopicus</w:t>
      </w:r>
      <w:proofErr w:type="spellEnd"/>
      <w:r w:rsidR="0077498A">
        <w:rPr>
          <w:rFonts w:ascii="Times New Roman" w:hAnsi="Times New Roman" w:cs="Times New Roman"/>
          <w:i/>
          <w:iCs/>
          <w:sz w:val="24"/>
          <w:szCs w:val="24"/>
        </w:rPr>
        <w:t xml:space="preserve"> </w:t>
      </w:r>
      <w:r w:rsidR="000A501A" w:rsidRPr="009C265B">
        <w:rPr>
          <w:rFonts w:ascii="Times New Roman" w:hAnsi="Times New Roman" w:cs="Times New Roman"/>
          <w:sz w:val="24"/>
          <w:szCs w:val="24"/>
        </w:rPr>
        <w:t>bioagents</w:t>
      </w:r>
      <w:r w:rsidR="0077498A">
        <w:rPr>
          <w:rFonts w:ascii="Times New Roman" w:hAnsi="Times New Roman" w:cs="Times New Roman"/>
          <w:sz w:val="24"/>
          <w:szCs w:val="24"/>
        </w:rPr>
        <w:t xml:space="preserve"> </w:t>
      </w:r>
      <w:r w:rsidRPr="009C265B">
        <w:rPr>
          <w:rFonts w:ascii="Times New Roman" w:hAnsi="Times New Roman" w:cs="Times New Roman"/>
          <w:sz w:val="24"/>
          <w:szCs w:val="24"/>
        </w:rPr>
        <w:t>against</w:t>
      </w:r>
      <w:r w:rsidR="0077498A">
        <w:rPr>
          <w:rFonts w:ascii="Times New Roman" w:hAnsi="Times New Roman" w:cs="Times New Roman"/>
          <w:sz w:val="24"/>
          <w:szCs w:val="24"/>
        </w:rPr>
        <w:t xml:space="preserve"> </w:t>
      </w:r>
      <w:r w:rsidR="000A501A" w:rsidRPr="009C265B">
        <w:rPr>
          <w:rFonts w:ascii="Times New Roman" w:hAnsi="Times New Roman" w:cs="Times New Roman"/>
          <w:i/>
          <w:iCs/>
          <w:sz w:val="24"/>
          <w:szCs w:val="24"/>
        </w:rPr>
        <w:t xml:space="preserve">F. </w:t>
      </w:r>
      <w:proofErr w:type="spellStart"/>
      <w:r w:rsidR="000A501A" w:rsidRPr="000F6B7F">
        <w:rPr>
          <w:rFonts w:ascii="Times New Roman" w:hAnsi="Times New Roman" w:cs="Times New Roman"/>
          <w:i/>
          <w:iCs/>
          <w:sz w:val="24"/>
          <w:szCs w:val="24"/>
        </w:rPr>
        <w:t>avenaceum</w:t>
      </w:r>
      <w:proofErr w:type="spellEnd"/>
      <w:r w:rsidR="0077498A">
        <w:rPr>
          <w:rFonts w:ascii="Times New Roman" w:hAnsi="Times New Roman" w:cs="Times New Roman"/>
          <w:i/>
          <w:iCs/>
          <w:sz w:val="24"/>
          <w:szCs w:val="24"/>
        </w:rPr>
        <w:t xml:space="preserve"> </w:t>
      </w:r>
      <w:r w:rsidR="000A501A" w:rsidRPr="000F6B7F">
        <w:rPr>
          <w:rFonts w:ascii="Times New Roman" w:hAnsi="Times New Roman" w:cs="Times New Roman"/>
          <w:iCs/>
          <w:sz w:val="24"/>
          <w:szCs w:val="24"/>
        </w:rPr>
        <w:t>KA12 and KA13</w:t>
      </w:r>
      <w:r w:rsidR="0077498A">
        <w:rPr>
          <w:rFonts w:ascii="Times New Roman" w:hAnsi="Times New Roman" w:cs="Times New Roman"/>
          <w:iCs/>
          <w:sz w:val="24"/>
          <w:szCs w:val="24"/>
        </w:rPr>
        <w:t xml:space="preserve"> </w:t>
      </w:r>
      <w:r w:rsidR="00843616" w:rsidRPr="00843616">
        <w:rPr>
          <w:rFonts w:ascii="Times New Roman" w:hAnsi="Times New Roman" w:cs="Times New Roman"/>
          <w:i/>
          <w:iCs/>
          <w:sz w:val="24"/>
          <w:szCs w:val="24"/>
        </w:rPr>
        <w:t>in vitro</w:t>
      </w:r>
      <w:r w:rsidR="0077498A">
        <w:rPr>
          <w:rFonts w:ascii="Times New Roman" w:hAnsi="Times New Roman" w:cs="Times New Roman"/>
          <w:i/>
          <w:iCs/>
          <w:sz w:val="24"/>
          <w:szCs w:val="24"/>
        </w:rPr>
        <w:t xml:space="preserve"> </w:t>
      </w:r>
      <w:r w:rsidR="000A501A" w:rsidRPr="000F6B7F">
        <w:rPr>
          <w:rFonts w:ascii="Times New Roman" w:hAnsi="Times New Roman" w:cs="Times New Roman"/>
          <w:sz w:val="24"/>
          <w:szCs w:val="24"/>
        </w:rPr>
        <w:t>(</w:t>
      </w:r>
      <w:proofErr w:type="spellStart"/>
      <w:r w:rsidR="00E70BBF" w:rsidRPr="000F6B7F">
        <w:rPr>
          <w:rFonts w:ascii="Times New Roman" w:eastAsia="TimesNewRomanPSMT" w:hAnsi="Times New Roman" w:cs="Times New Roman"/>
          <w:sz w:val="24"/>
          <w:szCs w:val="24"/>
        </w:rPr>
        <w:t>Tadijan</w:t>
      </w:r>
      <w:proofErr w:type="spellEnd"/>
      <w:r w:rsidR="00E70BBF" w:rsidRPr="000F6B7F">
        <w:rPr>
          <w:rFonts w:ascii="Times New Roman" w:eastAsia="TimesNewRomanPSMT" w:hAnsi="Times New Roman" w:cs="Times New Roman"/>
          <w:sz w:val="24"/>
          <w:szCs w:val="24"/>
        </w:rPr>
        <w:t xml:space="preserve">, </w:t>
      </w:r>
      <w:proofErr w:type="spellStart"/>
      <w:r w:rsidR="00E70BBF" w:rsidRPr="000F6B7F">
        <w:rPr>
          <w:rFonts w:ascii="Times New Roman" w:eastAsia="TimesNewRomanPSMT" w:hAnsi="Times New Roman" w:cs="Times New Roman"/>
          <w:sz w:val="24"/>
          <w:szCs w:val="24"/>
        </w:rPr>
        <w:t>Grahovac</w:t>
      </w:r>
      <w:proofErr w:type="spellEnd"/>
      <w:r w:rsidR="00E70BBF" w:rsidRPr="000F6B7F">
        <w:rPr>
          <w:rFonts w:ascii="Times New Roman" w:eastAsia="TimesNewRomanPSMT" w:hAnsi="Times New Roman" w:cs="Times New Roman"/>
          <w:sz w:val="24"/>
          <w:szCs w:val="24"/>
        </w:rPr>
        <w:t xml:space="preserve">, </w:t>
      </w:r>
      <w:proofErr w:type="spellStart"/>
      <w:r w:rsidR="00E70BBF" w:rsidRPr="000F6B7F">
        <w:rPr>
          <w:rFonts w:ascii="Times New Roman" w:eastAsia="TimesNewRomanPSMT" w:hAnsi="Times New Roman" w:cs="Times New Roman"/>
          <w:sz w:val="24"/>
          <w:szCs w:val="24"/>
        </w:rPr>
        <w:t>Dodić</w:t>
      </w:r>
      <w:proofErr w:type="spellEnd"/>
      <w:r w:rsidR="00E70BBF" w:rsidRPr="000F6B7F">
        <w:rPr>
          <w:rFonts w:ascii="Times New Roman" w:eastAsia="TimesNewRomanPSMT" w:hAnsi="Times New Roman" w:cs="Times New Roman"/>
          <w:sz w:val="24"/>
          <w:szCs w:val="24"/>
        </w:rPr>
        <w:t xml:space="preserve">, </w:t>
      </w:r>
      <w:proofErr w:type="spellStart"/>
      <w:r w:rsidR="00E70BBF" w:rsidRPr="000F6B7F">
        <w:rPr>
          <w:rFonts w:ascii="Times New Roman" w:eastAsia="TimesNewRomanPSMT" w:hAnsi="Times New Roman" w:cs="Times New Roman"/>
          <w:sz w:val="24"/>
          <w:szCs w:val="24"/>
        </w:rPr>
        <w:t>Grahovac</w:t>
      </w:r>
      <w:proofErr w:type="spellEnd"/>
      <w:r w:rsidR="00E70BBF" w:rsidRPr="000F6B7F">
        <w:rPr>
          <w:rFonts w:ascii="Times New Roman" w:eastAsia="TimesNewRomanPSMT" w:hAnsi="Times New Roman" w:cs="Times New Roman"/>
          <w:sz w:val="24"/>
          <w:szCs w:val="24"/>
        </w:rPr>
        <w:t xml:space="preserve"> &amp; </w:t>
      </w:r>
      <w:proofErr w:type="spellStart"/>
      <w:r w:rsidR="00E70BBF" w:rsidRPr="000F6B7F">
        <w:rPr>
          <w:rFonts w:ascii="Times New Roman" w:eastAsia="TimesNewRomanPSMT" w:hAnsi="Times New Roman" w:cs="Times New Roman"/>
          <w:sz w:val="24"/>
          <w:szCs w:val="24"/>
        </w:rPr>
        <w:t>Dodić</w:t>
      </w:r>
      <w:proofErr w:type="spellEnd"/>
      <w:r w:rsidR="001910E4" w:rsidRPr="000F6B7F">
        <w:rPr>
          <w:rFonts w:ascii="Times New Roman" w:eastAsia="TimesNewRomanPSMT" w:hAnsi="Times New Roman" w:cs="Times New Roman"/>
          <w:sz w:val="24"/>
          <w:szCs w:val="24"/>
        </w:rPr>
        <w:t xml:space="preserve">, 2016). </w:t>
      </w:r>
    </w:p>
    <w:p w:rsidR="006F4C75" w:rsidRPr="00F00B5D" w:rsidRDefault="00A32BCC" w:rsidP="003438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w:t>
      </w:r>
      <w:r w:rsidR="00515C04" w:rsidRPr="005C7972">
        <w:rPr>
          <w:rFonts w:ascii="Times New Roman" w:hAnsi="Times New Roman" w:cs="Times New Roman"/>
          <w:sz w:val="24"/>
          <w:szCs w:val="24"/>
        </w:rPr>
        <w:t xml:space="preserve"> confirm the effect of the produced bioagents</w:t>
      </w:r>
      <w:r w:rsidR="000B23B9" w:rsidRPr="005C7972">
        <w:rPr>
          <w:rFonts w:ascii="Times New Roman" w:hAnsi="Times New Roman" w:cs="Times New Roman"/>
          <w:sz w:val="24"/>
          <w:szCs w:val="24"/>
        </w:rPr>
        <w:t xml:space="preserve"> on the stored apple fruits, </w:t>
      </w:r>
      <w:r w:rsidR="000B23B9" w:rsidRPr="005C7972">
        <w:rPr>
          <w:rFonts w:ascii="Times New Roman" w:hAnsi="Times New Roman" w:cs="Times New Roman"/>
          <w:i/>
          <w:sz w:val="24"/>
          <w:szCs w:val="24"/>
        </w:rPr>
        <w:t xml:space="preserve">in </w:t>
      </w:r>
      <w:r w:rsidR="00515C04" w:rsidRPr="000F6B7F">
        <w:rPr>
          <w:rFonts w:ascii="Times New Roman" w:hAnsi="Times New Roman" w:cs="Times New Roman"/>
          <w:i/>
          <w:sz w:val="24"/>
          <w:szCs w:val="24"/>
        </w:rPr>
        <w:t>plant</w:t>
      </w:r>
      <w:r w:rsidR="000B23B9" w:rsidRPr="000F6B7F">
        <w:rPr>
          <w:rFonts w:ascii="Times New Roman" w:hAnsi="Times New Roman" w:cs="Times New Roman"/>
          <w:i/>
          <w:sz w:val="24"/>
          <w:szCs w:val="24"/>
        </w:rPr>
        <w:t>a</w:t>
      </w:r>
      <w:r w:rsidR="00515C04" w:rsidRPr="000F6B7F">
        <w:rPr>
          <w:rFonts w:ascii="Times New Roman" w:hAnsi="Times New Roman" w:cs="Times New Roman"/>
          <w:sz w:val="24"/>
          <w:szCs w:val="24"/>
        </w:rPr>
        <w:t xml:space="preserve"> testing was performed. Testing was performed on the Golden Delicious apple fruits according to </w:t>
      </w:r>
      <w:r w:rsidR="00343801">
        <w:rPr>
          <w:rFonts w:ascii="Times New Roman" w:hAnsi="Times New Roman" w:cs="Times New Roman"/>
          <w:sz w:val="24"/>
          <w:szCs w:val="24"/>
        </w:rPr>
        <w:t xml:space="preserve">the </w:t>
      </w:r>
      <w:r w:rsidR="00515C04" w:rsidRPr="000F6B7F">
        <w:rPr>
          <w:rFonts w:ascii="Times New Roman" w:hAnsi="Times New Roman" w:cs="Times New Roman"/>
          <w:sz w:val="24"/>
          <w:szCs w:val="24"/>
        </w:rPr>
        <w:t xml:space="preserve">method </w:t>
      </w:r>
      <w:r w:rsidR="00212850">
        <w:rPr>
          <w:rFonts w:ascii="Times New Roman" w:hAnsi="Times New Roman" w:cs="Times New Roman"/>
          <w:sz w:val="24"/>
          <w:szCs w:val="24"/>
        </w:rPr>
        <w:t>described by</w:t>
      </w:r>
      <w:r w:rsidR="00337EB9">
        <w:rPr>
          <w:rFonts w:ascii="Times New Roman" w:hAnsi="Times New Roman" w:cs="Times New Roman"/>
          <w:sz w:val="24"/>
          <w:szCs w:val="24"/>
        </w:rPr>
        <w:t xml:space="preserve"> </w:t>
      </w:r>
      <w:proofErr w:type="spellStart"/>
      <w:r w:rsidR="00515C04" w:rsidRPr="000F6B7F">
        <w:rPr>
          <w:rFonts w:ascii="Times New Roman" w:hAnsi="Times New Roman" w:cs="Times New Roman"/>
          <w:sz w:val="24"/>
          <w:szCs w:val="24"/>
        </w:rPr>
        <w:t>Mitrović</w:t>
      </w:r>
      <w:proofErr w:type="spellEnd"/>
      <w:r w:rsidR="00515C04" w:rsidRPr="000F6B7F">
        <w:rPr>
          <w:rFonts w:ascii="Times New Roman" w:hAnsi="Times New Roman" w:cs="Times New Roman"/>
          <w:sz w:val="24"/>
          <w:szCs w:val="24"/>
        </w:rPr>
        <w:t xml:space="preserve"> et al., 2021.</w:t>
      </w:r>
      <w:r w:rsidR="00337EB9">
        <w:rPr>
          <w:rFonts w:ascii="Times New Roman" w:hAnsi="Times New Roman" w:cs="Times New Roman"/>
          <w:sz w:val="24"/>
          <w:szCs w:val="24"/>
        </w:rPr>
        <w:t xml:space="preserve"> E</w:t>
      </w:r>
      <w:r w:rsidR="00337EB9" w:rsidRPr="00337EB9">
        <w:rPr>
          <w:rFonts w:ascii="Times New Roman" w:hAnsi="Times New Roman" w:cs="Times New Roman"/>
          <w:sz w:val="24"/>
          <w:szCs w:val="24"/>
        </w:rPr>
        <w:t>ach apple</w:t>
      </w:r>
      <w:r w:rsidR="00337EB9">
        <w:rPr>
          <w:rFonts w:ascii="Times New Roman" w:hAnsi="Times New Roman" w:cs="Times New Roman"/>
          <w:sz w:val="24"/>
          <w:szCs w:val="24"/>
        </w:rPr>
        <w:t xml:space="preserve"> fruit</w:t>
      </w:r>
      <w:r w:rsidR="00337EB9" w:rsidRPr="00337EB9">
        <w:rPr>
          <w:rFonts w:ascii="Times New Roman" w:hAnsi="Times New Roman" w:cs="Times New Roman"/>
          <w:sz w:val="24"/>
          <w:szCs w:val="24"/>
        </w:rPr>
        <w:t xml:space="preserve"> was surface sterilized with 70% ethanol for 2 minutes.</w:t>
      </w:r>
      <w:r w:rsidR="00337EB9" w:rsidRPr="00337EB9">
        <w:t xml:space="preserve"> </w:t>
      </w:r>
      <w:r w:rsidR="00337EB9">
        <w:t>A</w:t>
      </w:r>
      <w:r w:rsidR="00337EB9" w:rsidRPr="00337EB9">
        <w:rPr>
          <w:rFonts w:ascii="Times New Roman" w:hAnsi="Times New Roman" w:cs="Times New Roman"/>
          <w:sz w:val="24"/>
          <w:szCs w:val="24"/>
        </w:rPr>
        <w:t>fter that, the apple fruit</w:t>
      </w:r>
      <w:r w:rsidR="00337EB9">
        <w:rPr>
          <w:rFonts w:ascii="Times New Roman" w:hAnsi="Times New Roman" w:cs="Times New Roman"/>
          <w:sz w:val="24"/>
          <w:szCs w:val="24"/>
        </w:rPr>
        <w:t>s</w:t>
      </w:r>
      <w:r w:rsidR="00337EB9" w:rsidRPr="00337EB9">
        <w:rPr>
          <w:rFonts w:ascii="Times New Roman" w:hAnsi="Times New Roman" w:cs="Times New Roman"/>
          <w:sz w:val="24"/>
          <w:szCs w:val="24"/>
        </w:rPr>
        <w:t xml:space="preserve"> w</w:t>
      </w:r>
      <w:r w:rsidR="00337EB9">
        <w:rPr>
          <w:rFonts w:ascii="Times New Roman" w:hAnsi="Times New Roman" w:cs="Times New Roman"/>
          <w:sz w:val="24"/>
          <w:szCs w:val="24"/>
        </w:rPr>
        <w:t>ere</w:t>
      </w:r>
      <w:r w:rsidR="00337EB9" w:rsidRPr="00337EB9">
        <w:rPr>
          <w:rFonts w:ascii="Times New Roman" w:hAnsi="Times New Roman" w:cs="Times New Roman"/>
          <w:sz w:val="24"/>
          <w:szCs w:val="24"/>
        </w:rPr>
        <w:t xml:space="preserve"> washed with sterile distilled water.</w:t>
      </w:r>
      <w:r w:rsidR="00337EB9">
        <w:rPr>
          <w:rFonts w:ascii="Times New Roman" w:hAnsi="Times New Roman" w:cs="Times New Roman"/>
          <w:sz w:val="24"/>
          <w:szCs w:val="24"/>
        </w:rPr>
        <w:t xml:space="preserve"> </w:t>
      </w:r>
      <w:r w:rsidR="009222F8">
        <w:rPr>
          <w:rFonts w:ascii="Times New Roman" w:hAnsi="Times New Roman" w:cs="Times New Roman"/>
          <w:sz w:val="24"/>
          <w:szCs w:val="24"/>
        </w:rPr>
        <w:t>I</w:t>
      </w:r>
      <w:r w:rsidR="009222F8" w:rsidRPr="009222F8">
        <w:rPr>
          <w:rFonts w:ascii="Times New Roman" w:hAnsi="Times New Roman" w:cs="Times New Roman"/>
          <w:sz w:val="24"/>
          <w:szCs w:val="24"/>
        </w:rPr>
        <w:t xml:space="preserve">n artificially made wounds (4x3 mm), first was added 10 </w:t>
      </w:r>
      <w:proofErr w:type="spellStart"/>
      <w:r w:rsidR="009D12D7">
        <w:rPr>
          <w:rFonts w:ascii="Times New Roman" w:hAnsi="Times New Roman" w:cs="Times New Roman"/>
          <w:sz w:val="24"/>
          <w:szCs w:val="24"/>
        </w:rPr>
        <w:t>μl</w:t>
      </w:r>
      <w:proofErr w:type="spellEnd"/>
      <w:r w:rsidR="009222F8" w:rsidRPr="009222F8">
        <w:rPr>
          <w:rFonts w:ascii="Times New Roman" w:hAnsi="Times New Roman" w:cs="Times New Roman"/>
          <w:sz w:val="24"/>
          <w:szCs w:val="24"/>
        </w:rPr>
        <w:t xml:space="preserve"> of </w:t>
      </w:r>
      <w:r w:rsidR="009222F8" w:rsidRPr="009222F8">
        <w:rPr>
          <w:rFonts w:ascii="Times New Roman" w:hAnsi="Times New Roman" w:cs="Times New Roman"/>
          <w:i/>
          <w:sz w:val="24"/>
          <w:szCs w:val="24"/>
        </w:rPr>
        <w:t xml:space="preserve">S. </w:t>
      </w:r>
      <w:proofErr w:type="spellStart"/>
      <w:r w:rsidR="009222F8" w:rsidRPr="009222F8">
        <w:rPr>
          <w:rFonts w:ascii="Times New Roman" w:hAnsi="Times New Roman" w:cs="Times New Roman"/>
          <w:i/>
          <w:sz w:val="24"/>
          <w:szCs w:val="24"/>
        </w:rPr>
        <w:t>hygroscopicus</w:t>
      </w:r>
      <w:proofErr w:type="spellEnd"/>
      <w:r w:rsidR="009222F8" w:rsidRPr="009222F8">
        <w:rPr>
          <w:rFonts w:ascii="Times New Roman" w:hAnsi="Times New Roman" w:cs="Times New Roman"/>
          <w:sz w:val="24"/>
          <w:szCs w:val="24"/>
        </w:rPr>
        <w:t xml:space="preserve"> supernatant and then mycelial plug (3 mm diameter) of the tested fungal isolate (</w:t>
      </w:r>
      <w:r w:rsidR="009222F8" w:rsidRPr="009222F8">
        <w:rPr>
          <w:rFonts w:ascii="Times New Roman" w:hAnsi="Times New Roman" w:cs="Times New Roman"/>
          <w:i/>
          <w:sz w:val="24"/>
          <w:szCs w:val="24"/>
        </w:rPr>
        <w:t xml:space="preserve">F. </w:t>
      </w:r>
      <w:proofErr w:type="spellStart"/>
      <w:r w:rsidR="009222F8" w:rsidRPr="009222F8">
        <w:rPr>
          <w:rFonts w:ascii="Times New Roman" w:hAnsi="Times New Roman" w:cs="Times New Roman"/>
          <w:i/>
          <w:sz w:val="24"/>
          <w:szCs w:val="24"/>
        </w:rPr>
        <w:t>avenaceum</w:t>
      </w:r>
      <w:proofErr w:type="spellEnd"/>
      <w:r w:rsidR="009222F8" w:rsidRPr="009222F8">
        <w:rPr>
          <w:rFonts w:ascii="Times New Roman" w:hAnsi="Times New Roman" w:cs="Times New Roman"/>
          <w:sz w:val="24"/>
          <w:szCs w:val="24"/>
        </w:rPr>
        <w:t xml:space="preserve"> KA12 and KA13) into each wound.</w:t>
      </w:r>
      <w:r w:rsidR="00E013EF" w:rsidRPr="00E013EF">
        <w:t xml:space="preserve"> </w:t>
      </w:r>
      <w:r w:rsidR="00E013EF" w:rsidRPr="00E013EF">
        <w:rPr>
          <w:rFonts w:ascii="Times New Roman" w:hAnsi="Times New Roman" w:cs="Times New Roman"/>
          <w:sz w:val="24"/>
          <w:szCs w:val="24"/>
        </w:rPr>
        <w:t>Sterile water was used as</w:t>
      </w:r>
      <w:r w:rsidR="00E013EF">
        <w:rPr>
          <w:rFonts w:ascii="Times New Roman" w:hAnsi="Times New Roman" w:cs="Times New Roman"/>
          <w:sz w:val="24"/>
          <w:szCs w:val="24"/>
        </w:rPr>
        <w:t xml:space="preserve"> </w:t>
      </w:r>
      <w:r w:rsidR="00E013EF" w:rsidRPr="00E013EF">
        <w:rPr>
          <w:rFonts w:ascii="Times New Roman" w:hAnsi="Times New Roman" w:cs="Times New Roman"/>
          <w:sz w:val="24"/>
          <w:szCs w:val="24"/>
        </w:rPr>
        <w:t>a control treatment. The fruits were incubated in a plastic</w:t>
      </w:r>
      <w:r w:rsidR="00E013EF">
        <w:rPr>
          <w:rFonts w:ascii="Times New Roman" w:hAnsi="Times New Roman" w:cs="Times New Roman"/>
          <w:sz w:val="24"/>
          <w:szCs w:val="24"/>
        </w:rPr>
        <w:t xml:space="preserve"> </w:t>
      </w:r>
      <w:r w:rsidR="00E013EF" w:rsidRPr="00E013EF">
        <w:rPr>
          <w:rFonts w:ascii="Times New Roman" w:hAnsi="Times New Roman" w:cs="Times New Roman"/>
          <w:sz w:val="24"/>
          <w:szCs w:val="24"/>
        </w:rPr>
        <w:t>container at a temperature of 21–23°C, 97% relative</w:t>
      </w:r>
      <w:r w:rsidR="00E013EF">
        <w:rPr>
          <w:rFonts w:ascii="Times New Roman" w:hAnsi="Times New Roman" w:cs="Times New Roman"/>
          <w:sz w:val="24"/>
          <w:szCs w:val="24"/>
        </w:rPr>
        <w:t xml:space="preserve"> </w:t>
      </w:r>
      <w:r w:rsidR="00E013EF" w:rsidRPr="00E013EF">
        <w:rPr>
          <w:rFonts w:ascii="Times New Roman" w:hAnsi="Times New Roman" w:cs="Times New Roman"/>
          <w:sz w:val="24"/>
          <w:szCs w:val="24"/>
        </w:rPr>
        <w:t>humidity. The diameter of developed necrotic lesions on</w:t>
      </w:r>
      <w:r w:rsidR="00E013EF">
        <w:rPr>
          <w:rFonts w:ascii="Times New Roman" w:hAnsi="Times New Roman" w:cs="Times New Roman"/>
          <w:sz w:val="24"/>
          <w:szCs w:val="24"/>
        </w:rPr>
        <w:t xml:space="preserve"> </w:t>
      </w:r>
      <w:r w:rsidR="00E013EF" w:rsidRPr="00E013EF">
        <w:rPr>
          <w:rFonts w:ascii="Times New Roman" w:hAnsi="Times New Roman" w:cs="Times New Roman"/>
          <w:sz w:val="24"/>
          <w:szCs w:val="24"/>
        </w:rPr>
        <w:t>the inoculated fruits was measured 10 days after</w:t>
      </w:r>
      <w:r w:rsidR="00E013EF">
        <w:rPr>
          <w:rFonts w:ascii="Times New Roman" w:hAnsi="Times New Roman" w:cs="Times New Roman"/>
          <w:sz w:val="24"/>
          <w:szCs w:val="24"/>
        </w:rPr>
        <w:t xml:space="preserve"> </w:t>
      </w:r>
      <w:r w:rsidR="00E013EF" w:rsidRPr="00E013EF">
        <w:rPr>
          <w:rFonts w:ascii="Times New Roman" w:hAnsi="Times New Roman" w:cs="Times New Roman"/>
          <w:sz w:val="24"/>
          <w:szCs w:val="24"/>
        </w:rPr>
        <w:t>inoculation.</w:t>
      </w:r>
    </w:p>
    <w:p w:rsidR="006F4C75" w:rsidRDefault="006F4C75" w:rsidP="00620CA2">
      <w:pPr>
        <w:pStyle w:val="Heading1"/>
        <w:rPr>
          <w:rFonts w:ascii="Times New Roman" w:hAnsi="Times New Roman" w:cs="Times New Roman"/>
          <w:b/>
          <w:color w:val="auto"/>
          <w:sz w:val="28"/>
        </w:rPr>
      </w:pPr>
      <w:r w:rsidRPr="006F4C75">
        <w:rPr>
          <w:rFonts w:ascii="Times New Roman" w:hAnsi="Times New Roman" w:cs="Times New Roman"/>
          <w:b/>
          <w:color w:val="auto"/>
          <w:sz w:val="28"/>
          <w:szCs w:val="20"/>
        </w:rPr>
        <w:t>3.</w:t>
      </w:r>
      <w:r w:rsidR="001B47A6">
        <w:rPr>
          <w:rFonts w:ascii="Times New Roman" w:hAnsi="Times New Roman" w:cs="Times New Roman"/>
          <w:b/>
          <w:color w:val="auto"/>
          <w:sz w:val="28"/>
        </w:rPr>
        <w:t xml:space="preserve"> Results and D</w:t>
      </w:r>
      <w:r w:rsidRPr="006F4C75">
        <w:rPr>
          <w:rFonts w:ascii="Times New Roman" w:hAnsi="Times New Roman" w:cs="Times New Roman"/>
          <w:b/>
          <w:color w:val="auto"/>
          <w:sz w:val="28"/>
        </w:rPr>
        <w:t>iscussions</w:t>
      </w:r>
    </w:p>
    <w:p w:rsidR="004D025A" w:rsidRPr="001906C8" w:rsidRDefault="001906C8" w:rsidP="001906C8">
      <w:pPr>
        <w:spacing w:after="0" w:line="360" w:lineRule="auto"/>
        <w:jc w:val="both"/>
        <w:rPr>
          <w:rFonts w:ascii="Times New Roman" w:hAnsi="Times New Roman" w:cs="Times New Roman"/>
        </w:rPr>
      </w:pPr>
      <w:r>
        <w:tab/>
      </w:r>
      <w:r w:rsidRPr="001906C8">
        <w:rPr>
          <w:rFonts w:ascii="Times New Roman" w:hAnsi="Times New Roman" w:cs="Times New Roman"/>
          <w:sz w:val="24"/>
        </w:rPr>
        <w:t>The results of this work were obtained by monitoring the bioprocess of biocontrol agent producti</w:t>
      </w:r>
      <w:r>
        <w:rPr>
          <w:rFonts w:ascii="Times New Roman" w:hAnsi="Times New Roman" w:cs="Times New Roman"/>
          <w:sz w:val="24"/>
        </w:rPr>
        <w:t xml:space="preserve">on using the microorganism </w:t>
      </w:r>
      <w:r w:rsidRPr="001906C8">
        <w:rPr>
          <w:rFonts w:ascii="Times New Roman" w:hAnsi="Times New Roman" w:cs="Times New Roman"/>
          <w:i/>
          <w:sz w:val="24"/>
        </w:rPr>
        <w:t xml:space="preserve">S. </w:t>
      </w:r>
      <w:proofErr w:type="spellStart"/>
      <w:r w:rsidRPr="001906C8">
        <w:rPr>
          <w:rFonts w:ascii="Times New Roman" w:hAnsi="Times New Roman" w:cs="Times New Roman"/>
          <w:i/>
          <w:sz w:val="24"/>
        </w:rPr>
        <w:t>hygroscopicus</w:t>
      </w:r>
      <w:proofErr w:type="spellEnd"/>
      <w:r w:rsidRPr="001906C8">
        <w:rPr>
          <w:rFonts w:ascii="Times New Roman" w:hAnsi="Times New Roman" w:cs="Times New Roman"/>
          <w:sz w:val="24"/>
        </w:rPr>
        <w:t>.</w:t>
      </w:r>
      <w:r w:rsidRPr="001906C8">
        <w:t xml:space="preserve"> </w:t>
      </w:r>
      <w:r w:rsidRPr="001906C8">
        <w:rPr>
          <w:rFonts w:ascii="Times New Roman" w:hAnsi="Times New Roman" w:cs="Times New Roman"/>
          <w:sz w:val="24"/>
        </w:rPr>
        <w:t xml:space="preserve">Within the results, the course of this bioprocess was examined, by monitoring the change in the consumption of the most important </w:t>
      </w:r>
      <w:r>
        <w:rPr>
          <w:rFonts w:ascii="Times New Roman" w:hAnsi="Times New Roman" w:cs="Times New Roman"/>
          <w:sz w:val="24"/>
        </w:rPr>
        <w:t xml:space="preserve">media </w:t>
      </w:r>
      <w:r w:rsidRPr="001906C8">
        <w:rPr>
          <w:rFonts w:ascii="Times New Roman" w:hAnsi="Times New Roman" w:cs="Times New Roman"/>
          <w:sz w:val="24"/>
        </w:rPr>
        <w:t>nutrients and the amount of generated biomass.</w:t>
      </w:r>
      <w:r>
        <w:rPr>
          <w:rFonts w:ascii="Times New Roman" w:hAnsi="Times New Roman" w:cs="Times New Roman"/>
          <w:sz w:val="24"/>
        </w:rPr>
        <w:t xml:space="preserve"> </w:t>
      </w:r>
      <w:r w:rsidRPr="001906C8">
        <w:rPr>
          <w:rFonts w:ascii="Times New Roman" w:hAnsi="Times New Roman" w:cs="Times New Roman"/>
          <w:sz w:val="24"/>
        </w:rPr>
        <w:t xml:space="preserve">Also, the results show the effect of produced bioagents using </w:t>
      </w:r>
      <w:r w:rsidRPr="001906C8">
        <w:rPr>
          <w:rFonts w:ascii="Times New Roman" w:hAnsi="Times New Roman" w:cs="Times New Roman"/>
          <w:i/>
          <w:sz w:val="24"/>
        </w:rPr>
        <w:t>in vitro</w:t>
      </w:r>
      <w:r w:rsidRPr="001906C8">
        <w:rPr>
          <w:rFonts w:ascii="Times New Roman" w:hAnsi="Times New Roman" w:cs="Times New Roman"/>
          <w:sz w:val="24"/>
        </w:rPr>
        <w:t xml:space="preserve"> and </w:t>
      </w:r>
      <w:r w:rsidRPr="001906C8">
        <w:rPr>
          <w:rFonts w:ascii="Times New Roman" w:hAnsi="Times New Roman" w:cs="Times New Roman"/>
          <w:i/>
          <w:sz w:val="24"/>
        </w:rPr>
        <w:t>in planta</w:t>
      </w:r>
      <w:r w:rsidRPr="001906C8">
        <w:rPr>
          <w:rFonts w:ascii="Times New Roman" w:hAnsi="Times New Roman" w:cs="Times New Roman"/>
          <w:sz w:val="24"/>
        </w:rPr>
        <w:t xml:space="preserve"> tests on</w:t>
      </w:r>
      <w:r w:rsidR="00C12994">
        <w:rPr>
          <w:rFonts w:ascii="Times New Roman" w:hAnsi="Times New Roman" w:cs="Times New Roman"/>
          <w:sz w:val="24"/>
        </w:rPr>
        <w:t xml:space="preserve"> two</w:t>
      </w:r>
      <w:r w:rsidRPr="001906C8">
        <w:rPr>
          <w:rFonts w:ascii="Times New Roman" w:hAnsi="Times New Roman" w:cs="Times New Roman"/>
          <w:sz w:val="24"/>
        </w:rPr>
        <w:t xml:space="preserve"> phytopathogens of storage apple</w:t>
      </w:r>
      <w:r>
        <w:rPr>
          <w:rFonts w:ascii="Times New Roman" w:hAnsi="Times New Roman" w:cs="Times New Roman"/>
          <w:sz w:val="24"/>
        </w:rPr>
        <w:t xml:space="preserve"> fruits</w:t>
      </w:r>
      <w:r w:rsidRPr="001906C8">
        <w:rPr>
          <w:rFonts w:ascii="Times New Roman" w:hAnsi="Times New Roman" w:cs="Times New Roman"/>
          <w:sz w:val="24"/>
        </w:rPr>
        <w:t xml:space="preserve">, </w:t>
      </w:r>
      <w:r w:rsidRPr="00C12994">
        <w:rPr>
          <w:rFonts w:ascii="Times New Roman" w:hAnsi="Times New Roman" w:cs="Times New Roman"/>
          <w:i/>
          <w:sz w:val="24"/>
        </w:rPr>
        <w:t xml:space="preserve">F. </w:t>
      </w:r>
      <w:proofErr w:type="spellStart"/>
      <w:proofErr w:type="gramStart"/>
      <w:r w:rsidRPr="00C12994">
        <w:rPr>
          <w:rFonts w:ascii="Times New Roman" w:hAnsi="Times New Roman" w:cs="Times New Roman"/>
          <w:i/>
          <w:sz w:val="24"/>
        </w:rPr>
        <w:t>avenaceum</w:t>
      </w:r>
      <w:proofErr w:type="spellEnd"/>
      <w:r w:rsidRPr="00C12994">
        <w:rPr>
          <w:rFonts w:ascii="Times New Roman" w:hAnsi="Times New Roman" w:cs="Times New Roman"/>
          <w:i/>
          <w:sz w:val="24"/>
        </w:rPr>
        <w:t xml:space="preserve">  </w:t>
      </w:r>
      <w:r>
        <w:rPr>
          <w:rFonts w:ascii="Times New Roman" w:hAnsi="Times New Roman" w:cs="Times New Roman"/>
          <w:sz w:val="24"/>
        </w:rPr>
        <w:t>KA</w:t>
      </w:r>
      <w:proofErr w:type="gramEnd"/>
      <w:r>
        <w:rPr>
          <w:rFonts w:ascii="Times New Roman" w:hAnsi="Times New Roman" w:cs="Times New Roman"/>
          <w:sz w:val="24"/>
        </w:rPr>
        <w:t>12 and KA</w:t>
      </w:r>
      <w:r w:rsidRPr="001906C8">
        <w:rPr>
          <w:rFonts w:ascii="Times New Roman" w:hAnsi="Times New Roman" w:cs="Times New Roman"/>
          <w:sz w:val="24"/>
        </w:rPr>
        <w:t>13.</w:t>
      </w:r>
    </w:p>
    <w:p w:rsidR="00A50B02" w:rsidRPr="00A50B02" w:rsidRDefault="00A50B02" w:rsidP="00A50B02">
      <w:pPr>
        <w:pStyle w:val="Heading2"/>
        <w:rPr>
          <w:rFonts w:ascii="Times New Roman" w:hAnsi="Times New Roman" w:cs="Times New Roman"/>
          <w:b/>
          <w:color w:val="auto"/>
          <w:sz w:val="20"/>
        </w:rPr>
      </w:pPr>
      <w:r w:rsidRPr="00A50B02">
        <w:rPr>
          <w:rFonts w:ascii="Times New Roman" w:hAnsi="Times New Roman" w:cs="Times New Roman"/>
          <w:b/>
          <w:color w:val="auto"/>
          <w:sz w:val="24"/>
        </w:rPr>
        <w:t xml:space="preserve">3.1. Substrate </w:t>
      </w:r>
      <w:r w:rsidR="00343801" w:rsidRPr="00A50B02">
        <w:rPr>
          <w:rFonts w:ascii="Times New Roman" w:hAnsi="Times New Roman" w:cs="Times New Roman"/>
          <w:b/>
          <w:color w:val="auto"/>
          <w:sz w:val="24"/>
        </w:rPr>
        <w:t xml:space="preserve">Consumption </w:t>
      </w:r>
      <w:r w:rsidR="00343801">
        <w:rPr>
          <w:rFonts w:ascii="Times New Roman" w:hAnsi="Times New Roman" w:cs="Times New Roman"/>
          <w:b/>
          <w:color w:val="auto"/>
          <w:sz w:val="24"/>
        </w:rPr>
        <w:t>a</w:t>
      </w:r>
      <w:r w:rsidR="00343801" w:rsidRPr="00A50B02">
        <w:rPr>
          <w:rFonts w:ascii="Times New Roman" w:hAnsi="Times New Roman" w:cs="Times New Roman"/>
          <w:b/>
          <w:color w:val="auto"/>
          <w:sz w:val="24"/>
        </w:rPr>
        <w:t xml:space="preserve">nd </w:t>
      </w:r>
      <w:r w:rsidR="00343801">
        <w:rPr>
          <w:rFonts w:ascii="Times New Roman" w:hAnsi="Times New Roman" w:cs="Times New Roman"/>
          <w:b/>
          <w:color w:val="auto"/>
          <w:sz w:val="24"/>
        </w:rPr>
        <w:t>Cell</w:t>
      </w:r>
      <w:r w:rsidR="00343801" w:rsidRPr="00A50B02">
        <w:rPr>
          <w:rFonts w:ascii="Times New Roman" w:hAnsi="Times New Roman" w:cs="Times New Roman"/>
          <w:b/>
          <w:color w:val="auto"/>
          <w:sz w:val="24"/>
        </w:rPr>
        <w:t xml:space="preserve"> Growth</w:t>
      </w:r>
    </w:p>
    <w:p w:rsidR="00A817FC" w:rsidRDefault="001B47A6" w:rsidP="00050114">
      <w:pPr>
        <w:spacing w:after="0" w:line="360" w:lineRule="auto"/>
        <w:jc w:val="both"/>
        <w:rPr>
          <w:rFonts w:ascii="Times New Roman" w:hAnsi="Times New Roman" w:cs="Times New Roman"/>
          <w:b/>
          <w:sz w:val="28"/>
          <w:szCs w:val="28"/>
        </w:rPr>
      </w:pPr>
      <w:r>
        <w:rPr>
          <w:rFonts w:ascii="Times New Roman" w:hAnsi="Times New Roman" w:cs="Times New Roman"/>
          <w:sz w:val="24"/>
          <w:szCs w:val="28"/>
        </w:rPr>
        <w:tab/>
      </w:r>
      <w:r w:rsidR="009C265B" w:rsidRPr="009C265B">
        <w:rPr>
          <w:rFonts w:ascii="Times New Roman" w:hAnsi="Times New Roman" w:cs="Times New Roman"/>
          <w:sz w:val="24"/>
          <w:szCs w:val="28"/>
        </w:rPr>
        <w:t xml:space="preserve">Substrate consumption and cell growth </w:t>
      </w:r>
      <w:r w:rsidR="00343801">
        <w:rPr>
          <w:rFonts w:ascii="Times New Roman" w:hAnsi="Times New Roman" w:cs="Times New Roman"/>
          <w:sz w:val="24"/>
          <w:szCs w:val="28"/>
        </w:rPr>
        <w:t>were</w:t>
      </w:r>
      <w:r w:rsidR="009C265B" w:rsidRPr="009C265B">
        <w:rPr>
          <w:rFonts w:ascii="Times New Roman" w:hAnsi="Times New Roman" w:cs="Times New Roman"/>
          <w:sz w:val="24"/>
          <w:szCs w:val="28"/>
        </w:rPr>
        <w:t xml:space="preserve"> </w:t>
      </w:r>
      <w:r w:rsidR="009C265B">
        <w:rPr>
          <w:rFonts w:ascii="Times New Roman" w:hAnsi="Times New Roman" w:cs="Times New Roman"/>
          <w:sz w:val="24"/>
          <w:szCs w:val="28"/>
        </w:rPr>
        <w:t>monitored</w:t>
      </w:r>
      <w:r w:rsidR="0077498A">
        <w:rPr>
          <w:rFonts w:ascii="Times New Roman" w:hAnsi="Times New Roman" w:cs="Times New Roman"/>
          <w:sz w:val="24"/>
          <w:szCs w:val="28"/>
        </w:rPr>
        <w:t xml:space="preserve"> </w:t>
      </w:r>
      <w:r w:rsidR="00620CA2" w:rsidRPr="009C265B">
        <w:rPr>
          <w:rFonts w:ascii="Times New Roman" w:hAnsi="Times New Roman" w:cs="Times New Roman"/>
          <w:sz w:val="24"/>
          <w:szCs w:val="28"/>
        </w:rPr>
        <w:t xml:space="preserve">during </w:t>
      </w:r>
      <w:r w:rsidR="009C265B" w:rsidRPr="009C265B">
        <w:rPr>
          <w:rFonts w:ascii="Times New Roman" w:hAnsi="Times New Roman" w:cs="Times New Roman"/>
          <w:sz w:val="24"/>
          <w:szCs w:val="28"/>
        </w:rPr>
        <w:t>168 hours</w:t>
      </w:r>
      <w:r w:rsidR="00620CA2" w:rsidRPr="009C265B">
        <w:rPr>
          <w:rFonts w:ascii="Times New Roman" w:hAnsi="Times New Roman" w:cs="Times New Roman"/>
          <w:sz w:val="24"/>
          <w:szCs w:val="28"/>
        </w:rPr>
        <w:t xml:space="preserve"> of </w:t>
      </w:r>
      <w:r w:rsidR="00620CA2" w:rsidRPr="009C265B">
        <w:rPr>
          <w:rFonts w:ascii="Times New Roman" w:hAnsi="Times New Roman" w:cs="Times New Roman"/>
          <w:i/>
          <w:sz w:val="24"/>
          <w:szCs w:val="28"/>
        </w:rPr>
        <w:t xml:space="preserve">S. </w:t>
      </w:r>
      <w:proofErr w:type="spellStart"/>
      <w:r w:rsidR="00620CA2" w:rsidRPr="009C265B">
        <w:rPr>
          <w:rFonts w:ascii="Times New Roman" w:hAnsi="Times New Roman" w:cs="Times New Roman"/>
          <w:i/>
          <w:sz w:val="24"/>
          <w:szCs w:val="28"/>
        </w:rPr>
        <w:t>hygroscopicus</w:t>
      </w:r>
      <w:proofErr w:type="spellEnd"/>
      <w:r w:rsidR="00620CA2" w:rsidRPr="009C265B">
        <w:rPr>
          <w:rFonts w:ascii="Times New Roman" w:hAnsi="Times New Roman" w:cs="Times New Roman"/>
          <w:sz w:val="24"/>
          <w:szCs w:val="28"/>
        </w:rPr>
        <w:t xml:space="preserve"> cultivation</w:t>
      </w:r>
      <w:r w:rsidR="00620CA2" w:rsidRPr="00620CA2">
        <w:rPr>
          <w:rFonts w:ascii="Times New Roman" w:hAnsi="Times New Roman" w:cs="Times New Roman"/>
          <w:sz w:val="24"/>
          <w:szCs w:val="28"/>
        </w:rPr>
        <w:t>.</w:t>
      </w:r>
      <w:r w:rsidR="00DD4EDC">
        <w:rPr>
          <w:rFonts w:ascii="Times New Roman" w:hAnsi="Times New Roman" w:cs="Times New Roman"/>
          <w:sz w:val="24"/>
          <w:szCs w:val="28"/>
        </w:rPr>
        <w:t xml:space="preserve"> T</w:t>
      </w:r>
      <w:r w:rsidR="00DD4EDC" w:rsidRPr="00DD4EDC">
        <w:rPr>
          <w:rFonts w:ascii="Times New Roman" w:hAnsi="Times New Roman" w:cs="Times New Roman"/>
          <w:sz w:val="24"/>
          <w:szCs w:val="28"/>
        </w:rPr>
        <w:t>his is significant given that</w:t>
      </w:r>
      <w:r w:rsidR="00DD4EDC" w:rsidRPr="00181F40">
        <w:rPr>
          <w:rFonts w:ascii="Times New Roman" w:hAnsi="Times New Roman" w:cs="Times New Roman"/>
          <w:sz w:val="24"/>
          <w:szCs w:val="28"/>
        </w:rPr>
        <w:t xml:space="preserve"> the </w:t>
      </w:r>
      <w:r w:rsidR="00181F40" w:rsidRPr="00181F40">
        <w:rPr>
          <w:rFonts w:ascii="Times New Roman" w:hAnsi="Times New Roman" w:cs="Times New Roman"/>
          <w:sz w:val="24"/>
          <w:szCs w:val="28"/>
        </w:rPr>
        <w:t xml:space="preserve">increase in biomass and </w:t>
      </w:r>
      <w:r w:rsidR="00EC36C0" w:rsidRPr="00EC36C0">
        <w:rPr>
          <w:rFonts w:ascii="Times New Roman" w:hAnsi="Times New Roman" w:cs="Times New Roman"/>
          <w:sz w:val="24"/>
          <w:szCs w:val="28"/>
        </w:rPr>
        <w:t>substrate consumption</w:t>
      </w:r>
      <w:r w:rsidR="0077498A">
        <w:rPr>
          <w:rFonts w:ascii="Times New Roman" w:hAnsi="Times New Roman" w:cs="Times New Roman"/>
          <w:sz w:val="24"/>
          <w:szCs w:val="28"/>
        </w:rPr>
        <w:t xml:space="preserve"> </w:t>
      </w:r>
      <w:r w:rsidR="00DD4EDC" w:rsidRPr="00181F40">
        <w:rPr>
          <w:rFonts w:ascii="Times New Roman" w:hAnsi="Times New Roman" w:cs="Times New Roman"/>
          <w:sz w:val="24"/>
          <w:szCs w:val="28"/>
        </w:rPr>
        <w:t>can in</w:t>
      </w:r>
      <w:r w:rsidR="003F5DD1">
        <w:rPr>
          <w:rFonts w:ascii="Times New Roman" w:hAnsi="Times New Roman" w:cs="Times New Roman"/>
          <w:sz w:val="24"/>
          <w:szCs w:val="28"/>
        </w:rPr>
        <w:t>dicate at which</w:t>
      </w:r>
      <w:r w:rsidR="00DD4EDC" w:rsidRPr="00DD4EDC">
        <w:rPr>
          <w:rFonts w:ascii="Times New Roman" w:hAnsi="Times New Roman" w:cs="Times New Roman"/>
          <w:sz w:val="24"/>
          <w:szCs w:val="28"/>
        </w:rPr>
        <w:t xml:space="preserve"> point the exponential phase ends and the stationary phase of the bioprocess begins.</w:t>
      </w:r>
    </w:p>
    <w:p w:rsidR="003B5CA4" w:rsidRDefault="00102759" w:rsidP="00DD4EDC">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720454" cy="2765237"/>
            <wp:effectExtent l="0" t="0" r="0" b="0"/>
            <wp:docPr id="1" name="Picture 1" descr="C:\Users\Ivana\Desktop\T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a\Desktop\Tok.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3428" b="5371"/>
                    <a:stretch/>
                  </pic:blipFill>
                  <pic:spPr bwMode="auto">
                    <a:xfrm>
                      <a:off x="0" y="0"/>
                      <a:ext cx="4720454" cy="2765237"/>
                    </a:xfrm>
                    <a:prstGeom prst="rect">
                      <a:avLst/>
                    </a:prstGeom>
                    <a:noFill/>
                    <a:ln>
                      <a:noFill/>
                    </a:ln>
                    <a:extLst>
                      <a:ext uri="{53640926-AAD7-44D8-BBD7-CCE9431645EC}">
                        <a14:shadowObscured xmlns:a14="http://schemas.microsoft.com/office/drawing/2010/main"/>
                      </a:ext>
                    </a:extLst>
                  </pic:spPr>
                </pic:pic>
              </a:graphicData>
            </a:graphic>
          </wp:inline>
        </w:drawing>
      </w:r>
    </w:p>
    <w:p w:rsidR="00EC36C0" w:rsidRPr="00343801" w:rsidRDefault="00DD4EDC" w:rsidP="00DD4EDC">
      <w:pPr>
        <w:spacing w:after="0" w:line="360" w:lineRule="auto"/>
        <w:jc w:val="center"/>
        <w:rPr>
          <w:rFonts w:ascii="Times New Roman" w:hAnsi="Times New Roman" w:cs="Times New Roman"/>
          <w:i/>
          <w:sz w:val="24"/>
          <w:szCs w:val="28"/>
        </w:rPr>
      </w:pPr>
      <w:r w:rsidRPr="00343801">
        <w:rPr>
          <w:rFonts w:ascii="Times New Roman" w:hAnsi="Times New Roman" w:cs="Times New Roman"/>
          <w:b/>
          <w:sz w:val="24"/>
          <w:szCs w:val="28"/>
        </w:rPr>
        <w:t>Figure 1</w:t>
      </w:r>
      <w:r w:rsidR="00343801">
        <w:rPr>
          <w:rFonts w:ascii="Times New Roman" w:hAnsi="Times New Roman" w:cs="Times New Roman"/>
          <w:b/>
          <w:sz w:val="24"/>
          <w:szCs w:val="28"/>
        </w:rPr>
        <w:t xml:space="preserve">: </w:t>
      </w:r>
      <w:r w:rsidR="00EC36C0" w:rsidRPr="00343801">
        <w:rPr>
          <w:rFonts w:ascii="Times New Roman" w:hAnsi="Times New Roman" w:cs="Times New Roman"/>
          <w:i/>
          <w:sz w:val="24"/>
          <w:szCs w:val="28"/>
        </w:rPr>
        <w:t>Substrate consumption and cell growth</w:t>
      </w:r>
      <w:r w:rsidRPr="00343801">
        <w:rPr>
          <w:rFonts w:ascii="Times New Roman" w:hAnsi="Times New Roman" w:cs="Times New Roman"/>
          <w:i/>
          <w:sz w:val="24"/>
          <w:szCs w:val="28"/>
        </w:rPr>
        <w:t xml:space="preserve"> during </w:t>
      </w:r>
      <w:r w:rsidR="00EC36C0" w:rsidRPr="00343801">
        <w:rPr>
          <w:rFonts w:ascii="Times New Roman" w:hAnsi="Times New Roman" w:cs="Times New Roman"/>
          <w:i/>
          <w:sz w:val="24"/>
          <w:szCs w:val="28"/>
        </w:rPr>
        <w:t xml:space="preserve">168 h of </w:t>
      </w:r>
    </w:p>
    <w:p w:rsidR="00602E71" w:rsidRDefault="00DD4EDC" w:rsidP="00DD4EDC">
      <w:pPr>
        <w:spacing w:after="0" w:line="360" w:lineRule="auto"/>
        <w:jc w:val="center"/>
        <w:rPr>
          <w:rFonts w:ascii="Times New Roman" w:hAnsi="Times New Roman" w:cs="Times New Roman"/>
          <w:i/>
          <w:sz w:val="24"/>
          <w:szCs w:val="28"/>
        </w:rPr>
      </w:pPr>
      <w:r w:rsidRPr="00343801">
        <w:rPr>
          <w:rFonts w:ascii="Times New Roman" w:hAnsi="Times New Roman" w:cs="Times New Roman"/>
          <w:i/>
          <w:sz w:val="24"/>
          <w:szCs w:val="28"/>
        </w:rPr>
        <w:t xml:space="preserve">Streptomyces </w:t>
      </w:r>
      <w:proofErr w:type="spellStart"/>
      <w:r w:rsidRPr="00343801">
        <w:rPr>
          <w:rFonts w:ascii="Times New Roman" w:hAnsi="Times New Roman" w:cs="Times New Roman"/>
          <w:i/>
          <w:sz w:val="24"/>
          <w:szCs w:val="28"/>
        </w:rPr>
        <w:t>hygroscopicus</w:t>
      </w:r>
      <w:proofErr w:type="spellEnd"/>
      <w:r w:rsidR="008F42CE" w:rsidRPr="00343801">
        <w:rPr>
          <w:rFonts w:ascii="Times New Roman" w:hAnsi="Times New Roman" w:cs="Times New Roman"/>
          <w:i/>
          <w:sz w:val="24"/>
          <w:szCs w:val="28"/>
        </w:rPr>
        <w:t xml:space="preserve"> </w:t>
      </w:r>
      <w:r w:rsidRPr="00343801">
        <w:rPr>
          <w:rFonts w:ascii="Times New Roman" w:hAnsi="Times New Roman" w:cs="Times New Roman"/>
          <w:i/>
          <w:sz w:val="24"/>
          <w:szCs w:val="28"/>
        </w:rPr>
        <w:t xml:space="preserve">cultivation </w:t>
      </w:r>
    </w:p>
    <w:p w:rsidR="00DD4EDC" w:rsidRPr="00343801" w:rsidRDefault="00602E71" w:rsidP="00DD4EDC">
      <w:pPr>
        <w:spacing w:after="0" w:line="360" w:lineRule="auto"/>
        <w:jc w:val="center"/>
        <w:rPr>
          <w:rFonts w:ascii="Arial" w:hAnsi="Arial" w:cs="Arial"/>
          <w:i/>
          <w:sz w:val="24"/>
          <w:szCs w:val="28"/>
        </w:rPr>
      </w:pPr>
      <w:r w:rsidRPr="00602E71">
        <w:rPr>
          <w:rFonts w:ascii="Times New Roman" w:hAnsi="Times New Roman" w:cs="Times New Roman"/>
          <w:i/>
          <w:sz w:val="24"/>
          <w:szCs w:val="30"/>
          <w:shd w:val="clear" w:color="auto" w:fill="FFFFFF"/>
        </w:rPr>
        <w:t xml:space="preserve">(Source: </w:t>
      </w:r>
      <w:r w:rsidR="00F82F34">
        <w:rPr>
          <w:rFonts w:ascii="Times New Roman" w:hAnsi="Times New Roman" w:cs="Times New Roman"/>
          <w:i/>
          <w:sz w:val="24"/>
          <w:szCs w:val="30"/>
          <w:shd w:val="clear" w:color="auto" w:fill="FFFFFF"/>
        </w:rPr>
        <w:t>Data</w:t>
      </w:r>
      <w:r w:rsidR="00F82F34" w:rsidRPr="00F82F34">
        <w:rPr>
          <w:rFonts w:ascii="Times New Roman" w:hAnsi="Times New Roman" w:cs="Times New Roman"/>
          <w:i/>
          <w:sz w:val="24"/>
          <w:szCs w:val="30"/>
          <w:shd w:val="clear" w:color="auto" w:fill="FFFFFF"/>
        </w:rPr>
        <w:t xml:space="preserve"> obtained in the experiment</w:t>
      </w:r>
      <w:r>
        <w:rPr>
          <w:rFonts w:ascii="Times New Roman" w:hAnsi="Times New Roman" w:cs="Times New Roman"/>
          <w:i/>
          <w:sz w:val="24"/>
          <w:szCs w:val="30"/>
          <w:shd w:val="clear" w:color="auto" w:fill="FFFFFF"/>
        </w:rPr>
        <w:t>)</w:t>
      </w:r>
      <w:r w:rsidR="008F42CE" w:rsidRPr="00343801">
        <w:rPr>
          <w:rFonts w:ascii="Arial" w:hAnsi="Arial" w:cs="Arial"/>
          <w:i/>
          <w:sz w:val="24"/>
          <w:szCs w:val="28"/>
        </w:rPr>
        <w:t xml:space="preserve">  </w:t>
      </w:r>
    </w:p>
    <w:p w:rsidR="00DD4EDC" w:rsidRDefault="00DD4EDC" w:rsidP="00A45275">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According</w:t>
      </w:r>
      <w:r w:rsidR="001F31D3">
        <w:rPr>
          <w:rFonts w:ascii="Times New Roman" w:hAnsi="Times New Roman" w:cs="Times New Roman"/>
          <w:sz w:val="24"/>
          <w:szCs w:val="28"/>
        </w:rPr>
        <w:t xml:space="preserve"> to</w:t>
      </w:r>
      <w:r>
        <w:rPr>
          <w:rFonts w:ascii="Times New Roman" w:hAnsi="Times New Roman" w:cs="Times New Roman"/>
          <w:sz w:val="24"/>
          <w:szCs w:val="28"/>
        </w:rPr>
        <w:t xml:space="preserve"> the fact that </w:t>
      </w:r>
      <w:r w:rsidRPr="00DD4EDC">
        <w:rPr>
          <w:rFonts w:ascii="Times New Roman" w:hAnsi="Times New Roman" w:cs="Times New Roman"/>
          <w:i/>
          <w:sz w:val="24"/>
          <w:szCs w:val="28"/>
        </w:rPr>
        <w:t xml:space="preserve">S. </w:t>
      </w:r>
      <w:proofErr w:type="spellStart"/>
      <w:r w:rsidRPr="00DD4EDC">
        <w:rPr>
          <w:rFonts w:ascii="Times New Roman" w:hAnsi="Times New Roman" w:cs="Times New Roman"/>
          <w:i/>
          <w:sz w:val="24"/>
          <w:szCs w:val="28"/>
        </w:rPr>
        <w:t>hygroscopicus</w:t>
      </w:r>
      <w:proofErr w:type="spellEnd"/>
      <w:r w:rsidR="0077498A">
        <w:rPr>
          <w:rFonts w:ascii="Times New Roman" w:hAnsi="Times New Roman" w:cs="Times New Roman"/>
          <w:i/>
          <w:sz w:val="24"/>
          <w:szCs w:val="28"/>
        </w:rPr>
        <w:t xml:space="preserve"> </w:t>
      </w:r>
      <w:r w:rsidRPr="00DD4EDC">
        <w:rPr>
          <w:rFonts w:ascii="Times New Roman" w:hAnsi="Times New Roman" w:cs="Times New Roman"/>
          <w:sz w:val="24"/>
          <w:szCs w:val="28"/>
        </w:rPr>
        <w:t>produces secondary metabolites during the stationary phase, from Figure 1</w:t>
      </w:r>
      <w:r w:rsidR="001F31D3">
        <w:rPr>
          <w:rFonts w:ascii="Times New Roman" w:hAnsi="Times New Roman" w:cs="Times New Roman"/>
          <w:sz w:val="24"/>
          <w:szCs w:val="28"/>
        </w:rPr>
        <w:t>,</w:t>
      </w:r>
      <w:r w:rsidRPr="00DD4EDC">
        <w:rPr>
          <w:rFonts w:ascii="Times New Roman" w:hAnsi="Times New Roman" w:cs="Times New Roman"/>
          <w:sz w:val="24"/>
          <w:szCs w:val="28"/>
        </w:rPr>
        <w:t xml:space="preserve"> it can be concluded that </w:t>
      </w:r>
      <w:r w:rsidRPr="00EC36C0">
        <w:rPr>
          <w:rFonts w:ascii="Times New Roman" w:hAnsi="Times New Roman" w:cs="Times New Roman"/>
          <w:sz w:val="24"/>
          <w:szCs w:val="28"/>
        </w:rPr>
        <w:t xml:space="preserve">this phase begins </w:t>
      </w:r>
      <w:r w:rsidRPr="00DD4EDC">
        <w:rPr>
          <w:rFonts w:ascii="Times New Roman" w:hAnsi="Times New Roman" w:cs="Times New Roman"/>
          <w:sz w:val="24"/>
          <w:szCs w:val="28"/>
        </w:rPr>
        <w:t xml:space="preserve">after </w:t>
      </w:r>
      <w:r w:rsidR="00EC36C0" w:rsidRPr="00EC36C0">
        <w:rPr>
          <w:rFonts w:ascii="Times New Roman" w:hAnsi="Times New Roman" w:cs="Times New Roman"/>
          <w:sz w:val="24"/>
          <w:szCs w:val="28"/>
        </w:rPr>
        <w:t>72 h</w:t>
      </w:r>
      <w:r w:rsidRPr="00EC36C0">
        <w:rPr>
          <w:rFonts w:ascii="Times New Roman" w:hAnsi="Times New Roman" w:cs="Times New Roman"/>
          <w:sz w:val="24"/>
          <w:szCs w:val="28"/>
        </w:rPr>
        <w:t xml:space="preserve"> of </w:t>
      </w:r>
      <w:r w:rsidR="00343801">
        <w:rPr>
          <w:rFonts w:ascii="Times New Roman" w:hAnsi="Times New Roman" w:cs="Times New Roman"/>
          <w:sz w:val="24"/>
          <w:szCs w:val="28"/>
        </w:rPr>
        <w:t xml:space="preserve">the </w:t>
      </w:r>
      <w:r w:rsidR="00EC36C0" w:rsidRPr="00EC36C0">
        <w:rPr>
          <w:rFonts w:ascii="Times New Roman" w:hAnsi="Times New Roman" w:cs="Times New Roman"/>
          <w:sz w:val="24"/>
          <w:szCs w:val="28"/>
        </w:rPr>
        <w:t>bioprocess</w:t>
      </w:r>
      <w:r w:rsidRPr="00EC36C0">
        <w:rPr>
          <w:rFonts w:ascii="Times New Roman" w:hAnsi="Times New Roman" w:cs="Times New Roman"/>
          <w:sz w:val="24"/>
          <w:szCs w:val="28"/>
        </w:rPr>
        <w:t>.</w:t>
      </w:r>
    </w:p>
    <w:p w:rsidR="00F13841" w:rsidRDefault="00F13841" w:rsidP="00343801">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R</w:t>
      </w:r>
      <w:r w:rsidRPr="00F13841">
        <w:rPr>
          <w:rFonts w:ascii="Times New Roman" w:hAnsi="Times New Roman" w:cs="Times New Roman"/>
          <w:sz w:val="24"/>
          <w:szCs w:val="28"/>
        </w:rPr>
        <w:t xml:space="preserve">esults of glycerol testing during cultivation </w:t>
      </w:r>
      <w:r>
        <w:rPr>
          <w:rFonts w:ascii="Times New Roman" w:hAnsi="Times New Roman" w:cs="Times New Roman"/>
          <w:sz w:val="24"/>
          <w:szCs w:val="28"/>
        </w:rPr>
        <w:t xml:space="preserve">(Fig. 1) </w:t>
      </w:r>
      <w:r w:rsidRPr="00F13841">
        <w:rPr>
          <w:rFonts w:ascii="Times New Roman" w:hAnsi="Times New Roman" w:cs="Times New Roman"/>
          <w:sz w:val="24"/>
          <w:szCs w:val="28"/>
        </w:rPr>
        <w:t xml:space="preserve">show that the value of this nutrient </w:t>
      </w:r>
      <w:r w:rsidR="001B2938">
        <w:rPr>
          <w:rFonts w:ascii="Times New Roman" w:hAnsi="Times New Roman" w:cs="Times New Roman"/>
          <w:sz w:val="24"/>
          <w:szCs w:val="28"/>
        </w:rPr>
        <w:t>was</w:t>
      </w:r>
      <w:r w:rsidRPr="00F13841">
        <w:rPr>
          <w:rFonts w:ascii="Times New Roman" w:hAnsi="Times New Roman" w:cs="Times New Roman"/>
          <w:sz w:val="24"/>
          <w:szCs w:val="28"/>
        </w:rPr>
        <w:t xml:space="preserve"> significantly consumed b</w:t>
      </w:r>
      <w:r>
        <w:rPr>
          <w:rFonts w:ascii="Times New Roman" w:hAnsi="Times New Roman" w:cs="Times New Roman"/>
          <w:sz w:val="24"/>
          <w:szCs w:val="28"/>
        </w:rPr>
        <w:t>y the third day of bioprocess</w:t>
      </w:r>
      <w:r w:rsidR="0003702E">
        <w:rPr>
          <w:rFonts w:ascii="Times New Roman" w:hAnsi="Times New Roman" w:cs="Times New Roman"/>
          <w:sz w:val="24"/>
          <w:szCs w:val="28"/>
        </w:rPr>
        <w:t xml:space="preserve"> because</w:t>
      </w:r>
      <w:r w:rsidR="00102759">
        <w:rPr>
          <w:rFonts w:ascii="Times New Roman" w:hAnsi="Times New Roman" w:cs="Times New Roman"/>
          <w:sz w:val="24"/>
          <w:szCs w:val="28"/>
        </w:rPr>
        <w:t xml:space="preserve"> </w:t>
      </w:r>
      <w:r>
        <w:rPr>
          <w:rFonts w:ascii="Times New Roman" w:hAnsi="Times New Roman" w:cs="Times New Roman"/>
          <w:sz w:val="24"/>
          <w:szCs w:val="28"/>
        </w:rPr>
        <w:t xml:space="preserve">microbial </w:t>
      </w:r>
      <w:r w:rsidRPr="00F13841">
        <w:rPr>
          <w:rFonts w:ascii="Times New Roman" w:hAnsi="Times New Roman" w:cs="Times New Roman"/>
          <w:sz w:val="24"/>
          <w:szCs w:val="28"/>
        </w:rPr>
        <w:t xml:space="preserve">cells </w:t>
      </w:r>
      <w:r w:rsidR="001B2938">
        <w:rPr>
          <w:rFonts w:ascii="Times New Roman" w:hAnsi="Times New Roman" w:cs="Times New Roman"/>
          <w:sz w:val="24"/>
          <w:szCs w:val="28"/>
        </w:rPr>
        <w:t xml:space="preserve">were </w:t>
      </w:r>
      <w:r w:rsidRPr="00F13841">
        <w:rPr>
          <w:rFonts w:ascii="Times New Roman" w:hAnsi="Times New Roman" w:cs="Times New Roman"/>
          <w:sz w:val="24"/>
          <w:szCs w:val="28"/>
        </w:rPr>
        <w:t xml:space="preserve">intensively consumed glycerol for growth and </w:t>
      </w:r>
      <w:r>
        <w:rPr>
          <w:rFonts w:ascii="Times New Roman" w:hAnsi="Times New Roman" w:cs="Times New Roman"/>
          <w:sz w:val="24"/>
          <w:szCs w:val="28"/>
        </w:rPr>
        <w:t>biomass production</w:t>
      </w:r>
      <w:r w:rsidRPr="00F13841">
        <w:rPr>
          <w:rFonts w:ascii="Times New Roman" w:hAnsi="Times New Roman" w:cs="Times New Roman"/>
          <w:sz w:val="24"/>
          <w:szCs w:val="28"/>
        </w:rPr>
        <w:t>.</w:t>
      </w:r>
      <w:r w:rsidR="00102759">
        <w:rPr>
          <w:rFonts w:ascii="Times New Roman" w:hAnsi="Times New Roman" w:cs="Times New Roman"/>
          <w:sz w:val="24"/>
          <w:szCs w:val="28"/>
        </w:rPr>
        <w:t xml:space="preserve"> </w:t>
      </w:r>
      <w:r w:rsidR="001B2938">
        <w:rPr>
          <w:rFonts w:ascii="Times New Roman" w:hAnsi="Times New Roman" w:cs="Times New Roman"/>
          <w:sz w:val="24"/>
          <w:szCs w:val="28"/>
        </w:rPr>
        <w:t>A similar flow was</w:t>
      </w:r>
      <w:r w:rsidRPr="00F13841">
        <w:rPr>
          <w:rFonts w:ascii="Times New Roman" w:hAnsi="Times New Roman" w:cs="Times New Roman"/>
          <w:sz w:val="24"/>
          <w:szCs w:val="28"/>
        </w:rPr>
        <w:t xml:space="preserve"> shown by the nitrogen utiliz</w:t>
      </w:r>
      <w:r>
        <w:rPr>
          <w:rFonts w:ascii="Times New Roman" w:hAnsi="Times New Roman" w:cs="Times New Roman"/>
          <w:sz w:val="24"/>
          <w:szCs w:val="28"/>
        </w:rPr>
        <w:t xml:space="preserve">ation curve during </w:t>
      </w:r>
      <w:r w:rsidR="00343801">
        <w:rPr>
          <w:rFonts w:ascii="Times New Roman" w:hAnsi="Times New Roman" w:cs="Times New Roman"/>
          <w:sz w:val="24"/>
          <w:szCs w:val="28"/>
        </w:rPr>
        <w:t xml:space="preserve">the </w:t>
      </w:r>
      <w:r>
        <w:rPr>
          <w:rFonts w:ascii="Times New Roman" w:hAnsi="Times New Roman" w:cs="Times New Roman"/>
          <w:sz w:val="24"/>
          <w:szCs w:val="28"/>
        </w:rPr>
        <w:t>bioprocess (Fig. 1)</w:t>
      </w:r>
      <w:r w:rsidRPr="00F13841">
        <w:rPr>
          <w:rFonts w:ascii="Times New Roman" w:hAnsi="Times New Roman" w:cs="Times New Roman"/>
          <w:sz w:val="24"/>
          <w:szCs w:val="28"/>
        </w:rPr>
        <w:t xml:space="preserve">. As with glycerol, </w:t>
      </w:r>
      <w:r w:rsidR="0003702E">
        <w:rPr>
          <w:rFonts w:ascii="Times New Roman" w:hAnsi="Times New Roman" w:cs="Times New Roman"/>
          <w:sz w:val="24"/>
          <w:szCs w:val="28"/>
        </w:rPr>
        <w:t xml:space="preserve">consumption of </w:t>
      </w:r>
      <w:r w:rsidRPr="00F13841">
        <w:rPr>
          <w:rFonts w:ascii="Times New Roman" w:hAnsi="Times New Roman" w:cs="Times New Roman"/>
          <w:sz w:val="24"/>
          <w:szCs w:val="28"/>
        </w:rPr>
        <w:t xml:space="preserve">nitrogen decreases significantly </w:t>
      </w:r>
      <w:r w:rsidR="003D2CF5">
        <w:rPr>
          <w:rFonts w:ascii="Times New Roman" w:hAnsi="Times New Roman" w:cs="Times New Roman"/>
          <w:sz w:val="24"/>
          <w:szCs w:val="28"/>
        </w:rPr>
        <w:t xml:space="preserve">until </w:t>
      </w:r>
      <w:r w:rsidRPr="00F13841">
        <w:rPr>
          <w:rFonts w:ascii="Times New Roman" w:hAnsi="Times New Roman" w:cs="Times New Roman"/>
          <w:sz w:val="24"/>
          <w:szCs w:val="28"/>
        </w:rPr>
        <w:t>the third day.</w:t>
      </w:r>
    </w:p>
    <w:p w:rsidR="00F13841" w:rsidRDefault="00F13841" w:rsidP="00343801">
      <w:pPr>
        <w:spacing w:after="0" w:line="360" w:lineRule="auto"/>
        <w:ind w:firstLine="720"/>
        <w:jc w:val="both"/>
        <w:rPr>
          <w:rFonts w:ascii="Times New Roman" w:hAnsi="Times New Roman" w:cs="Times New Roman"/>
          <w:sz w:val="24"/>
          <w:szCs w:val="28"/>
        </w:rPr>
      </w:pPr>
      <w:r w:rsidRPr="00F13841">
        <w:rPr>
          <w:rFonts w:ascii="Times New Roman" w:hAnsi="Times New Roman" w:cs="Times New Roman"/>
          <w:sz w:val="24"/>
          <w:szCs w:val="28"/>
        </w:rPr>
        <w:t>Also, in accordance with the consumption of the two most important nutrients, at the same time</w:t>
      </w:r>
      <w:r w:rsidR="00343801">
        <w:rPr>
          <w:rFonts w:ascii="Times New Roman" w:hAnsi="Times New Roman" w:cs="Times New Roman"/>
          <w:sz w:val="24"/>
          <w:szCs w:val="28"/>
        </w:rPr>
        <w:t>,</w:t>
      </w:r>
      <w:r w:rsidRPr="00F13841">
        <w:rPr>
          <w:rFonts w:ascii="Times New Roman" w:hAnsi="Times New Roman" w:cs="Times New Roman"/>
          <w:sz w:val="24"/>
          <w:szCs w:val="28"/>
        </w:rPr>
        <w:t xml:space="preserve"> there is an increase in the cells </w:t>
      </w:r>
      <w:r>
        <w:rPr>
          <w:rFonts w:ascii="Times New Roman" w:hAnsi="Times New Roman" w:cs="Times New Roman"/>
          <w:sz w:val="24"/>
          <w:szCs w:val="28"/>
        </w:rPr>
        <w:t>biomass</w:t>
      </w:r>
      <w:r w:rsidR="00102759">
        <w:rPr>
          <w:rFonts w:ascii="Times New Roman" w:hAnsi="Times New Roman" w:cs="Times New Roman"/>
          <w:sz w:val="24"/>
          <w:szCs w:val="28"/>
        </w:rPr>
        <w:t xml:space="preserve"> </w:t>
      </w:r>
      <w:r>
        <w:rPr>
          <w:rFonts w:ascii="Times New Roman" w:hAnsi="Times New Roman" w:cs="Times New Roman"/>
          <w:sz w:val="24"/>
          <w:szCs w:val="28"/>
        </w:rPr>
        <w:t>of</w:t>
      </w:r>
      <w:r w:rsidRPr="00F13841">
        <w:rPr>
          <w:rFonts w:ascii="Times New Roman" w:hAnsi="Times New Roman" w:cs="Times New Roman"/>
          <w:sz w:val="24"/>
          <w:szCs w:val="28"/>
        </w:rPr>
        <w:t xml:space="preserve"> </w:t>
      </w:r>
      <w:r w:rsidR="00343801">
        <w:rPr>
          <w:rFonts w:ascii="Times New Roman" w:hAnsi="Times New Roman" w:cs="Times New Roman"/>
          <w:sz w:val="24"/>
          <w:szCs w:val="28"/>
        </w:rPr>
        <w:t xml:space="preserve">the </w:t>
      </w:r>
      <w:r w:rsidRPr="00F13841">
        <w:rPr>
          <w:rFonts w:ascii="Times New Roman" w:hAnsi="Times New Roman" w:cs="Times New Roman"/>
          <w:sz w:val="24"/>
          <w:szCs w:val="28"/>
        </w:rPr>
        <w:t>production microorganism</w:t>
      </w:r>
      <w:r>
        <w:rPr>
          <w:rFonts w:ascii="Times New Roman" w:hAnsi="Times New Roman" w:cs="Times New Roman"/>
          <w:sz w:val="24"/>
          <w:szCs w:val="28"/>
        </w:rPr>
        <w:t xml:space="preserve">, </w:t>
      </w:r>
      <w:r w:rsidRPr="00F13841">
        <w:rPr>
          <w:rFonts w:ascii="Times New Roman" w:hAnsi="Times New Roman" w:cs="Times New Roman"/>
          <w:i/>
          <w:sz w:val="24"/>
          <w:szCs w:val="28"/>
        </w:rPr>
        <w:t xml:space="preserve">S. </w:t>
      </w:r>
      <w:proofErr w:type="spellStart"/>
      <w:r w:rsidRPr="00F13841">
        <w:rPr>
          <w:rFonts w:ascii="Times New Roman" w:hAnsi="Times New Roman" w:cs="Times New Roman"/>
          <w:i/>
          <w:sz w:val="24"/>
          <w:szCs w:val="28"/>
        </w:rPr>
        <w:t>hygroscopicus</w:t>
      </w:r>
      <w:proofErr w:type="spellEnd"/>
      <w:r w:rsidR="00102759">
        <w:rPr>
          <w:rFonts w:ascii="Times New Roman" w:hAnsi="Times New Roman" w:cs="Times New Roman"/>
          <w:i/>
          <w:sz w:val="24"/>
          <w:szCs w:val="28"/>
        </w:rPr>
        <w:t xml:space="preserve"> </w:t>
      </w:r>
      <w:r>
        <w:rPr>
          <w:rFonts w:ascii="Times New Roman" w:hAnsi="Times New Roman" w:cs="Times New Roman"/>
          <w:sz w:val="24"/>
          <w:szCs w:val="28"/>
        </w:rPr>
        <w:t>(Fig. 1)</w:t>
      </w:r>
      <w:r w:rsidRPr="00F13841">
        <w:rPr>
          <w:rFonts w:ascii="Times New Roman" w:hAnsi="Times New Roman" w:cs="Times New Roman"/>
          <w:sz w:val="24"/>
          <w:szCs w:val="28"/>
        </w:rPr>
        <w:t>.</w:t>
      </w:r>
      <w:r w:rsidR="001F491D">
        <w:rPr>
          <w:rFonts w:ascii="Times New Roman" w:hAnsi="Times New Roman" w:cs="Times New Roman"/>
          <w:sz w:val="24"/>
          <w:szCs w:val="28"/>
        </w:rPr>
        <w:t xml:space="preserve"> S</w:t>
      </w:r>
      <w:r w:rsidR="001F491D" w:rsidRPr="001F491D">
        <w:rPr>
          <w:rFonts w:ascii="Times New Roman" w:hAnsi="Times New Roman" w:cs="Times New Roman"/>
          <w:sz w:val="24"/>
          <w:szCs w:val="28"/>
        </w:rPr>
        <w:t xml:space="preserve">imilar nutrient consumption </w:t>
      </w:r>
      <w:r w:rsidR="001B2938">
        <w:rPr>
          <w:rFonts w:ascii="Times New Roman" w:hAnsi="Times New Roman" w:cs="Times New Roman"/>
          <w:sz w:val="24"/>
          <w:szCs w:val="28"/>
        </w:rPr>
        <w:t>was</w:t>
      </w:r>
      <w:r w:rsidR="001F491D" w:rsidRPr="001F491D">
        <w:rPr>
          <w:rFonts w:ascii="Times New Roman" w:hAnsi="Times New Roman" w:cs="Times New Roman"/>
          <w:sz w:val="24"/>
          <w:szCs w:val="28"/>
        </w:rPr>
        <w:t xml:space="preserve"> observed in the work of </w:t>
      </w:r>
      <w:proofErr w:type="spellStart"/>
      <w:r w:rsidR="001F491D" w:rsidRPr="000F6B7F">
        <w:rPr>
          <w:rFonts w:ascii="Times New Roman" w:hAnsi="Times New Roman" w:cs="Times New Roman"/>
          <w:sz w:val="24"/>
          <w:szCs w:val="28"/>
        </w:rPr>
        <w:t>Tadijan</w:t>
      </w:r>
      <w:proofErr w:type="spellEnd"/>
      <w:r w:rsidR="001F491D" w:rsidRPr="000F6B7F">
        <w:rPr>
          <w:rFonts w:ascii="Times New Roman" w:hAnsi="Times New Roman" w:cs="Times New Roman"/>
          <w:sz w:val="24"/>
          <w:szCs w:val="28"/>
        </w:rPr>
        <w:t xml:space="preserve"> et al. 2016. However, faster consumption of the carbon source </w:t>
      </w:r>
      <w:r w:rsidR="003A0ED7" w:rsidRPr="000F6B7F">
        <w:rPr>
          <w:rFonts w:ascii="Times New Roman" w:hAnsi="Times New Roman" w:cs="Times New Roman"/>
          <w:sz w:val="24"/>
          <w:szCs w:val="28"/>
        </w:rPr>
        <w:t xml:space="preserve">in their work </w:t>
      </w:r>
      <w:r w:rsidR="001F491D" w:rsidRPr="000F6B7F">
        <w:rPr>
          <w:rFonts w:ascii="Times New Roman" w:hAnsi="Times New Roman" w:cs="Times New Roman"/>
          <w:sz w:val="24"/>
          <w:szCs w:val="28"/>
        </w:rPr>
        <w:t xml:space="preserve">is due to the fact </w:t>
      </w:r>
      <w:r w:rsidR="001F491D" w:rsidRPr="00EC36C0">
        <w:rPr>
          <w:rFonts w:ascii="Times New Roman" w:hAnsi="Times New Roman" w:cs="Times New Roman"/>
          <w:sz w:val="24"/>
          <w:szCs w:val="28"/>
        </w:rPr>
        <w:t xml:space="preserve">that </w:t>
      </w:r>
      <w:r w:rsidR="00343801">
        <w:rPr>
          <w:rFonts w:ascii="Times New Roman" w:hAnsi="Times New Roman" w:cs="Times New Roman"/>
          <w:sz w:val="24"/>
          <w:szCs w:val="28"/>
        </w:rPr>
        <w:t xml:space="preserve">the </w:t>
      </w:r>
      <w:r w:rsidR="00EC36C0" w:rsidRPr="00EC36C0">
        <w:rPr>
          <w:rFonts w:ascii="Times New Roman" w:hAnsi="Times New Roman" w:cs="Times New Roman"/>
          <w:sz w:val="24"/>
          <w:szCs w:val="28"/>
        </w:rPr>
        <w:t xml:space="preserve">most </w:t>
      </w:r>
      <w:r w:rsidR="00E34794" w:rsidRPr="00EC36C0">
        <w:rPr>
          <w:rFonts w:ascii="Times New Roman" w:hAnsi="Times New Roman" w:cs="Times New Roman"/>
          <w:sz w:val="24"/>
          <w:szCs w:val="28"/>
        </w:rPr>
        <w:t>suitable</w:t>
      </w:r>
      <w:r w:rsidR="0077498A">
        <w:rPr>
          <w:rFonts w:ascii="Times New Roman" w:hAnsi="Times New Roman" w:cs="Times New Roman"/>
          <w:sz w:val="24"/>
          <w:szCs w:val="28"/>
        </w:rPr>
        <w:t xml:space="preserve"> </w:t>
      </w:r>
      <w:r w:rsidR="00EC36C0" w:rsidRPr="00EC36C0">
        <w:rPr>
          <w:rFonts w:ascii="Times New Roman" w:hAnsi="Times New Roman" w:cs="Times New Roman"/>
          <w:sz w:val="24"/>
          <w:szCs w:val="28"/>
        </w:rPr>
        <w:t xml:space="preserve">carbon </w:t>
      </w:r>
      <w:r w:rsidR="00343801">
        <w:rPr>
          <w:rFonts w:ascii="Times New Roman" w:hAnsi="Times New Roman" w:cs="Times New Roman"/>
          <w:sz w:val="24"/>
          <w:szCs w:val="28"/>
        </w:rPr>
        <w:t>source</w:t>
      </w:r>
      <w:r w:rsidR="00EC36C0" w:rsidRPr="00EC36C0">
        <w:rPr>
          <w:rFonts w:ascii="Times New Roman" w:hAnsi="Times New Roman" w:cs="Times New Roman"/>
          <w:sz w:val="24"/>
          <w:szCs w:val="28"/>
        </w:rPr>
        <w:t xml:space="preserve"> </w:t>
      </w:r>
      <w:r w:rsidR="001F491D" w:rsidRPr="00EC36C0">
        <w:rPr>
          <w:rFonts w:ascii="Times New Roman" w:hAnsi="Times New Roman" w:cs="Times New Roman"/>
          <w:sz w:val="24"/>
          <w:szCs w:val="28"/>
        </w:rPr>
        <w:t xml:space="preserve">for </w:t>
      </w:r>
      <w:proofErr w:type="spellStart"/>
      <w:r w:rsidR="001477F4">
        <w:rPr>
          <w:rFonts w:ascii="Times New Roman" w:hAnsi="Times New Roman" w:cs="Times New Roman"/>
          <w:sz w:val="24"/>
          <w:szCs w:val="28"/>
        </w:rPr>
        <w:t>streptomycetes</w:t>
      </w:r>
      <w:proofErr w:type="spellEnd"/>
      <w:r w:rsidR="0077498A">
        <w:rPr>
          <w:rFonts w:ascii="Times New Roman" w:hAnsi="Times New Roman" w:cs="Times New Roman"/>
          <w:sz w:val="24"/>
          <w:szCs w:val="28"/>
        </w:rPr>
        <w:t xml:space="preserve"> </w:t>
      </w:r>
      <w:r w:rsidR="00EC36C0" w:rsidRPr="00EC36C0">
        <w:rPr>
          <w:rFonts w:ascii="Times New Roman" w:hAnsi="Times New Roman" w:cs="Times New Roman"/>
          <w:sz w:val="24"/>
          <w:szCs w:val="28"/>
        </w:rPr>
        <w:t xml:space="preserve">is glucose </w:t>
      </w:r>
      <w:r w:rsidR="001F491D" w:rsidRPr="000F6B7F">
        <w:rPr>
          <w:rFonts w:ascii="Times New Roman" w:hAnsi="Times New Roman" w:cs="Times New Roman"/>
          <w:sz w:val="24"/>
          <w:szCs w:val="28"/>
        </w:rPr>
        <w:t>(</w:t>
      </w:r>
      <w:proofErr w:type="spellStart"/>
      <w:r w:rsidR="001F491D" w:rsidRPr="000F6B7F">
        <w:rPr>
          <w:rFonts w:ascii="Times New Roman" w:hAnsi="Times New Roman" w:cs="Times New Roman"/>
          <w:sz w:val="24"/>
          <w:szCs w:val="28"/>
        </w:rPr>
        <w:t>Kanini</w:t>
      </w:r>
      <w:proofErr w:type="spellEnd"/>
      <w:r w:rsidR="001F491D" w:rsidRPr="000F6B7F">
        <w:rPr>
          <w:rFonts w:ascii="Times New Roman" w:hAnsi="Times New Roman" w:cs="Times New Roman"/>
          <w:sz w:val="24"/>
          <w:szCs w:val="28"/>
        </w:rPr>
        <w:t xml:space="preserve">, </w:t>
      </w:r>
      <w:proofErr w:type="spellStart"/>
      <w:r w:rsidR="001F491D" w:rsidRPr="000F6B7F">
        <w:rPr>
          <w:rFonts w:ascii="Times New Roman" w:hAnsi="Times New Roman" w:cs="Times New Roman"/>
          <w:sz w:val="24"/>
          <w:szCs w:val="28"/>
        </w:rPr>
        <w:t>Katsifas</w:t>
      </w:r>
      <w:proofErr w:type="spellEnd"/>
      <w:r w:rsidR="001F491D" w:rsidRPr="000F6B7F">
        <w:rPr>
          <w:rFonts w:ascii="Times New Roman" w:hAnsi="Times New Roman" w:cs="Times New Roman"/>
          <w:sz w:val="24"/>
          <w:szCs w:val="28"/>
        </w:rPr>
        <w:t xml:space="preserve">, </w:t>
      </w:r>
      <w:proofErr w:type="spellStart"/>
      <w:r w:rsidR="00BB6F15" w:rsidRPr="000F6B7F">
        <w:rPr>
          <w:rFonts w:ascii="Times New Roman" w:hAnsi="Times New Roman" w:cs="Times New Roman"/>
          <w:sz w:val="24"/>
          <w:szCs w:val="28"/>
        </w:rPr>
        <w:t>Savvides</w:t>
      </w:r>
      <w:proofErr w:type="spellEnd"/>
      <w:r w:rsidR="0077498A">
        <w:rPr>
          <w:rFonts w:ascii="Times New Roman" w:hAnsi="Times New Roman" w:cs="Times New Roman"/>
          <w:sz w:val="24"/>
          <w:szCs w:val="28"/>
        </w:rPr>
        <w:t xml:space="preserve"> </w:t>
      </w:r>
      <w:r w:rsidR="00BB6F15" w:rsidRPr="000F6B7F">
        <w:rPr>
          <w:rFonts w:ascii="Times New Roman" w:hAnsi="Times New Roman" w:cs="Times New Roman"/>
          <w:sz w:val="24"/>
          <w:szCs w:val="28"/>
        </w:rPr>
        <w:t>&amp;</w:t>
      </w:r>
      <w:r w:rsidR="0077498A">
        <w:rPr>
          <w:rFonts w:ascii="Times New Roman" w:hAnsi="Times New Roman" w:cs="Times New Roman"/>
          <w:sz w:val="24"/>
          <w:szCs w:val="28"/>
        </w:rPr>
        <w:t xml:space="preserve"> </w:t>
      </w:r>
      <w:proofErr w:type="spellStart"/>
      <w:r w:rsidR="001F491D" w:rsidRPr="000F6B7F">
        <w:rPr>
          <w:rFonts w:ascii="Times New Roman" w:hAnsi="Times New Roman" w:cs="Times New Roman"/>
          <w:sz w:val="24"/>
          <w:szCs w:val="28"/>
        </w:rPr>
        <w:t>Karagouni</w:t>
      </w:r>
      <w:proofErr w:type="spellEnd"/>
      <w:r w:rsidR="001F491D" w:rsidRPr="000F6B7F">
        <w:rPr>
          <w:rFonts w:ascii="Times New Roman" w:hAnsi="Times New Roman" w:cs="Times New Roman"/>
          <w:sz w:val="24"/>
          <w:szCs w:val="28"/>
        </w:rPr>
        <w:t xml:space="preserve">, 2013; </w:t>
      </w:r>
      <w:r w:rsidR="00B067EA" w:rsidRPr="000F6B7F">
        <w:rPr>
          <w:rFonts w:ascii="Times New Roman" w:hAnsi="Times New Roman" w:cs="Times New Roman"/>
          <w:sz w:val="24"/>
          <w:szCs w:val="28"/>
        </w:rPr>
        <w:t xml:space="preserve">Singh, </w:t>
      </w:r>
      <w:proofErr w:type="spellStart"/>
      <w:r w:rsidR="00B067EA" w:rsidRPr="000F6B7F">
        <w:rPr>
          <w:rFonts w:ascii="Times New Roman" w:hAnsi="Times New Roman" w:cs="Times New Roman"/>
          <w:sz w:val="24"/>
          <w:szCs w:val="28"/>
        </w:rPr>
        <w:t>Mazumder</w:t>
      </w:r>
      <w:proofErr w:type="spellEnd"/>
      <w:r w:rsidR="0077498A">
        <w:rPr>
          <w:rFonts w:ascii="Times New Roman" w:hAnsi="Times New Roman" w:cs="Times New Roman"/>
          <w:sz w:val="24"/>
          <w:szCs w:val="28"/>
        </w:rPr>
        <w:t xml:space="preserve"> </w:t>
      </w:r>
      <w:r w:rsidR="00B067EA" w:rsidRPr="000F6B7F">
        <w:rPr>
          <w:rFonts w:ascii="Times New Roman" w:hAnsi="Times New Roman" w:cs="Times New Roman"/>
          <w:sz w:val="24"/>
          <w:szCs w:val="28"/>
        </w:rPr>
        <w:t xml:space="preserve">&amp; Bora, </w:t>
      </w:r>
      <w:r w:rsidR="001F491D" w:rsidRPr="000F6B7F">
        <w:rPr>
          <w:rFonts w:ascii="Times New Roman" w:hAnsi="Times New Roman" w:cs="Times New Roman"/>
          <w:sz w:val="24"/>
          <w:szCs w:val="28"/>
        </w:rPr>
        <w:t>2009)</w:t>
      </w:r>
      <w:r w:rsidR="00E138A4" w:rsidRPr="000F6B7F">
        <w:rPr>
          <w:rFonts w:ascii="Times New Roman" w:hAnsi="Times New Roman" w:cs="Times New Roman"/>
          <w:sz w:val="24"/>
          <w:szCs w:val="28"/>
        </w:rPr>
        <w:t xml:space="preserve">. </w:t>
      </w:r>
      <w:r w:rsidR="00602B9C" w:rsidRPr="000F6B7F">
        <w:rPr>
          <w:rFonts w:ascii="Times New Roman" w:hAnsi="Times New Roman" w:cs="Times New Roman"/>
          <w:sz w:val="24"/>
          <w:szCs w:val="28"/>
        </w:rPr>
        <w:t xml:space="preserve">Certainly, in addition to glucose, glycerol has </w:t>
      </w:r>
      <w:r w:rsidR="00602B9C" w:rsidRPr="001C0B0C">
        <w:rPr>
          <w:rFonts w:ascii="Times New Roman" w:hAnsi="Times New Roman" w:cs="Times New Roman"/>
          <w:sz w:val="24"/>
          <w:szCs w:val="28"/>
        </w:rPr>
        <w:t xml:space="preserve">been </w:t>
      </w:r>
      <w:r w:rsidR="00B169D5">
        <w:rPr>
          <w:rFonts w:ascii="Times New Roman" w:hAnsi="Times New Roman" w:cs="Times New Roman"/>
          <w:sz w:val="24"/>
          <w:szCs w:val="28"/>
        </w:rPr>
        <w:t xml:space="preserve">reported </w:t>
      </w:r>
      <w:r w:rsidR="001C0B0C" w:rsidRPr="001C0B0C">
        <w:rPr>
          <w:rFonts w:ascii="Times New Roman" w:hAnsi="Times New Roman" w:cs="Times New Roman"/>
          <w:sz w:val="24"/>
          <w:szCs w:val="28"/>
        </w:rPr>
        <w:t xml:space="preserve">by some scientists as the most suitable for the production of antifungal </w:t>
      </w:r>
      <w:r w:rsidR="00602B9C" w:rsidRPr="000F6B7F">
        <w:rPr>
          <w:rFonts w:ascii="Times New Roman" w:hAnsi="Times New Roman" w:cs="Times New Roman"/>
          <w:sz w:val="24"/>
          <w:szCs w:val="28"/>
        </w:rPr>
        <w:t xml:space="preserve">metabolites from the </w:t>
      </w:r>
      <w:r w:rsidR="00602B9C" w:rsidRPr="000F6B7F">
        <w:rPr>
          <w:rFonts w:ascii="Times New Roman" w:hAnsi="Times New Roman" w:cs="Times New Roman"/>
          <w:i/>
          <w:sz w:val="24"/>
          <w:szCs w:val="28"/>
        </w:rPr>
        <w:t>Streptomyces</w:t>
      </w:r>
      <w:r w:rsidR="00602B9C" w:rsidRPr="000F6B7F">
        <w:rPr>
          <w:rFonts w:ascii="Times New Roman" w:hAnsi="Times New Roman" w:cs="Times New Roman"/>
          <w:sz w:val="24"/>
          <w:szCs w:val="28"/>
        </w:rPr>
        <w:t xml:space="preserve"> genera (Singh &amp;</w:t>
      </w:r>
      <w:r w:rsidR="006009B3">
        <w:rPr>
          <w:rFonts w:ascii="Times New Roman" w:hAnsi="Times New Roman" w:cs="Times New Roman"/>
          <w:sz w:val="24"/>
          <w:szCs w:val="28"/>
        </w:rPr>
        <w:t xml:space="preserve"> </w:t>
      </w:r>
      <w:r w:rsidR="00602B9C" w:rsidRPr="000F6B7F">
        <w:rPr>
          <w:rFonts w:ascii="Times New Roman" w:hAnsi="Times New Roman" w:cs="Times New Roman"/>
          <w:sz w:val="24"/>
          <w:szCs w:val="28"/>
        </w:rPr>
        <w:t>Rai, 2012).</w:t>
      </w:r>
    </w:p>
    <w:p w:rsidR="003B5CA4" w:rsidRPr="00EE19CC" w:rsidRDefault="00E827B1" w:rsidP="00343801">
      <w:pPr>
        <w:spacing w:after="0" w:line="360" w:lineRule="auto"/>
        <w:ind w:firstLine="720"/>
        <w:jc w:val="both"/>
        <w:rPr>
          <w:rFonts w:ascii="Times New Roman" w:hAnsi="Times New Roman" w:cs="Times New Roman"/>
          <w:sz w:val="28"/>
          <w:szCs w:val="28"/>
        </w:rPr>
      </w:pPr>
      <w:r>
        <w:rPr>
          <w:rFonts w:ascii="Times New Roman" w:hAnsi="Times New Roman" w:cs="Times New Roman"/>
          <w:sz w:val="24"/>
          <w:szCs w:val="28"/>
        </w:rPr>
        <w:lastRenderedPageBreak/>
        <w:t xml:space="preserve">Based on </w:t>
      </w:r>
      <w:r w:rsidRPr="00BA2DAE">
        <w:rPr>
          <w:rFonts w:ascii="Times New Roman" w:hAnsi="Times New Roman" w:cs="Times New Roman"/>
          <w:sz w:val="24"/>
          <w:szCs w:val="28"/>
        </w:rPr>
        <w:t xml:space="preserve">Figure 1 it can be </w:t>
      </w:r>
      <w:r w:rsidR="00BA2DAE" w:rsidRPr="00BA2DAE">
        <w:rPr>
          <w:rFonts w:ascii="Times New Roman" w:hAnsi="Times New Roman" w:cs="Times New Roman"/>
          <w:sz w:val="24"/>
          <w:szCs w:val="28"/>
        </w:rPr>
        <w:t xml:space="preserve">seen </w:t>
      </w:r>
      <w:r w:rsidRPr="00BA2DAE">
        <w:rPr>
          <w:rFonts w:ascii="Times New Roman" w:hAnsi="Times New Roman" w:cs="Times New Roman"/>
          <w:sz w:val="24"/>
          <w:szCs w:val="28"/>
        </w:rPr>
        <w:t xml:space="preserve">that the exponential </w:t>
      </w:r>
      <w:r w:rsidRPr="00E827B1">
        <w:rPr>
          <w:rFonts w:ascii="Times New Roman" w:hAnsi="Times New Roman" w:cs="Times New Roman"/>
          <w:sz w:val="24"/>
          <w:szCs w:val="28"/>
        </w:rPr>
        <w:t xml:space="preserve">phase of the bioprocess ends after the third day when the stationary phase, the phase in which </w:t>
      </w:r>
      <w:r w:rsidR="003A0ED7" w:rsidRPr="00E827B1">
        <w:rPr>
          <w:rFonts w:ascii="Times New Roman" w:hAnsi="Times New Roman" w:cs="Times New Roman"/>
          <w:i/>
          <w:sz w:val="24"/>
          <w:szCs w:val="28"/>
        </w:rPr>
        <w:t xml:space="preserve">S. </w:t>
      </w:r>
      <w:proofErr w:type="spellStart"/>
      <w:r w:rsidR="003A0ED7" w:rsidRPr="00E827B1">
        <w:rPr>
          <w:rFonts w:ascii="Times New Roman" w:hAnsi="Times New Roman" w:cs="Times New Roman"/>
          <w:i/>
          <w:sz w:val="24"/>
          <w:szCs w:val="28"/>
        </w:rPr>
        <w:t>hygroscopicus</w:t>
      </w:r>
      <w:proofErr w:type="spellEnd"/>
      <w:r w:rsidR="0077498A">
        <w:rPr>
          <w:rFonts w:ascii="Times New Roman" w:hAnsi="Times New Roman" w:cs="Times New Roman"/>
          <w:i/>
          <w:sz w:val="24"/>
          <w:szCs w:val="28"/>
        </w:rPr>
        <w:t xml:space="preserve"> </w:t>
      </w:r>
      <w:r w:rsidRPr="00E827B1">
        <w:rPr>
          <w:rFonts w:ascii="Times New Roman" w:hAnsi="Times New Roman" w:cs="Times New Roman"/>
          <w:sz w:val="24"/>
          <w:szCs w:val="28"/>
        </w:rPr>
        <w:t>produc</w:t>
      </w:r>
      <w:r w:rsidR="003A0ED7">
        <w:rPr>
          <w:rFonts w:ascii="Times New Roman" w:hAnsi="Times New Roman" w:cs="Times New Roman"/>
          <w:sz w:val="24"/>
          <w:szCs w:val="28"/>
        </w:rPr>
        <w:t>e</w:t>
      </w:r>
      <w:r w:rsidR="0077498A">
        <w:rPr>
          <w:rFonts w:ascii="Times New Roman" w:hAnsi="Times New Roman" w:cs="Times New Roman"/>
          <w:sz w:val="24"/>
          <w:szCs w:val="28"/>
        </w:rPr>
        <w:t xml:space="preserve"> </w:t>
      </w:r>
      <w:r w:rsidR="003A0ED7">
        <w:rPr>
          <w:rFonts w:ascii="Times New Roman" w:hAnsi="Times New Roman" w:cs="Times New Roman"/>
          <w:sz w:val="24"/>
          <w:szCs w:val="28"/>
        </w:rPr>
        <w:t xml:space="preserve">antifungal metabolites, </w:t>
      </w:r>
      <w:r w:rsidRPr="00E827B1">
        <w:rPr>
          <w:rFonts w:ascii="Times New Roman" w:hAnsi="Times New Roman" w:cs="Times New Roman"/>
          <w:sz w:val="24"/>
          <w:szCs w:val="28"/>
        </w:rPr>
        <w:t>begins</w:t>
      </w:r>
      <w:r>
        <w:rPr>
          <w:rFonts w:ascii="Times New Roman" w:hAnsi="Times New Roman" w:cs="Times New Roman"/>
          <w:sz w:val="24"/>
          <w:szCs w:val="28"/>
        </w:rPr>
        <w:t>.</w:t>
      </w:r>
    </w:p>
    <w:p w:rsidR="003B5CA4" w:rsidRDefault="00A50B02" w:rsidP="0080614B">
      <w:pPr>
        <w:pStyle w:val="Heading2"/>
        <w:rPr>
          <w:rFonts w:ascii="Times New Roman" w:hAnsi="Times New Roman" w:cs="Times New Roman"/>
          <w:b/>
          <w:color w:val="auto"/>
          <w:sz w:val="24"/>
        </w:rPr>
      </w:pPr>
      <w:r w:rsidRPr="00A50B02">
        <w:rPr>
          <w:rFonts w:ascii="Times New Roman" w:hAnsi="Times New Roman" w:cs="Times New Roman"/>
          <w:b/>
          <w:color w:val="auto"/>
          <w:sz w:val="24"/>
        </w:rPr>
        <w:t xml:space="preserve">3.2. </w:t>
      </w:r>
      <w:r w:rsidRPr="00C14550">
        <w:rPr>
          <w:rFonts w:ascii="Times New Roman" w:hAnsi="Times New Roman" w:cs="Times New Roman"/>
          <w:b/>
          <w:color w:val="auto"/>
          <w:sz w:val="24"/>
        </w:rPr>
        <w:t xml:space="preserve">In </w:t>
      </w:r>
      <w:r w:rsidR="00343801" w:rsidRPr="00C14550">
        <w:rPr>
          <w:rFonts w:ascii="Times New Roman" w:hAnsi="Times New Roman" w:cs="Times New Roman"/>
          <w:b/>
          <w:color w:val="auto"/>
          <w:sz w:val="24"/>
        </w:rPr>
        <w:t>Vitro Results</w:t>
      </w:r>
    </w:p>
    <w:p w:rsidR="007B7725" w:rsidRPr="00C4535B" w:rsidRDefault="003A0ED7" w:rsidP="00343801">
      <w:pPr>
        <w:spacing w:after="0" w:line="360" w:lineRule="auto"/>
        <w:ind w:firstLine="720"/>
        <w:jc w:val="both"/>
        <w:rPr>
          <w:rFonts w:ascii="Times New Roman" w:hAnsi="Times New Roman" w:cs="Times New Roman"/>
          <w:color w:val="FF0000"/>
          <w:sz w:val="24"/>
        </w:rPr>
      </w:pPr>
      <w:r w:rsidRPr="003A0ED7">
        <w:rPr>
          <w:rFonts w:ascii="Times New Roman" w:hAnsi="Times New Roman" w:cs="Times New Roman"/>
          <w:i/>
          <w:sz w:val="24"/>
        </w:rPr>
        <w:t>In vitro</w:t>
      </w:r>
      <w:r w:rsidR="003D2CF5">
        <w:rPr>
          <w:rFonts w:ascii="Times New Roman" w:hAnsi="Times New Roman" w:cs="Times New Roman"/>
          <w:i/>
          <w:sz w:val="24"/>
        </w:rPr>
        <w:t xml:space="preserve"> </w:t>
      </w:r>
      <w:r w:rsidR="00511D46">
        <w:rPr>
          <w:rFonts w:ascii="Times New Roman" w:hAnsi="Times New Roman" w:cs="Times New Roman"/>
          <w:sz w:val="24"/>
        </w:rPr>
        <w:t>method</w:t>
      </w:r>
      <w:r w:rsidRPr="003A0ED7">
        <w:rPr>
          <w:rFonts w:ascii="Times New Roman" w:hAnsi="Times New Roman" w:cs="Times New Roman"/>
          <w:sz w:val="24"/>
        </w:rPr>
        <w:t xml:space="preserve"> represents the first </w:t>
      </w:r>
      <w:r>
        <w:rPr>
          <w:rFonts w:ascii="Times New Roman" w:hAnsi="Times New Roman" w:cs="Times New Roman"/>
          <w:sz w:val="24"/>
        </w:rPr>
        <w:t>step</w:t>
      </w:r>
      <w:r w:rsidRPr="003A0ED7">
        <w:rPr>
          <w:rFonts w:ascii="Times New Roman" w:hAnsi="Times New Roman" w:cs="Times New Roman"/>
          <w:sz w:val="24"/>
        </w:rPr>
        <w:t xml:space="preserve"> in the testing of </w:t>
      </w:r>
      <w:r w:rsidR="00343801">
        <w:rPr>
          <w:rFonts w:ascii="Times New Roman" w:hAnsi="Times New Roman" w:cs="Times New Roman"/>
          <w:sz w:val="24"/>
        </w:rPr>
        <w:t xml:space="preserve">the </w:t>
      </w:r>
      <w:r>
        <w:rPr>
          <w:rFonts w:ascii="Times New Roman" w:hAnsi="Times New Roman" w:cs="Times New Roman"/>
          <w:sz w:val="24"/>
        </w:rPr>
        <w:t xml:space="preserve">efficacy of </w:t>
      </w:r>
      <w:r w:rsidRPr="003A0ED7">
        <w:rPr>
          <w:rFonts w:ascii="Times New Roman" w:hAnsi="Times New Roman" w:cs="Times New Roman"/>
          <w:sz w:val="24"/>
        </w:rPr>
        <w:t>produced bioagents</w:t>
      </w:r>
      <w:r w:rsidR="003D2CF5">
        <w:rPr>
          <w:rFonts w:ascii="Times New Roman" w:hAnsi="Times New Roman" w:cs="Times New Roman"/>
          <w:sz w:val="24"/>
        </w:rPr>
        <w:t xml:space="preserve"> </w:t>
      </w:r>
      <w:r>
        <w:rPr>
          <w:rFonts w:ascii="Times New Roman" w:hAnsi="Times New Roman" w:cs="Times New Roman"/>
          <w:sz w:val="24"/>
        </w:rPr>
        <w:t>against</w:t>
      </w:r>
      <w:r w:rsidR="003D2CF5">
        <w:rPr>
          <w:rFonts w:ascii="Times New Roman" w:hAnsi="Times New Roman" w:cs="Times New Roman"/>
          <w:sz w:val="24"/>
        </w:rPr>
        <w:t xml:space="preserve"> </w:t>
      </w:r>
      <w:r w:rsidRPr="003A0ED7">
        <w:rPr>
          <w:rFonts w:ascii="Times New Roman" w:hAnsi="Times New Roman" w:cs="Times New Roman"/>
          <w:sz w:val="24"/>
        </w:rPr>
        <w:t>phytopathogenic isolates.</w:t>
      </w:r>
      <w:r w:rsidR="003D2CF5">
        <w:rPr>
          <w:rFonts w:ascii="Times New Roman" w:hAnsi="Times New Roman" w:cs="Times New Roman"/>
          <w:sz w:val="24"/>
        </w:rPr>
        <w:t xml:space="preserve"> </w:t>
      </w:r>
      <w:r w:rsidR="009F0429" w:rsidRPr="009F0429">
        <w:rPr>
          <w:rFonts w:ascii="Times New Roman" w:hAnsi="Times New Roman" w:cs="Times New Roman"/>
          <w:sz w:val="24"/>
        </w:rPr>
        <w:t xml:space="preserve">Based on the obtained </w:t>
      </w:r>
      <w:r w:rsidR="00DD0925">
        <w:rPr>
          <w:rFonts w:ascii="Times New Roman" w:hAnsi="Times New Roman" w:cs="Times New Roman"/>
          <w:sz w:val="24"/>
        </w:rPr>
        <w:t>inhibition zone</w:t>
      </w:r>
      <w:r w:rsidR="003D2CF5">
        <w:rPr>
          <w:rFonts w:ascii="Times New Roman" w:hAnsi="Times New Roman" w:cs="Times New Roman"/>
          <w:sz w:val="24"/>
        </w:rPr>
        <w:t xml:space="preserve"> </w:t>
      </w:r>
      <w:r w:rsidR="00DD0925">
        <w:rPr>
          <w:rFonts w:ascii="Times New Roman" w:hAnsi="Times New Roman" w:cs="Times New Roman"/>
          <w:sz w:val="24"/>
        </w:rPr>
        <w:t>diameters</w:t>
      </w:r>
      <w:r w:rsidR="009F0429" w:rsidRPr="009F0429">
        <w:rPr>
          <w:rFonts w:ascii="Times New Roman" w:hAnsi="Times New Roman" w:cs="Times New Roman"/>
          <w:sz w:val="24"/>
        </w:rPr>
        <w:t xml:space="preserve"> it can be co</w:t>
      </w:r>
      <w:r w:rsidR="009F0429" w:rsidRPr="00BA2DAE">
        <w:rPr>
          <w:rFonts w:ascii="Times New Roman" w:hAnsi="Times New Roman" w:cs="Times New Roman"/>
          <w:sz w:val="24"/>
        </w:rPr>
        <w:t xml:space="preserve">ncluded at </w:t>
      </w:r>
      <w:r w:rsidR="00BA2DAE" w:rsidRPr="00BA2DAE">
        <w:rPr>
          <w:rFonts w:ascii="Times New Roman" w:hAnsi="Times New Roman" w:cs="Times New Roman"/>
          <w:sz w:val="24"/>
        </w:rPr>
        <w:t>which hour of the bioprocess the largest production of bioagents occurs</w:t>
      </w:r>
      <w:r w:rsidR="00BA2DAE">
        <w:rPr>
          <w:rFonts w:ascii="Times New Roman" w:hAnsi="Times New Roman" w:cs="Times New Roman"/>
          <w:sz w:val="24"/>
        </w:rPr>
        <w:t>.</w:t>
      </w:r>
    </w:p>
    <w:p w:rsidR="006D5F18" w:rsidRDefault="00A32BCC" w:rsidP="00343801">
      <w:pPr>
        <w:spacing w:after="0" w:line="360" w:lineRule="auto"/>
        <w:ind w:firstLine="720"/>
        <w:jc w:val="both"/>
        <w:rPr>
          <w:rFonts w:ascii="Times New Roman" w:hAnsi="Times New Roman" w:cs="Times New Roman"/>
          <w:sz w:val="24"/>
        </w:rPr>
      </w:pPr>
      <w:r>
        <w:rPr>
          <w:rFonts w:ascii="Times New Roman" w:hAnsi="Times New Roman" w:cs="Times New Roman"/>
          <w:sz w:val="24"/>
        </w:rPr>
        <w:t>Following</w:t>
      </w:r>
      <w:r w:rsidR="006D5F18" w:rsidRPr="00883671">
        <w:rPr>
          <w:rFonts w:ascii="Times New Roman" w:hAnsi="Times New Roman" w:cs="Times New Roman"/>
          <w:sz w:val="24"/>
        </w:rPr>
        <w:t xml:space="preserve"> Figure 1, Figure 2 shows that no antifungal bioagents</w:t>
      </w:r>
      <w:r w:rsidR="003D2CF5">
        <w:rPr>
          <w:rFonts w:ascii="Times New Roman" w:hAnsi="Times New Roman" w:cs="Times New Roman"/>
          <w:sz w:val="24"/>
        </w:rPr>
        <w:t xml:space="preserve"> </w:t>
      </w:r>
      <w:r w:rsidR="006D5F18">
        <w:rPr>
          <w:rFonts w:ascii="Times New Roman" w:hAnsi="Times New Roman" w:cs="Times New Roman"/>
          <w:sz w:val="24"/>
        </w:rPr>
        <w:t>were</w:t>
      </w:r>
      <w:r w:rsidR="006D5F18" w:rsidRPr="00883671">
        <w:rPr>
          <w:rFonts w:ascii="Times New Roman" w:hAnsi="Times New Roman" w:cs="Times New Roman"/>
          <w:sz w:val="24"/>
        </w:rPr>
        <w:t xml:space="preserve"> produced until the third day of cultivation. After the third day, there </w:t>
      </w:r>
      <w:r w:rsidR="006D5F18">
        <w:rPr>
          <w:rFonts w:ascii="Times New Roman" w:hAnsi="Times New Roman" w:cs="Times New Roman"/>
          <w:sz w:val="24"/>
        </w:rPr>
        <w:t>was</w:t>
      </w:r>
      <w:r w:rsidR="006D5F18" w:rsidRPr="00883671">
        <w:rPr>
          <w:rFonts w:ascii="Times New Roman" w:hAnsi="Times New Roman" w:cs="Times New Roman"/>
          <w:sz w:val="24"/>
        </w:rPr>
        <w:t xml:space="preserve"> a gradual </w:t>
      </w:r>
      <w:r w:rsidR="006D5F18" w:rsidRPr="00B75F75">
        <w:rPr>
          <w:rFonts w:ascii="Times New Roman" w:hAnsi="Times New Roman" w:cs="Times New Roman"/>
          <w:sz w:val="24"/>
        </w:rPr>
        <w:t xml:space="preserve">increase in the zone </w:t>
      </w:r>
      <w:r w:rsidR="006D5F18" w:rsidRPr="00883671">
        <w:rPr>
          <w:rFonts w:ascii="Times New Roman" w:hAnsi="Times New Roman" w:cs="Times New Roman"/>
          <w:sz w:val="24"/>
        </w:rPr>
        <w:t xml:space="preserve">diameter of the </w:t>
      </w:r>
      <w:r w:rsidR="006D5F18" w:rsidRPr="009D4181">
        <w:rPr>
          <w:rFonts w:ascii="Times New Roman" w:hAnsi="Times New Roman" w:cs="Times New Roman"/>
          <w:i/>
          <w:sz w:val="24"/>
        </w:rPr>
        <w:t xml:space="preserve">F. </w:t>
      </w:r>
      <w:proofErr w:type="spellStart"/>
      <w:r w:rsidR="006D5F18" w:rsidRPr="009D4181">
        <w:rPr>
          <w:rFonts w:ascii="Times New Roman" w:hAnsi="Times New Roman" w:cs="Times New Roman"/>
          <w:i/>
          <w:sz w:val="24"/>
        </w:rPr>
        <w:t>avenaceum</w:t>
      </w:r>
      <w:proofErr w:type="spellEnd"/>
      <w:r w:rsidR="006D5F18">
        <w:rPr>
          <w:rFonts w:ascii="Times New Roman" w:hAnsi="Times New Roman" w:cs="Times New Roman"/>
          <w:sz w:val="24"/>
        </w:rPr>
        <w:t xml:space="preserve"> KA12 and KA1</w:t>
      </w:r>
      <w:r w:rsidR="006D5F18" w:rsidRPr="00883671">
        <w:rPr>
          <w:rFonts w:ascii="Times New Roman" w:hAnsi="Times New Roman" w:cs="Times New Roman"/>
          <w:sz w:val="24"/>
        </w:rPr>
        <w:t>3 mycelial growt</w:t>
      </w:r>
      <w:r w:rsidR="006D5F18">
        <w:rPr>
          <w:rFonts w:ascii="Times New Roman" w:hAnsi="Times New Roman" w:cs="Times New Roman"/>
          <w:sz w:val="24"/>
        </w:rPr>
        <w:t>h</w:t>
      </w:r>
      <w:r w:rsidR="006D5F18" w:rsidRPr="00883671">
        <w:rPr>
          <w:rFonts w:ascii="Times New Roman" w:hAnsi="Times New Roman" w:cs="Times New Roman"/>
          <w:sz w:val="24"/>
        </w:rPr>
        <w:t>.</w:t>
      </w:r>
      <w:r w:rsidR="003D2CF5">
        <w:rPr>
          <w:rFonts w:ascii="Times New Roman" w:hAnsi="Times New Roman" w:cs="Times New Roman"/>
          <w:sz w:val="24"/>
        </w:rPr>
        <w:t xml:space="preserve"> </w:t>
      </w:r>
      <w:r w:rsidR="006D5F18" w:rsidRPr="00B75F75">
        <w:rPr>
          <w:rFonts w:ascii="Times New Roman" w:hAnsi="Times New Roman" w:cs="Times New Roman"/>
          <w:sz w:val="24"/>
        </w:rPr>
        <w:t xml:space="preserve">The largest </w:t>
      </w:r>
      <w:r w:rsidR="00B75F75" w:rsidRPr="00B75F75">
        <w:rPr>
          <w:rFonts w:ascii="Times New Roman" w:hAnsi="Times New Roman" w:cs="Times New Roman"/>
          <w:sz w:val="24"/>
        </w:rPr>
        <w:t xml:space="preserve">diameter of </w:t>
      </w:r>
      <w:r w:rsidR="006D5F18" w:rsidRPr="00B75F75">
        <w:rPr>
          <w:rFonts w:ascii="Times New Roman" w:hAnsi="Times New Roman" w:cs="Times New Roman"/>
          <w:sz w:val="24"/>
        </w:rPr>
        <w:t xml:space="preserve">inhibition zone formed on isolates </w:t>
      </w:r>
      <w:r w:rsidR="006D5F18" w:rsidRPr="00B75F75">
        <w:rPr>
          <w:rFonts w:ascii="Times New Roman" w:hAnsi="Times New Roman" w:cs="Times New Roman"/>
          <w:i/>
          <w:sz w:val="24"/>
        </w:rPr>
        <w:t xml:space="preserve">F. </w:t>
      </w:r>
      <w:proofErr w:type="spellStart"/>
      <w:r w:rsidR="006D5F18" w:rsidRPr="00B75F75">
        <w:rPr>
          <w:rFonts w:ascii="Times New Roman" w:hAnsi="Times New Roman" w:cs="Times New Roman"/>
          <w:i/>
          <w:sz w:val="24"/>
        </w:rPr>
        <w:t>avenaceum</w:t>
      </w:r>
      <w:proofErr w:type="spellEnd"/>
      <w:r w:rsidR="006D5F18" w:rsidRPr="00B75F75">
        <w:rPr>
          <w:rFonts w:ascii="Times New Roman" w:hAnsi="Times New Roman" w:cs="Times New Roman"/>
          <w:sz w:val="24"/>
        </w:rPr>
        <w:t xml:space="preserve"> KA</w:t>
      </w:r>
      <w:r w:rsidR="006D5F18">
        <w:rPr>
          <w:rFonts w:ascii="Times New Roman" w:hAnsi="Times New Roman" w:cs="Times New Roman"/>
          <w:sz w:val="24"/>
        </w:rPr>
        <w:t>12 and KA1</w:t>
      </w:r>
      <w:r w:rsidR="006D5F18" w:rsidRPr="009D4181">
        <w:rPr>
          <w:rFonts w:ascii="Times New Roman" w:hAnsi="Times New Roman" w:cs="Times New Roman"/>
          <w:sz w:val="24"/>
        </w:rPr>
        <w:t xml:space="preserve">3 </w:t>
      </w:r>
      <w:r w:rsidR="00343801">
        <w:rPr>
          <w:rFonts w:ascii="Times New Roman" w:hAnsi="Times New Roman" w:cs="Times New Roman"/>
          <w:sz w:val="24"/>
        </w:rPr>
        <w:t>was</w:t>
      </w:r>
      <w:r w:rsidR="006D5F18" w:rsidRPr="009D4181">
        <w:rPr>
          <w:rFonts w:ascii="Times New Roman" w:hAnsi="Times New Roman" w:cs="Times New Roman"/>
          <w:sz w:val="24"/>
        </w:rPr>
        <w:t xml:space="preserve"> observed on the fourth day of (96 h of cultivation).</w:t>
      </w:r>
    </w:p>
    <w:p w:rsidR="006D5F18" w:rsidRDefault="006D5F18" w:rsidP="00343801">
      <w:pPr>
        <w:spacing w:after="0" w:line="360" w:lineRule="auto"/>
        <w:ind w:firstLine="720"/>
        <w:jc w:val="both"/>
        <w:rPr>
          <w:rFonts w:ascii="Times New Roman" w:hAnsi="Times New Roman" w:cs="Times New Roman"/>
          <w:sz w:val="24"/>
        </w:rPr>
      </w:pPr>
      <w:r w:rsidRPr="00A07A64">
        <w:rPr>
          <w:rFonts w:ascii="Times New Roman" w:hAnsi="Times New Roman" w:cs="Times New Roman"/>
          <w:sz w:val="24"/>
        </w:rPr>
        <w:t xml:space="preserve">By </w:t>
      </w:r>
      <w:r w:rsidRPr="008E487D">
        <w:rPr>
          <w:rFonts w:ascii="Times New Roman" w:hAnsi="Times New Roman" w:cs="Times New Roman"/>
          <w:sz w:val="24"/>
        </w:rPr>
        <w:t xml:space="preserve">analyzing Figure 2 it can be concluded that the </w:t>
      </w:r>
      <w:r w:rsidRPr="008E487D">
        <w:rPr>
          <w:rFonts w:ascii="Times New Roman" w:hAnsi="Times New Roman" w:cs="Times New Roman"/>
          <w:i/>
          <w:sz w:val="24"/>
        </w:rPr>
        <w:t xml:space="preserve">F. </w:t>
      </w:r>
      <w:proofErr w:type="spellStart"/>
      <w:r w:rsidRPr="008E487D">
        <w:rPr>
          <w:rFonts w:ascii="Times New Roman" w:hAnsi="Times New Roman" w:cs="Times New Roman"/>
          <w:i/>
          <w:sz w:val="24"/>
        </w:rPr>
        <w:t>avenaceum</w:t>
      </w:r>
      <w:proofErr w:type="spellEnd"/>
      <w:r w:rsidR="00096B72">
        <w:rPr>
          <w:rFonts w:ascii="Times New Roman" w:hAnsi="Times New Roman" w:cs="Times New Roman"/>
          <w:i/>
          <w:sz w:val="24"/>
        </w:rPr>
        <w:t xml:space="preserve"> </w:t>
      </w:r>
      <w:r w:rsidRPr="008E487D">
        <w:rPr>
          <w:rFonts w:ascii="Times New Roman" w:hAnsi="Times New Roman" w:cs="Times New Roman"/>
          <w:sz w:val="24"/>
        </w:rPr>
        <w:t>KA1</w:t>
      </w:r>
      <w:r w:rsidR="00006B6C" w:rsidRPr="008E487D">
        <w:rPr>
          <w:rFonts w:ascii="Times New Roman" w:hAnsi="Times New Roman" w:cs="Times New Roman"/>
          <w:sz w:val="24"/>
        </w:rPr>
        <w:t>2</w:t>
      </w:r>
      <w:r w:rsidRPr="008E487D">
        <w:rPr>
          <w:rFonts w:ascii="Times New Roman" w:hAnsi="Times New Roman" w:cs="Times New Roman"/>
          <w:sz w:val="24"/>
        </w:rPr>
        <w:t xml:space="preserve"> isolate was</w:t>
      </w:r>
      <w:r w:rsidR="00006B6C" w:rsidRPr="008E487D">
        <w:rPr>
          <w:rFonts w:ascii="Times New Roman" w:hAnsi="Times New Roman" w:cs="Times New Roman"/>
          <w:sz w:val="24"/>
        </w:rPr>
        <w:t xml:space="preserve"> more resistant </w:t>
      </w:r>
      <w:r w:rsidRPr="008E487D">
        <w:rPr>
          <w:rFonts w:ascii="Times New Roman" w:hAnsi="Times New Roman" w:cs="Times New Roman"/>
          <w:sz w:val="24"/>
        </w:rPr>
        <w:t>to the produced antifungal bioagents, forming a maximum mean value of mycelial growth inhibition zone diameter</w:t>
      </w:r>
      <w:r w:rsidR="00006B6C" w:rsidRPr="008E487D">
        <w:rPr>
          <w:rFonts w:ascii="Times New Roman" w:hAnsi="Times New Roman" w:cs="Times New Roman"/>
          <w:sz w:val="24"/>
        </w:rPr>
        <w:t xml:space="preserve"> of 40.67</w:t>
      </w:r>
      <w:r w:rsidRPr="008E487D">
        <w:rPr>
          <w:rFonts w:ascii="Times New Roman" w:hAnsi="Times New Roman" w:cs="Times New Roman"/>
          <w:sz w:val="24"/>
        </w:rPr>
        <w:t xml:space="preserve"> mm. At the same time, </w:t>
      </w:r>
      <w:r w:rsidR="00343801">
        <w:rPr>
          <w:rFonts w:ascii="Times New Roman" w:hAnsi="Times New Roman" w:cs="Times New Roman"/>
          <w:sz w:val="24"/>
        </w:rPr>
        <w:t xml:space="preserve">the </w:t>
      </w:r>
      <w:r w:rsidRPr="008E487D">
        <w:rPr>
          <w:rFonts w:ascii="Times New Roman" w:hAnsi="Times New Roman" w:cs="Times New Roman"/>
          <w:sz w:val="24"/>
        </w:rPr>
        <w:t xml:space="preserve">maximum mean value of </w:t>
      </w:r>
      <w:r w:rsidR="00343801">
        <w:rPr>
          <w:rFonts w:ascii="Times New Roman" w:hAnsi="Times New Roman" w:cs="Times New Roman"/>
          <w:sz w:val="24"/>
        </w:rPr>
        <w:t xml:space="preserve">the </w:t>
      </w:r>
      <w:r w:rsidRPr="008E487D">
        <w:rPr>
          <w:rFonts w:ascii="Times New Roman" w:hAnsi="Times New Roman" w:cs="Times New Roman"/>
          <w:sz w:val="24"/>
        </w:rPr>
        <w:t xml:space="preserve">mycelial growth </w:t>
      </w:r>
      <w:r w:rsidR="00006B6C" w:rsidRPr="008E487D">
        <w:rPr>
          <w:rFonts w:ascii="Times New Roman" w:hAnsi="Times New Roman" w:cs="Times New Roman"/>
          <w:sz w:val="24"/>
        </w:rPr>
        <w:t xml:space="preserve">diameter of </w:t>
      </w:r>
      <w:r w:rsidR="00343801">
        <w:rPr>
          <w:rFonts w:ascii="Times New Roman" w:hAnsi="Times New Roman" w:cs="Times New Roman"/>
          <w:sz w:val="24"/>
        </w:rPr>
        <w:t xml:space="preserve">the </w:t>
      </w:r>
      <w:r w:rsidRPr="008E487D">
        <w:rPr>
          <w:rFonts w:ascii="Times New Roman" w:hAnsi="Times New Roman" w:cs="Times New Roman"/>
          <w:sz w:val="24"/>
        </w:rPr>
        <w:t xml:space="preserve">inhibition zone for </w:t>
      </w:r>
      <w:r w:rsidRPr="008E487D">
        <w:rPr>
          <w:rFonts w:ascii="Times New Roman" w:hAnsi="Times New Roman" w:cs="Times New Roman"/>
          <w:i/>
          <w:sz w:val="24"/>
        </w:rPr>
        <w:t xml:space="preserve">F. </w:t>
      </w:r>
      <w:proofErr w:type="spellStart"/>
      <w:r w:rsidRPr="008E487D">
        <w:rPr>
          <w:rFonts w:ascii="Times New Roman" w:hAnsi="Times New Roman" w:cs="Times New Roman"/>
          <w:i/>
          <w:sz w:val="24"/>
        </w:rPr>
        <w:t>avenaceum</w:t>
      </w:r>
      <w:proofErr w:type="spellEnd"/>
      <w:r w:rsidR="00096B72">
        <w:rPr>
          <w:rFonts w:ascii="Times New Roman" w:hAnsi="Times New Roman" w:cs="Times New Roman"/>
          <w:i/>
          <w:sz w:val="24"/>
        </w:rPr>
        <w:t xml:space="preserve"> </w:t>
      </w:r>
      <w:r w:rsidR="00006B6C">
        <w:rPr>
          <w:rFonts w:ascii="Times New Roman" w:hAnsi="Times New Roman" w:cs="Times New Roman"/>
          <w:sz w:val="24"/>
        </w:rPr>
        <w:t>KA13</w:t>
      </w:r>
      <w:r w:rsidRPr="00A07A64">
        <w:rPr>
          <w:rFonts w:ascii="Times New Roman" w:hAnsi="Times New Roman" w:cs="Times New Roman"/>
          <w:sz w:val="24"/>
        </w:rPr>
        <w:t xml:space="preserve"> isolate at 96 hours of cultivation</w:t>
      </w:r>
      <w:r>
        <w:rPr>
          <w:rFonts w:ascii="Times New Roman" w:hAnsi="Times New Roman" w:cs="Times New Roman"/>
          <w:sz w:val="24"/>
        </w:rPr>
        <w:t xml:space="preserve"> was</w:t>
      </w:r>
      <w:r w:rsidR="00006B6C">
        <w:rPr>
          <w:rFonts w:ascii="Times New Roman" w:hAnsi="Times New Roman" w:cs="Times New Roman"/>
          <w:sz w:val="24"/>
        </w:rPr>
        <w:t xml:space="preserve"> 43.33</w:t>
      </w:r>
      <w:r w:rsidRPr="00A07A64">
        <w:rPr>
          <w:rFonts w:ascii="Times New Roman" w:hAnsi="Times New Roman" w:cs="Times New Roman"/>
          <w:sz w:val="24"/>
        </w:rPr>
        <w:t xml:space="preserve"> mm.</w:t>
      </w:r>
      <w:r w:rsidR="003D2CF5">
        <w:rPr>
          <w:rFonts w:ascii="Times New Roman" w:hAnsi="Times New Roman" w:cs="Times New Roman"/>
          <w:sz w:val="24"/>
        </w:rPr>
        <w:t xml:space="preserve"> </w:t>
      </w:r>
      <w:r w:rsidRPr="00CF3A28">
        <w:rPr>
          <w:rFonts w:ascii="Times New Roman" w:hAnsi="Times New Roman" w:cs="Times New Roman"/>
          <w:sz w:val="24"/>
        </w:rPr>
        <w:t xml:space="preserve">After 96 h of cultivation, there </w:t>
      </w:r>
      <w:r>
        <w:rPr>
          <w:rFonts w:ascii="Times New Roman" w:hAnsi="Times New Roman" w:cs="Times New Roman"/>
          <w:sz w:val="24"/>
        </w:rPr>
        <w:t>was</w:t>
      </w:r>
      <w:r w:rsidRPr="00CF3A28">
        <w:rPr>
          <w:rFonts w:ascii="Times New Roman" w:hAnsi="Times New Roman" w:cs="Times New Roman"/>
          <w:sz w:val="24"/>
        </w:rPr>
        <w:t xml:space="preserve"> a gradual decrease in the efficiency of antifungal bioagen</w:t>
      </w:r>
      <w:r>
        <w:rPr>
          <w:rFonts w:ascii="Times New Roman" w:hAnsi="Times New Roman" w:cs="Times New Roman"/>
          <w:sz w:val="24"/>
        </w:rPr>
        <w:t>t</w:t>
      </w:r>
      <w:r w:rsidRPr="00CF3A28">
        <w:rPr>
          <w:rFonts w:ascii="Times New Roman" w:hAnsi="Times New Roman" w:cs="Times New Roman"/>
          <w:sz w:val="24"/>
        </w:rPr>
        <w:t xml:space="preserve">s produced by </w:t>
      </w:r>
      <w:r w:rsidRPr="00CF3A28">
        <w:rPr>
          <w:rFonts w:ascii="Times New Roman" w:hAnsi="Times New Roman" w:cs="Times New Roman"/>
          <w:i/>
          <w:sz w:val="24"/>
        </w:rPr>
        <w:t xml:space="preserve">S. </w:t>
      </w:r>
      <w:proofErr w:type="spellStart"/>
      <w:r w:rsidRPr="00CF3A28">
        <w:rPr>
          <w:rFonts w:ascii="Times New Roman" w:hAnsi="Times New Roman" w:cs="Times New Roman"/>
          <w:i/>
          <w:sz w:val="24"/>
        </w:rPr>
        <w:t>hygroscopicus</w:t>
      </w:r>
      <w:proofErr w:type="spellEnd"/>
      <w:r w:rsidRPr="00CF3A28">
        <w:rPr>
          <w:rFonts w:ascii="Times New Roman" w:hAnsi="Times New Roman" w:cs="Times New Roman"/>
          <w:sz w:val="24"/>
        </w:rPr>
        <w:t>.</w:t>
      </w:r>
      <w:r>
        <w:rPr>
          <w:rFonts w:ascii="Times New Roman" w:hAnsi="Times New Roman" w:cs="Times New Roman"/>
          <w:sz w:val="24"/>
        </w:rPr>
        <w:t xml:space="preserve"> S</w:t>
      </w:r>
      <w:r w:rsidRPr="003430E8">
        <w:rPr>
          <w:rFonts w:ascii="Times New Roman" w:hAnsi="Times New Roman" w:cs="Times New Roman"/>
          <w:sz w:val="24"/>
        </w:rPr>
        <w:t>ince these are isolates of the same species, similar results obtained in the experiment were expected.</w:t>
      </w:r>
      <w:r w:rsidR="00096B72">
        <w:rPr>
          <w:rFonts w:ascii="Times New Roman" w:hAnsi="Times New Roman" w:cs="Times New Roman"/>
          <w:sz w:val="24"/>
        </w:rPr>
        <w:t xml:space="preserve"> </w:t>
      </w:r>
      <w:r w:rsidR="00096B72" w:rsidRPr="00096B72">
        <w:rPr>
          <w:rFonts w:ascii="Times New Roman" w:hAnsi="Times New Roman" w:cs="Times New Roman"/>
          <w:sz w:val="24"/>
        </w:rPr>
        <w:t xml:space="preserve">These results are related to the results obtained in the work of </w:t>
      </w:r>
      <w:proofErr w:type="spellStart"/>
      <w:r w:rsidR="00096B72" w:rsidRPr="00096B72">
        <w:rPr>
          <w:rFonts w:ascii="Times New Roman" w:hAnsi="Times New Roman" w:cs="Times New Roman"/>
          <w:sz w:val="24"/>
        </w:rPr>
        <w:t>Grahovac</w:t>
      </w:r>
      <w:proofErr w:type="spellEnd"/>
      <w:r w:rsidR="00096B72" w:rsidRPr="00096B72">
        <w:rPr>
          <w:rFonts w:ascii="Times New Roman" w:hAnsi="Times New Roman" w:cs="Times New Roman"/>
          <w:sz w:val="24"/>
        </w:rPr>
        <w:t xml:space="preserve"> et al., 2020, which was done on a similar </w:t>
      </w:r>
      <w:r w:rsidR="00096B72">
        <w:rPr>
          <w:rFonts w:ascii="Times New Roman" w:hAnsi="Times New Roman" w:cs="Times New Roman"/>
          <w:sz w:val="24"/>
        </w:rPr>
        <w:t>medium composition</w:t>
      </w:r>
      <w:r w:rsidR="00096B72" w:rsidRPr="00096B72">
        <w:rPr>
          <w:rFonts w:ascii="Times New Roman" w:hAnsi="Times New Roman" w:cs="Times New Roman"/>
          <w:sz w:val="24"/>
        </w:rPr>
        <w:t xml:space="preserve"> but using different conditions of mixing and aeration of the cult</w:t>
      </w:r>
      <w:r w:rsidR="00096B72">
        <w:rPr>
          <w:rFonts w:ascii="Times New Roman" w:hAnsi="Times New Roman" w:cs="Times New Roman"/>
          <w:sz w:val="24"/>
        </w:rPr>
        <w:t>ivation liquid</w:t>
      </w:r>
      <w:r w:rsidR="00096B72" w:rsidRPr="00096B72">
        <w:rPr>
          <w:rFonts w:ascii="Times New Roman" w:hAnsi="Times New Roman" w:cs="Times New Roman"/>
          <w:sz w:val="24"/>
        </w:rPr>
        <w:t>.</w:t>
      </w:r>
    </w:p>
    <w:p w:rsidR="00F00CAC" w:rsidRDefault="00F00CAC" w:rsidP="00EE19CC">
      <w:pPr>
        <w:spacing w:after="0" w:line="360" w:lineRule="auto"/>
        <w:jc w:val="both"/>
        <w:rPr>
          <w:rFonts w:ascii="Times New Roman" w:hAnsi="Times New Roman" w:cs="Times New Roman"/>
          <w:sz w:val="24"/>
        </w:rPr>
      </w:pPr>
    </w:p>
    <w:p w:rsidR="00A817FC" w:rsidRDefault="002039FD" w:rsidP="00A817FC">
      <w:pPr>
        <w:spacing w:after="0" w:line="360" w:lineRule="auto"/>
        <w:jc w:val="center"/>
        <w:rPr>
          <w:rFonts w:ascii="Times New Roman" w:hAnsi="Times New Roman" w:cs="Times New Roman"/>
          <w:b/>
          <w:sz w:val="28"/>
          <w:szCs w:val="28"/>
        </w:rPr>
      </w:pPr>
      <w:r>
        <w:rPr>
          <w:rFonts w:ascii="Times New Roman" w:hAnsi="Times New Roman" w:cs="Times New Roman"/>
          <w:b/>
          <w:noProof/>
          <w:sz w:val="28"/>
          <w:szCs w:val="28"/>
        </w:rPr>
        <w:lastRenderedPageBreak/>
        <w:drawing>
          <wp:inline distT="0" distB="0" distL="0" distR="0">
            <wp:extent cx="4048125" cy="2591191"/>
            <wp:effectExtent l="0" t="0" r="0" b="0"/>
            <wp:docPr id="2" name="Picture 2" descr="C:\Users\Ivana\Desktop\z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vana\Desktop\zone.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2444" r="5556" b="3167"/>
                    <a:stretch/>
                  </pic:blipFill>
                  <pic:spPr bwMode="auto">
                    <a:xfrm>
                      <a:off x="0" y="0"/>
                      <a:ext cx="4058410" cy="2597775"/>
                    </a:xfrm>
                    <a:prstGeom prst="rect">
                      <a:avLst/>
                    </a:prstGeom>
                    <a:noFill/>
                    <a:ln>
                      <a:noFill/>
                    </a:ln>
                    <a:extLst>
                      <a:ext uri="{53640926-AAD7-44D8-BBD7-CCE9431645EC}">
                        <a14:shadowObscured xmlns:a14="http://schemas.microsoft.com/office/drawing/2010/main"/>
                      </a:ext>
                    </a:extLst>
                  </pic:spPr>
                </pic:pic>
              </a:graphicData>
            </a:graphic>
          </wp:inline>
        </w:drawing>
      </w:r>
    </w:p>
    <w:p w:rsidR="00EE19CC" w:rsidRDefault="0080614B" w:rsidP="00EE19CC">
      <w:pPr>
        <w:pStyle w:val="Heading2"/>
        <w:spacing w:before="0" w:line="360" w:lineRule="auto"/>
        <w:jc w:val="center"/>
        <w:rPr>
          <w:rFonts w:ascii="Times New Roman" w:hAnsi="Times New Roman" w:cs="Times New Roman"/>
          <w:i/>
          <w:color w:val="auto"/>
          <w:sz w:val="24"/>
        </w:rPr>
      </w:pPr>
      <w:r w:rsidRPr="00343801">
        <w:rPr>
          <w:rFonts w:ascii="Times New Roman" w:hAnsi="Times New Roman" w:cs="Times New Roman"/>
          <w:b/>
          <w:color w:val="auto"/>
          <w:sz w:val="24"/>
        </w:rPr>
        <w:t>Figure 2</w:t>
      </w:r>
      <w:r w:rsidR="00343801">
        <w:rPr>
          <w:rFonts w:ascii="Times New Roman" w:hAnsi="Times New Roman" w:cs="Times New Roman"/>
          <w:color w:val="auto"/>
          <w:sz w:val="24"/>
        </w:rPr>
        <w:t>:</w:t>
      </w:r>
      <w:r w:rsidR="00343801">
        <w:rPr>
          <w:rFonts w:ascii="Times New Roman" w:hAnsi="Times New Roman" w:cs="Times New Roman"/>
          <w:i/>
          <w:color w:val="auto"/>
          <w:sz w:val="24"/>
        </w:rPr>
        <w:t xml:space="preserve"> </w:t>
      </w:r>
      <w:r w:rsidR="00C83C58" w:rsidRPr="00343801">
        <w:rPr>
          <w:rFonts w:ascii="Times New Roman" w:hAnsi="Times New Roman" w:cs="Times New Roman"/>
          <w:i/>
          <w:color w:val="auto"/>
          <w:sz w:val="24"/>
        </w:rPr>
        <w:t xml:space="preserve">Mean values of </w:t>
      </w:r>
      <w:r w:rsidR="004E012E" w:rsidRPr="00343801">
        <w:rPr>
          <w:rFonts w:ascii="Times New Roman" w:hAnsi="Times New Roman" w:cs="Times New Roman"/>
          <w:i/>
          <w:color w:val="auto"/>
          <w:sz w:val="24"/>
        </w:rPr>
        <w:t xml:space="preserve">mycelial growth </w:t>
      </w:r>
      <w:r w:rsidR="00C83C58" w:rsidRPr="00343801">
        <w:rPr>
          <w:rFonts w:ascii="Times New Roman" w:hAnsi="Times New Roman" w:cs="Times New Roman"/>
          <w:i/>
          <w:color w:val="auto"/>
          <w:sz w:val="24"/>
        </w:rPr>
        <w:t xml:space="preserve">inhibition diameter (mm) for F. </w:t>
      </w:r>
      <w:proofErr w:type="spellStart"/>
      <w:r w:rsidR="00C83C58" w:rsidRPr="00343801">
        <w:rPr>
          <w:rFonts w:ascii="Times New Roman" w:hAnsi="Times New Roman" w:cs="Times New Roman"/>
          <w:i/>
          <w:color w:val="auto"/>
          <w:sz w:val="24"/>
        </w:rPr>
        <w:t>avenaceum</w:t>
      </w:r>
      <w:proofErr w:type="spellEnd"/>
      <w:r w:rsidR="00C83C58" w:rsidRPr="00343801">
        <w:rPr>
          <w:rFonts w:ascii="Times New Roman" w:hAnsi="Times New Roman" w:cs="Times New Roman"/>
          <w:i/>
          <w:color w:val="auto"/>
          <w:sz w:val="24"/>
        </w:rPr>
        <w:t xml:space="preserve"> KA12 and KA13 isolates caused by S. </w:t>
      </w:r>
      <w:proofErr w:type="spellStart"/>
      <w:r w:rsidR="00C83C58" w:rsidRPr="00343801">
        <w:rPr>
          <w:rFonts w:ascii="Times New Roman" w:hAnsi="Times New Roman" w:cs="Times New Roman"/>
          <w:i/>
          <w:color w:val="auto"/>
          <w:sz w:val="24"/>
        </w:rPr>
        <w:t>hygroscopicus</w:t>
      </w:r>
      <w:proofErr w:type="spellEnd"/>
      <w:r w:rsidR="004A418C" w:rsidRPr="00343801">
        <w:rPr>
          <w:rFonts w:ascii="Times New Roman" w:hAnsi="Times New Roman" w:cs="Times New Roman"/>
          <w:i/>
          <w:color w:val="auto"/>
          <w:sz w:val="24"/>
        </w:rPr>
        <w:t xml:space="preserve"> </w:t>
      </w:r>
      <w:r w:rsidR="00C83C58" w:rsidRPr="00343801">
        <w:rPr>
          <w:rFonts w:ascii="Times New Roman" w:hAnsi="Times New Roman" w:cs="Times New Roman"/>
          <w:i/>
          <w:color w:val="auto"/>
          <w:sz w:val="24"/>
        </w:rPr>
        <w:t>supernatant</w:t>
      </w:r>
    </w:p>
    <w:p w:rsidR="00BA3AC8" w:rsidRPr="00343801" w:rsidRDefault="00BA3AC8" w:rsidP="00BA3AC8">
      <w:pPr>
        <w:spacing w:after="0" w:line="360" w:lineRule="auto"/>
        <w:jc w:val="center"/>
        <w:rPr>
          <w:rFonts w:ascii="Arial" w:hAnsi="Arial" w:cs="Arial"/>
          <w:i/>
          <w:sz w:val="24"/>
          <w:szCs w:val="28"/>
        </w:rPr>
      </w:pPr>
      <w:r w:rsidRPr="00602E71">
        <w:rPr>
          <w:rFonts w:ascii="Times New Roman" w:hAnsi="Times New Roman" w:cs="Times New Roman"/>
          <w:i/>
          <w:sz w:val="24"/>
          <w:szCs w:val="30"/>
          <w:shd w:val="clear" w:color="auto" w:fill="FFFFFF"/>
        </w:rPr>
        <w:t xml:space="preserve">(Source: </w:t>
      </w:r>
      <w:r w:rsidR="00F82F34">
        <w:rPr>
          <w:rFonts w:ascii="Times New Roman" w:hAnsi="Times New Roman" w:cs="Times New Roman"/>
          <w:i/>
          <w:sz w:val="24"/>
          <w:szCs w:val="30"/>
          <w:shd w:val="clear" w:color="auto" w:fill="FFFFFF"/>
        </w:rPr>
        <w:t>Data</w:t>
      </w:r>
      <w:r w:rsidR="00F82F34" w:rsidRPr="00F82F34">
        <w:rPr>
          <w:rFonts w:ascii="Times New Roman" w:hAnsi="Times New Roman" w:cs="Times New Roman"/>
          <w:i/>
          <w:sz w:val="24"/>
          <w:szCs w:val="30"/>
          <w:shd w:val="clear" w:color="auto" w:fill="FFFFFF"/>
        </w:rPr>
        <w:t xml:space="preserve"> obtained in the experiment</w:t>
      </w:r>
      <w:r>
        <w:rPr>
          <w:rFonts w:ascii="Times New Roman" w:hAnsi="Times New Roman" w:cs="Times New Roman"/>
          <w:i/>
          <w:sz w:val="24"/>
          <w:szCs w:val="30"/>
          <w:shd w:val="clear" w:color="auto" w:fill="FFFFFF"/>
        </w:rPr>
        <w:t>)</w:t>
      </w:r>
      <w:r w:rsidRPr="00343801">
        <w:rPr>
          <w:rFonts w:ascii="Arial" w:hAnsi="Arial" w:cs="Arial"/>
          <w:i/>
          <w:sz w:val="24"/>
          <w:szCs w:val="28"/>
        </w:rPr>
        <w:t xml:space="preserve">  </w:t>
      </w:r>
    </w:p>
    <w:p w:rsidR="00C82711" w:rsidRPr="00EE19CC" w:rsidRDefault="00C33793" w:rsidP="00343801">
      <w:pPr>
        <w:spacing w:after="0" w:line="360" w:lineRule="auto"/>
        <w:ind w:firstLine="720"/>
        <w:jc w:val="both"/>
        <w:rPr>
          <w:rFonts w:ascii="Times New Roman" w:hAnsi="Times New Roman" w:cs="Times New Roman"/>
          <w:i/>
          <w:sz w:val="24"/>
        </w:rPr>
      </w:pPr>
      <w:r w:rsidRPr="00C33793">
        <w:rPr>
          <w:rFonts w:ascii="Times New Roman" w:hAnsi="Times New Roman" w:cs="Times New Roman"/>
          <w:sz w:val="24"/>
        </w:rPr>
        <w:t>It is assumed that the favorable conditions in the biorea</w:t>
      </w:r>
      <w:r w:rsidR="00AA2BE5">
        <w:rPr>
          <w:rFonts w:ascii="Times New Roman" w:hAnsi="Times New Roman" w:cs="Times New Roman"/>
          <w:sz w:val="24"/>
        </w:rPr>
        <w:t xml:space="preserve">ctor are the result of </w:t>
      </w:r>
      <w:r w:rsidRPr="00C33793">
        <w:rPr>
          <w:rFonts w:ascii="Times New Roman" w:hAnsi="Times New Roman" w:cs="Times New Roman"/>
          <w:sz w:val="24"/>
        </w:rPr>
        <w:t>large</w:t>
      </w:r>
      <w:r w:rsidR="003D2CF5">
        <w:rPr>
          <w:rFonts w:ascii="Times New Roman" w:hAnsi="Times New Roman" w:cs="Times New Roman"/>
          <w:sz w:val="24"/>
        </w:rPr>
        <w:t xml:space="preserve"> </w:t>
      </w:r>
      <w:r w:rsidR="00AA2BE5" w:rsidRPr="000F6B7F">
        <w:rPr>
          <w:rFonts w:ascii="Times New Roman" w:hAnsi="Times New Roman" w:cs="Times New Roman"/>
          <w:sz w:val="24"/>
        </w:rPr>
        <w:t>inhibition zone</w:t>
      </w:r>
      <w:r w:rsidRPr="000F6B7F">
        <w:rPr>
          <w:rFonts w:ascii="Times New Roman" w:hAnsi="Times New Roman" w:cs="Times New Roman"/>
          <w:sz w:val="24"/>
        </w:rPr>
        <w:t xml:space="preserve"> diameters formed on </w:t>
      </w:r>
      <w:r w:rsidR="00AA2BE5" w:rsidRPr="000F6B7F">
        <w:rPr>
          <w:rFonts w:ascii="Times New Roman" w:hAnsi="Times New Roman" w:cs="Times New Roman"/>
          <w:sz w:val="24"/>
        </w:rPr>
        <w:t xml:space="preserve">isolates </w:t>
      </w:r>
      <w:r w:rsidRPr="000F6B7F">
        <w:rPr>
          <w:rFonts w:ascii="Times New Roman" w:hAnsi="Times New Roman" w:cs="Times New Roman"/>
          <w:i/>
          <w:sz w:val="24"/>
        </w:rPr>
        <w:t>F</w:t>
      </w:r>
      <w:r w:rsidR="00AA2BE5" w:rsidRPr="000F6B7F">
        <w:rPr>
          <w:rFonts w:ascii="Times New Roman" w:hAnsi="Times New Roman" w:cs="Times New Roman"/>
          <w:i/>
          <w:sz w:val="24"/>
        </w:rPr>
        <w:t xml:space="preserve">. </w:t>
      </w:r>
      <w:proofErr w:type="spellStart"/>
      <w:r w:rsidR="00AA2BE5" w:rsidRPr="000F6B7F">
        <w:rPr>
          <w:rFonts w:ascii="Times New Roman" w:hAnsi="Times New Roman" w:cs="Times New Roman"/>
          <w:i/>
          <w:sz w:val="24"/>
        </w:rPr>
        <w:t>avenaceum</w:t>
      </w:r>
      <w:proofErr w:type="spellEnd"/>
      <w:r w:rsidR="00AA2BE5" w:rsidRPr="000F6B7F">
        <w:rPr>
          <w:rFonts w:ascii="Times New Roman" w:hAnsi="Times New Roman" w:cs="Times New Roman"/>
          <w:sz w:val="24"/>
        </w:rPr>
        <w:t xml:space="preserve"> KA12 and KA1</w:t>
      </w:r>
      <w:r w:rsidRPr="000F6B7F">
        <w:rPr>
          <w:rFonts w:ascii="Times New Roman" w:hAnsi="Times New Roman" w:cs="Times New Roman"/>
          <w:sz w:val="24"/>
        </w:rPr>
        <w:t>3.</w:t>
      </w:r>
      <w:r w:rsidR="00B310B5" w:rsidRPr="000F6B7F">
        <w:rPr>
          <w:rFonts w:ascii="Times New Roman" w:hAnsi="Times New Roman" w:cs="Times New Roman"/>
          <w:sz w:val="24"/>
        </w:rPr>
        <w:t xml:space="preserve"> This is expected since Yen and Li (2014) proved that an aeration rate of 1.5 </w:t>
      </w:r>
      <w:proofErr w:type="spellStart"/>
      <w:r w:rsidR="00B310B5" w:rsidRPr="000F6B7F">
        <w:rPr>
          <w:rFonts w:ascii="Times New Roman" w:hAnsi="Times New Roman" w:cs="Times New Roman"/>
          <w:sz w:val="24"/>
        </w:rPr>
        <w:t>vvm</w:t>
      </w:r>
      <w:proofErr w:type="spellEnd"/>
      <w:r w:rsidR="003D2CF5">
        <w:rPr>
          <w:rFonts w:ascii="Times New Roman" w:hAnsi="Times New Roman" w:cs="Times New Roman"/>
          <w:sz w:val="24"/>
        </w:rPr>
        <w:t xml:space="preserve"> </w:t>
      </w:r>
      <w:r w:rsidR="001B2938" w:rsidRPr="000F6B7F">
        <w:rPr>
          <w:rFonts w:ascii="Times New Roman" w:hAnsi="Times New Roman" w:cs="Times New Roman"/>
          <w:sz w:val="24"/>
        </w:rPr>
        <w:t xml:space="preserve">was </w:t>
      </w:r>
      <w:r w:rsidR="00B310B5" w:rsidRPr="000F6B7F">
        <w:rPr>
          <w:rFonts w:ascii="Times New Roman" w:hAnsi="Times New Roman" w:cs="Times New Roman"/>
          <w:sz w:val="24"/>
        </w:rPr>
        <w:t xml:space="preserve">best for rapamycin production by using </w:t>
      </w:r>
      <w:r w:rsidR="00B310B5" w:rsidRPr="000F6B7F">
        <w:rPr>
          <w:rFonts w:ascii="Times New Roman" w:hAnsi="Times New Roman" w:cs="Times New Roman"/>
          <w:i/>
          <w:sz w:val="24"/>
        </w:rPr>
        <w:t xml:space="preserve">S. </w:t>
      </w:r>
      <w:proofErr w:type="spellStart"/>
      <w:r w:rsidR="00B310B5" w:rsidRPr="000F6B7F">
        <w:rPr>
          <w:rFonts w:ascii="Times New Roman" w:hAnsi="Times New Roman" w:cs="Times New Roman"/>
          <w:i/>
          <w:sz w:val="24"/>
        </w:rPr>
        <w:t>hygroscopicus</w:t>
      </w:r>
      <w:proofErr w:type="spellEnd"/>
      <w:r w:rsidR="00B310B5" w:rsidRPr="000F6B7F">
        <w:rPr>
          <w:rFonts w:ascii="Times New Roman" w:hAnsi="Times New Roman" w:cs="Times New Roman"/>
          <w:sz w:val="24"/>
        </w:rPr>
        <w:t>.</w:t>
      </w:r>
      <w:r w:rsidR="003D2CF5">
        <w:rPr>
          <w:rFonts w:ascii="Times New Roman" w:hAnsi="Times New Roman" w:cs="Times New Roman"/>
          <w:sz w:val="24"/>
        </w:rPr>
        <w:t xml:space="preserve"> </w:t>
      </w:r>
      <w:r w:rsidR="00A654FB" w:rsidRPr="000F6B7F">
        <w:rPr>
          <w:rFonts w:ascii="Times New Roman" w:hAnsi="Times New Roman" w:cs="Times New Roman"/>
          <w:sz w:val="24"/>
        </w:rPr>
        <w:t>Similar results were obtained by Sou</w:t>
      </w:r>
      <w:r w:rsidR="001237A0" w:rsidRPr="000F6B7F">
        <w:rPr>
          <w:rFonts w:ascii="Times New Roman" w:hAnsi="Times New Roman" w:cs="Times New Roman"/>
          <w:sz w:val="24"/>
        </w:rPr>
        <w:t>sa, Lopes &amp; Pereira</w:t>
      </w:r>
      <w:r w:rsidR="00A654FB" w:rsidRPr="000F6B7F">
        <w:rPr>
          <w:rFonts w:ascii="Times New Roman" w:hAnsi="Times New Roman" w:cs="Times New Roman"/>
          <w:sz w:val="24"/>
        </w:rPr>
        <w:t xml:space="preserve"> (2002) by </w:t>
      </w:r>
      <w:r w:rsidR="00A654FB" w:rsidRPr="0081015D">
        <w:rPr>
          <w:rFonts w:ascii="Times New Roman" w:hAnsi="Times New Roman" w:cs="Times New Roman"/>
          <w:sz w:val="24"/>
        </w:rPr>
        <w:t xml:space="preserve">examining </w:t>
      </w:r>
      <w:r w:rsidR="0081015D" w:rsidRPr="0081015D">
        <w:rPr>
          <w:rFonts w:ascii="Times New Roman" w:hAnsi="Times New Roman" w:cs="Times New Roman"/>
          <w:i/>
          <w:sz w:val="24"/>
        </w:rPr>
        <w:t xml:space="preserve">S. </w:t>
      </w:r>
      <w:proofErr w:type="spellStart"/>
      <w:r w:rsidR="0081015D" w:rsidRPr="0081015D">
        <w:rPr>
          <w:rFonts w:ascii="Times New Roman" w:hAnsi="Times New Roman" w:cs="Times New Roman"/>
          <w:i/>
          <w:sz w:val="24"/>
        </w:rPr>
        <w:t>parvulus</w:t>
      </w:r>
      <w:proofErr w:type="spellEnd"/>
      <w:r w:rsidR="0081015D" w:rsidRPr="0081015D">
        <w:rPr>
          <w:rFonts w:ascii="Times New Roman" w:hAnsi="Times New Roman" w:cs="Times New Roman"/>
          <w:sz w:val="24"/>
        </w:rPr>
        <w:t xml:space="preserve"> and</w:t>
      </w:r>
      <w:r w:rsidR="003D2CF5">
        <w:rPr>
          <w:rFonts w:ascii="Times New Roman" w:hAnsi="Times New Roman" w:cs="Times New Roman"/>
          <w:sz w:val="24"/>
        </w:rPr>
        <w:t xml:space="preserve"> </w:t>
      </w:r>
      <w:r w:rsidR="0081015D" w:rsidRPr="0081015D">
        <w:rPr>
          <w:rFonts w:ascii="Times New Roman" w:hAnsi="Times New Roman" w:cs="Times New Roman"/>
          <w:sz w:val="24"/>
        </w:rPr>
        <w:t>actinomycin D production.</w:t>
      </w:r>
    </w:p>
    <w:p w:rsidR="00A817FC" w:rsidRDefault="00FF5AF7" w:rsidP="00FF5AF7">
      <w:pPr>
        <w:pStyle w:val="Heading2"/>
        <w:rPr>
          <w:rFonts w:ascii="Times New Roman" w:hAnsi="Times New Roman" w:cs="Times New Roman"/>
          <w:b/>
          <w:color w:val="auto"/>
          <w:sz w:val="24"/>
        </w:rPr>
      </w:pPr>
      <w:r w:rsidRPr="00FF5AF7">
        <w:rPr>
          <w:rFonts w:ascii="Times New Roman" w:hAnsi="Times New Roman" w:cs="Times New Roman"/>
          <w:b/>
          <w:color w:val="auto"/>
          <w:sz w:val="24"/>
        </w:rPr>
        <w:t>3.3</w:t>
      </w:r>
      <w:r w:rsidRPr="00C14550">
        <w:rPr>
          <w:rFonts w:ascii="Times New Roman" w:hAnsi="Times New Roman" w:cs="Times New Roman"/>
          <w:b/>
          <w:color w:val="auto"/>
          <w:sz w:val="24"/>
        </w:rPr>
        <w:t xml:space="preserve">. In </w:t>
      </w:r>
      <w:r w:rsidR="00343801" w:rsidRPr="00C14550">
        <w:rPr>
          <w:rFonts w:ascii="Times New Roman" w:hAnsi="Times New Roman" w:cs="Times New Roman"/>
          <w:b/>
          <w:color w:val="auto"/>
          <w:sz w:val="24"/>
        </w:rPr>
        <w:t>Planta Results</w:t>
      </w:r>
    </w:p>
    <w:p w:rsidR="00C52743" w:rsidRPr="009E4FB9" w:rsidRDefault="001B47A6" w:rsidP="008E05A9">
      <w:pPr>
        <w:spacing w:after="0" w:line="360" w:lineRule="auto"/>
        <w:jc w:val="both"/>
        <w:rPr>
          <w:rFonts w:ascii="Times New Roman" w:hAnsi="Times New Roman" w:cs="Times New Roman"/>
          <w:sz w:val="24"/>
        </w:rPr>
      </w:pPr>
      <w:r>
        <w:rPr>
          <w:rFonts w:ascii="Times New Roman" w:hAnsi="Times New Roman" w:cs="Times New Roman"/>
          <w:sz w:val="24"/>
        </w:rPr>
        <w:tab/>
      </w:r>
      <w:r w:rsidR="00A32BCC">
        <w:rPr>
          <w:rFonts w:ascii="Times New Roman" w:hAnsi="Times New Roman" w:cs="Times New Roman"/>
          <w:sz w:val="24"/>
        </w:rPr>
        <w:t>To</w:t>
      </w:r>
      <w:r w:rsidR="005860D8" w:rsidRPr="005860D8">
        <w:rPr>
          <w:rFonts w:ascii="Times New Roman" w:hAnsi="Times New Roman" w:cs="Times New Roman"/>
          <w:sz w:val="24"/>
        </w:rPr>
        <w:t xml:space="preserve"> confirm the obtained </w:t>
      </w:r>
      <w:r w:rsidR="005860D8" w:rsidRPr="005860D8">
        <w:rPr>
          <w:rFonts w:ascii="Times New Roman" w:hAnsi="Times New Roman" w:cs="Times New Roman"/>
          <w:i/>
          <w:sz w:val="24"/>
        </w:rPr>
        <w:t>in vitro</w:t>
      </w:r>
      <w:r w:rsidR="005860D8" w:rsidRPr="005860D8">
        <w:rPr>
          <w:rFonts w:ascii="Times New Roman" w:hAnsi="Times New Roman" w:cs="Times New Roman"/>
          <w:sz w:val="24"/>
        </w:rPr>
        <w:t xml:space="preserve"> results, the next step is an </w:t>
      </w:r>
      <w:r w:rsidR="005860D8" w:rsidRPr="005860D8">
        <w:rPr>
          <w:rFonts w:ascii="Times New Roman" w:hAnsi="Times New Roman" w:cs="Times New Roman"/>
          <w:i/>
          <w:sz w:val="24"/>
        </w:rPr>
        <w:t>in planta</w:t>
      </w:r>
      <w:r w:rsidR="005860D8" w:rsidRPr="005860D8">
        <w:rPr>
          <w:rFonts w:ascii="Times New Roman" w:hAnsi="Times New Roman" w:cs="Times New Roman"/>
          <w:sz w:val="24"/>
        </w:rPr>
        <w:t xml:space="preserve"> experiment.</w:t>
      </w:r>
      <w:r w:rsidR="004A418C">
        <w:rPr>
          <w:rFonts w:ascii="Times New Roman" w:hAnsi="Times New Roman" w:cs="Times New Roman"/>
          <w:sz w:val="24"/>
        </w:rPr>
        <w:t xml:space="preserve"> </w:t>
      </w:r>
      <w:r w:rsidR="00B94CC4" w:rsidRPr="00B94CC4">
        <w:rPr>
          <w:rFonts w:ascii="Times New Roman" w:hAnsi="Times New Roman" w:cs="Times New Roman"/>
          <w:sz w:val="24"/>
        </w:rPr>
        <w:t>Table 1 shows the results of necrosis obtained after 10 days of incubation of apple</w:t>
      </w:r>
      <w:r w:rsidR="00B94CC4">
        <w:rPr>
          <w:rFonts w:ascii="Times New Roman" w:hAnsi="Times New Roman" w:cs="Times New Roman"/>
          <w:sz w:val="24"/>
        </w:rPr>
        <w:t xml:space="preserve"> fruits</w:t>
      </w:r>
      <w:r w:rsidR="00B94CC4" w:rsidRPr="00B94CC4">
        <w:rPr>
          <w:rFonts w:ascii="Times New Roman" w:hAnsi="Times New Roman" w:cs="Times New Roman"/>
          <w:sz w:val="24"/>
        </w:rPr>
        <w:t xml:space="preserve"> treated with supernatant </w:t>
      </w:r>
      <w:r w:rsidR="00B94CC4" w:rsidRPr="00B94CC4">
        <w:rPr>
          <w:rFonts w:ascii="Times New Roman" w:hAnsi="Times New Roman" w:cs="Times New Roman"/>
          <w:i/>
          <w:sz w:val="24"/>
        </w:rPr>
        <w:t xml:space="preserve">S. </w:t>
      </w:r>
      <w:proofErr w:type="spellStart"/>
      <w:r w:rsidR="00B94CC4" w:rsidRPr="00B94CC4">
        <w:rPr>
          <w:rFonts w:ascii="Times New Roman" w:hAnsi="Times New Roman" w:cs="Times New Roman"/>
          <w:i/>
          <w:sz w:val="24"/>
        </w:rPr>
        <w:t>hygroscopicus</w:t>
      </w:r>
      <w:proofErr w:type="spellEnd"/>
      <w:r w:rsidR="004A418C">
        <w:rPr>
          <w:rFonts w:ascii="Times New Roman" w:hAnsi="Times New Roman" w:cs="Times New Roman"/>
          <w:i/>
          <w:sz w:val="24"/>
        </w:rPr>
        <w:t xml:space="preserve"> </w:t>
      </w:r>
      <w:r w:rsidR="00B94CC4">
        <w:rPr>
          <w:rFonts w:ascii="Times New Roman" w:hAnsi="Times New Roman" w:cs="Times New Roman"/>
          <w:sz w:val="24"/>
        </w:rPr>
        <w:t>(</w:t>
      </w:r>
      <w:r w:rsidR="00B94CC4" w:rsidRPr="00B94CC4">
        <w:rPr>
          <w:rFonts w:ascii="Times New Roman" w:hAnsi="Times New Roman" w:cs="Times New Roman"/>
          <w:sz w:val="24"/>
        </w:rPr>
        <w:t>obtained in 96 h of cultivation</w:t>
      </w:r>
      <w:r w:rsidR="00B94CC4">
        <w:rPr>
          <w:rFonts w:ascii="Times New Roman" w:hAnsi="Times New Roman" w:cs="Times New Roman"/>
          <w:sz w:val="24"/>
        </w:rPr>
        <w:t>)</w:t>
      </w:r>
      <w:r w:rsidR="00B94CC4" w:rsidRPr="00B94CC4">
        <w:rPr>
          <w:rFonts w:ascii="Times New Roman" w:hAnsi="Times New Roman" w:cs="Times New Roman"/>
          <w:sz w:val="24"/>
        </w:rPr>
        <w:t xml:space="preserve"> and necrosis results of control samples.</w:t>
      </w:r>
    </w:p>
    <w:p w:rsidR="001B47A6" w:rsidRDefault="00F00CAC" w:rsidP="00343801">
      <w:pPr>
        <w:spacing w:after="0" w:line="360" w:lineRule="auto"/>
        <w:ind w:firstLine="720"/>
        <w:jc w:val="both"/>
        <w:rPr>
          <w:rFonts w:ascii="Times New Roman" w:hAnsi="Times New Roman" w:cs="Times New Roman"/>
          <w:sz w:val="24"/>
        </w:rPr>
      </w:pPr>
      <w:r w:rsidRPr="009E4FB9">
        <w:rPr>
          <w:rFonts w:ascii="Times New Roman" w:hAnsi="Times New Roman" w:cs="Times New Roman"/>
          <w:sz w:val="24"/>
        </w:rPr>
        <w:t xml:space="preserve">The results show that there </w:t>
      </w:r>
      <w:r w:rsidR="00343801">
        <w:rPr>
          <w:rFonts w:ascii="Times New Roman" w:hAnsi="Times New Roman" w:cs="Times New Roman"/>
          <w:sz w:val="24"/>
        </w:rPr>
        <w:t>was</w:t>
      </w:r>
      <w:r w:rsidRPr="009E4FB9">
        <w:rPr>
          <w:rFonts w:ascii="Times New Roman" w:hAnsi="Times New Roman" w:cs="Times New Roman"/>
          <w:sz w:val="24"/>
        </w:rPr>
        <w:t xml:space="preserve"> a statistically very significant difference between the </w:t>
      </w:r>
      <w:r w:rsidRPr="000209E4">
        <w:rPr>
          <w:rFonts w:ascii="Times New Roman" w:hAnsi="Times New Roman" w:cs="Times New Roman"/>
          <w:sz w:val="24"/>
        </w:rPr>
        <w:t>treated samples and the control</w:t>
      </w:r>
      <w:r>
        <w:rPr>
          <w:rFonts w:ascii="Times New Roman" w:hAnsi="Times New Roman" w:cs="Times New Roman"/>
          <w:sz w:val="24"/>
        </w:rPr>
        <w:t xml:space="preserve"> (p&lt;0,01)</w:t>
      </w:r>
      <w:r w:rsidRPr="000209E4">
        <w:rPr>
          <w:rFonts w:ascii="Times New Roman" w:hAnsi="Times New Roman" w:cs="Times New Roman"/>
          <w:sz w:val="24"/>
        </w:rPr>
        <w:t>.</w:t>
      </w:r>
    </w:p>
    <w:p w:rsidR="009E4FB9" w:rsidRPr="00343801" w:rsidRDefault="008E05A9" w:rsidP="009E4FB9">
      <w:pPr>
        <w:spacing w:after="0" w:line="360" w:lineRule="auto"/>
        <w:jc w:val="center"/>
        <w:rPr>
          <w:rFonts w:ascii="Times New Roman" w:eastAsia="Calibri" w:hAnsi="Times New Roman" w:cs="Times New Roman"/>
          <w:i/>
          <w:sz w:val="24"/>
        </w:rPr>
      </w:pPr>
      <w:r w:rsidRPr="00343801">
        <w:rPr>
          <w:rFonts w:ascii="Times New Roman" w:eastAsia="Calibri" w:hAnsi="Times New Roman" w:cs="Times New Roman"/>
          <w:b/>
          <w:sz w:val="24"/>
        </w:rPr>
        <w:t>Table 1</w:t>
      </w:r>
      <w:r w:rsidR="00A817FC" w:rsidRPr="005860D8">
        <w:rPr>
          <w:rFonts w:ascii="Times New Roman" w:eastAsia="Calibri" w:hAnsi="Times New Roman" w:cs="Times New Roman"/>
          <w:sz w:val="24"/>
        </w:rPr>
        <w:t xml:space="preserve">. </w:t>
      </w:r>
      <w:r w:rsidR="00A817FC" w:rsidRPr="00343801">
        <w:rPr>
          <w:rFonts w:ascii="Times New Roman" w:eastAsia="Calibri" w:hAnsi="Times New Roman" w:cs="Times New Roman"/>
          <w:i/>
          <w:sz w:val="24"/>
        </w:rPr>
        <w:t xml:space="preserve">Mean values of necrosis diameter </w:t>
      </w:r>
      <w:r w:rsidR="009E4FB9" w:rsidRPr="00343801">
        <w:rPr>
          <w:rFonts w:ascii="Times New Roman" w:eastAsia="Calibri" w:hAnsi="Times New Roman" w:cs="Times New Roman"/>
          <w:i/>
          <w:sz w:val="24"/>
        </w:rPr>
        <w:t>o</w:t>
      </w:r>
      <w:r w:rsidR="00337A37" w:rsidRPr="00343801">
        <w:rPr>
          <w:rFonts w:ascii="Times New Roman" w:eastAsia="Calibri" w:hAnsi="Times New Roman" w:cs="Times New Roman"/>
          <w:i/>
          <w:sz w:val="24"/>
        </w:rPr>
        <w:t>n</w:t>
      </w:r>
      <w:r w:rsidR="009E4FB9" w:rsidRPr="00343801">
        <w:rPr>
          <w:rFonts w:ascii="Times New Roman" w:eastAsia="Calibri" w:hAnsi="Times New Roman" w:cs="Times New Roman"/>
          <w:i/>
          <w:sz w:val="24"/>
        </w:rPr>
        <w:t xml:space="preserve"> treated and control apple fruits </w:t>
      </w:r>
    </w:p>
    <w:p w:rsidR="00A817FC" w:rsidRPr="009E4FB9" w:rsidRDefault="009E4FB9" w:rsidP="009E4FB9">
      <w:pPr>
        <w:spacing w:after="0" w:line="360" w:lineRule="auto"/>
        <w:jc w:val="center"/>
        <w:rPr>
          <w:rFonts w:ascii="Times New Roman" w:eastAsia="Calibri" w:hAnsi="Times New Roman" w:cs="Times New Roman"/>
          <w:sz w:val="24"/>
        </w:rPr>
      </w:pPr>
      <w:r w:rsidRPr="00343801">
        <w:rPr>
          <w:rFonts w:ascii="Times New Roman" w:eastAsia="Calibri" w:hAnsi="Times New Roman" w:cs="Times New Roman"/>
          <w:i/>
          <w:sz w:val="24"/>
        </w:rPr>
        <w:t>after incubation</w:t>
      </w:r>
      <w:r w:rsidR="00337A37" w:rsidRPr="00343801">
        <w:rPr>
          <w:rFonts w:ascii="Times New Roman" w:eastAsia="Calibri" w:hAnsi="Times New Roman" w:cs="Times New Roman"/>
          <w:i/>
          <w:sz w:val="24"/>
        </w:rPr>
        <w:t xml:space="preserve"> of 10 days</w:t>
      </w:r>
    </w:p>
    <w:tbl>
      <w:tblPr>
        <w:tblStyle w:val="TableGrid"/>
        <w:tblW w:w="5051" w:type="pct"/>
        <w:tblLook w:val="04A0" w:firstRow="1" w:lastRow="0" w:firstColumn="1" w:lastColumn="0" w:noHBand="0" w:noVBand="1"/>
      </w:tblPr>
      <w:tblGrid>
        <w:gridCol w:w="3142"/>
        <w:gridCol w:w="3587"/>
        <w:gridCol w:w="2716"/>
      </w:tblGrid>
      <w:tr w:rsidR="00A817FC" w:rsidRPr="005860D8" w:rsidTr="00AC0271">
        <w:tc>
          <w:tcPr>
            <w:tcW w:w="1663" w:type="pct"/>
            <w:vMerge w:val="restart"/>
            <w:tcBorders>
              <w:left w:val="single" w:sz="4" w:space="0" w:color="000000"/>
              <w:right w:val="single" w:sz="4" w:space="0" w:color="000000"/>
            </w:tcBorders>
            <w:vAlign w:val="center"/>
          </w:tcPr>
          <w:p w:rsidR="00A817FC" w:rsidRPr="005860D8" w:rsidRDefault="00A817FC" w:rsidP="00A817FC">
            <w:pPr>
              <w:rPr>
                <w:rFonts w:ascii="Times New Roman" w:eastAsia="Calibri" w:hAnsi="Times New Roman" w:cs="Times New Roman"/>
                <w:sz w:val="24"/>
              </w:rPr>
            </w:pPr>
            <w:r w:rsidRPr="005860D8">
              <w:rPr>
                <w:rFonts w:ascii="Times New Roman" w:eastAsia="Calibri" w:hAnsi="Times New Roman" w:cs="Times New Roman"/>
                <w:sz w:val="24"/>
              </w:rPr>
              <w:t>Pathogen</w:t>
            </w:r>
          </w:p>
        </w:tc>
        <w:tc>
          <w:tcPr>
            <w:tcW w:w="3337" w:type="pct"/>
            <w:gridSpan w:val="2"/>
            <w:tcBorders>
              <w:left w:val="single" w:sz="4" w:space="0" w:color="000000"/>
              <w:right w:val="single" w:sz="4" w:space="0" w:color="000000"/>
            </w:tcBorders>
            <w:vAlign w:val="center"/>
          </w:tcPr>
          <w:p w:rsidR="00A817FC" w:rsidRPr="005860D8" w:rsidRDefault="00A817FC" w:rsidP="00A817FC">
            <w:pPr>
              <w:jc w:val="center"/>
              <w:rPr>
                <w:rFonts w:ascii="Times New Roman" w:eastAsia="Calibri" w:hAnsi="Times New Roman" w:cs="Times New Roman"/>
                <w:sz w:val="24"/>
              </w:rPr>
            </w:pPr>
            <w:r w:rsidRPr="005860D8">
              <w:rPr>
                <w:rFonts w:ascii="Times New Roman" w:eastAsia="Calibri" w:hAnsi="Times New Roman" w:cs="Times New Roman"/>
                <w:sz w:val="24"/>
              </w:rPr>
              <w:t>Necrosis diameter ± Sd (mm)</w:t>
            </w:r>
          </w:p>
        </w:tc>
      </w:tr>
      <w:tr w:rsidR="00A817FC" w:rsidRPr="005860D8" w:rsidTr="00AC0271">
        <w:tc>
          <w:tcPr>
            <w:tcW w:w="1663" w:type="pct"/>
            <w:vMerge/>
            <w:tcBorders>
              <w:left w:val="single" w:sz="4" w:space="0" w:color="000000"/>
              <w:right w:val="single" w:sz="4" w:space="0" w:color="000000"/>
            </w:tcBorders>
          </w:tcPr>
          <w:p w:rsidR="00A817FC" w:rsidRPr="005860D8" w:rsidRDefault="00A817FC" w:rsidP="00A817FC">
            <w:pPr>
              <w:rPr>
                <w:rFonts w:ascii="Times New Roman" w:eastAsia="Calibri" w:hAnsi="Times New Roman" w:cs="Times New Roman"/>
                <w:sz w:val="24"/>
              </w:rPr>
            </w:pPr>
          </w:p>
        </w:tc>
        <w:tc>
          <w:tcPr>
            <w:tcW w:w="1899" w:type="pct"/>
            <w:tcBorders>
              <w:left w:val="single" w:sz="4" w:space="0" w:color="000000"/>
              <w:bottom w:val="single" w:sz="4" w:space="0" w:color="000000"/>
            </w:tcBorders>
          </w:tcPr>
          <w:p w:rsidR="00A817FC" w:rsidRPr="005860D8" w:rsidRDefault="00A817FC" w:rsidP="00A817FC">
            <w:pPr>
              <w:tabs>
                <w:tab w:val="left" w:pos="1830"/>
              </w:tabs>
              <w:jc w:val="center"/>
              <w:rPr>
                <w:rFonts w:ascii="Times New Roman" w:eastAsia="Calibri" w:hAnsi="Times New Roman" w:cs="Times New Roman"/>
                <w:sz w:val="24"/>
              </w:rPr>
            </w:pPr>
            <w:r w:rsidRPr="005860D8">
              <w:rPr>
                <w:rFonts w:ascii="Times New Roman" w:eastAsia="Calibri" w:hAnsi="Times New Roman" w:cs="Times New Roman"/>
                <w:sz w:val="24"/>
              </w:rPr>
              <w:t>Artificially inoculated apple fruits</w:t>
            </w:r>
          </w:p>
        </w:tc>
        <w:tc>
          <w:tcPr>
            <w:tcW w:w="1438" w:type="pct"/>
            <w:tcBorders>
              <w:right w:val="single" w:sz="4" w:space="0" w:color="000000"/>
            </w:tcBorders>
            <w:vAlign w:val="center"/>
          </w:tcPr>
          <w:p w:rsidR="00A817FC" w:rsidRPr="005860D8" w:rsidRDefault="00A817FC" w:rsidP="00A817FC">
            <w:pPr>
              <w:jc w:val="center"/>
              <w:rPr>
                <w:rFonts w:ascii="Times New Roman" w:eastAsia="Calibri" w:hAnsi="Times New Roman" w:cs="Times New Roman"/>
                <w:sz w:val="24"/>
              </w:rPr>
            </w:pPr>
            <w:r w:rsidRPr="005860D8">
              <w:rPr>
                <w:rFonts w:ascii="Times New Roman" w:eastAsia="Calibri" w:hAnsi="Times New Roman" w:cs="Times New Roman"/>
                <w:sz w:val="24"/>
              </w:rPr>
              <w:t>Control samples</w:t>
            </w:r>
          </w:p>
        </w:tc>
      </w:tr>
      <w:tr w:rsidR="00A817FC" w:rsidRPr="005860D8" w:rsidTr="00AC0271">
        <w:tc>
          <w:tcPr>
            <w:tcW w:w="1663" w:type="pct"/>
            <w:vMerge/>
            <w:tcBorders>
              <w:left w:val="single" w:sz="4" w:space="0" w:color="000000"/>
              <w:right w:val="single" w:sz="4" w:space="0" w:color="000000"/>
            </w:tcBorders>
          </w:tcPr>
          <w:p w:rsidR="00A817FC" w:rsidRPr="005860D8" w:rsidRDefault="00A817FC" w:rsidP="00A817FC">
            <w:pPr>
              <w:rPr>
                <w:rFonts w:ascii="Times New Roman" w:eastAsia="Calibri" w:hAnsi="Times New Roman" w:cs="Times New Roman"/>
                <w:sz w:val="24"/>
              </w:rPr>
            </w:pPr>
          </w:p>
        </w:tc>
        <w:tc>
          <w:tcPr>
            <w:tcW w:w="1899" w:type="pct"/>
            <w:tcBorders>
              <w:top w:val="single" w:sz="4" w:space="0" w:color="000000"/>
              <w:left w:val="single" w:sz="4" w:space="0" w:color="000000"/>
              <w:right w:val="single" w:sz="4" w:space="0" w:color="FFFFFF" w:themeColor="background1"/>
            </w:tcBorders>
            <w:vAlign w:val="bottom"/>
          </w:tcPr>
          <w:p w:rsidR="00A817FC" w:rsidRPr="005860D8" w:rsidRDefault="00FA15A1" w:rsidP="00A817FC">
            <w:pPr>
              <w:jc w:val="center"/>
              <w:rPr>
                <w:rFonts w:ascii="Times New Roman" w:eastAsia="Calibri" w:hAnsi="Times New Roman" w:cs="Times New Roman"/>
                <w:sz w:val="24"/>
              </w:rPr>
            </w:pPr>
            <w:r>
              <w:rPr>
                <w:rFonts w:ascii="Times New Roman" w:eastAsia="Calibri" w:hAnsi="Times New Roman" w:cs="Times New Roman"/>
                <w:sz w:val="24"/>
              </w:rPr>
              <w:t>Bioprocess 3 l</w:t>
            </w:r>
          </w:p>
        </w:tc>
        <w:tc>
          <w:tcPr>
            <w:tcW w:w="1438" w:type="pct"/>
            <w:tcBorders>
              <w:right w:val="single" w:sz="4" w:space="0" w:color="000000"/>
            </w:tcBorders>
          </w:tcPr>
          <w:p w:rsidR="00A817FC" w:rsidRPr="005860D8" w:rsidRDefault="00A817FC" w:rsidP="00A817FC">
            <w:pPr>
              <w:rPr>
                <w:rFonts w:ascii="Times New Roman" w:eastAsia="Calibri" w:hAnsi="Times New Roman" w:cs="Times New Roman"/>
                <w:sz w:val="24"/>
              </w:rPr>
            </w:pPr>
          </w:p>
        </w:tc>
      </w:tr>
      <w:tr w:rsidR="00A817FC" w:rsidRPr="005860D8" w:rsidTr="00AC0271">
        <w:tc>
          <w:tcPr>
            <w:tcW w:w="1663" w:type="pct"/>
            <w:tcBorders>
              <w:left w:val="single" w:sz="4" w:space="0" w:color="000000"/>
              <w:right w:val="single" w:sz="4" w:space="0" w:color="000000"/>
            </w:tcBorders>
          </w:tcPr>
          <w:p w:rsidR="00A817FC" w:rsidRPr="005860D8" w:rsidRDefault="00A817FC" w:rsidP="00A817FC">
            <w:pPr>
              <w:rPr>
                <w:rFonts w:ascii="Times New Roman" w:eastAsia="Calibri" w:hAnsi="Times New Roman" w:cs="Times New Roman"/>
                <w:sz w:val="24"/>
              </w:rPr>
            </w:pPr>
            <w:r w:rsidRPr="005860D8">
              <w:rPr>
                <w:rFonts w:ascii="Times New Roman" w:eastAsia="Calibri" w:hAnsi="Times New Roman" w:cs="Times New Roman"/>
                <w:i/>
                <w:sz w:val="24"/>
              </w:rPr>
              <w:t xml:space="preserve">F. </w:t>
            </w:r>
            <w:proofErr w:type="spellStart"/>
            <w:r w:rsidRPr="005860D8">
              <w:rPr>
                <w:rFonts w:ascii="Times New Roman" w:eastAsia="Calibri" w:hAnsi="Times New Roman" w:cs="Times New Roman"/>
                <w:i/>
                <w:sz w:val="24"/>
              </w:rPr>
              <w:t>avenaceum</w:t>
            </w:r>
            <w:proofErr w:type="spellEnd"/>
            <w:r w:rsidRPr="005860D8">
              <w:rPr>
                <w:rFonts w:ascii="Times New Roman" w:eastAsia="Calibri" w:hAnsi="Times New Roman" w:cs="Times New Roman"/>
                <w:sz w:val="24"/>
              </w:rPr>
              <w:t xml:space="preserve"> KA12</w:t>
            </w:r>
          </w:p>
        </w:tc>
        <w:tc>
          <w:tcPr>
            <w:tcW w:w="1899" w:type="pct"/>
            <w:tcBorders>
              <w:left w:val="single" w:sz="4" w:space="0" w:color="000000"/>
              <w:right w:val="single" w:sz="4" w:space="0" w:color="FFFFFF" w:themeColor="background1"/>
            </w:tcBorders>
          </w:tcPr>
          <w:p w:rsidR="00A817FC" w:rsidRPr="005860D8" w:rsidRDefault="000E23F0" w:rsidP="00377098">
            <w:pPr>
              <w:tabs>
                <w:tab w:val="left" w:pos="1830"/>
              </w:tabs>
              <w:jc w:val="center"/>
              <w:rPr>
                <w:rFonts w:ascii="Times New Roman" w:eastAsia="Calibri" w:hAnsi="Times New Roman" w:cs="Times New Roman"/>
                <w:sz w:val="24"/>
              </w:rPr>
            </w:pPr>
            <w:r w:rsidRPr="005860D8">
              <w:rPr>
                <w:rFonts w:ascii="Times New Roman" w:eastAsia="Calibri" w:hAnsi="Times New Roman" w:cs="Times New Roman"/>
                <w:sz w:val="24"/>
              </w:rPr>
              <w:t>6</w:t>
            </w:r>
            <w:r w:rsidR="00377098">
              <w:rPr>
                <w:rFonts w:ascii="Times New Roman" w:eastAsia="Calibri" w:hAnsi="Times New Roman" w:cs="Times New Roman"/>
                <w:sz w:val="24"/>
              </w:rPr>
              <w:t>.68</w:t>
            </w:r>
            <w:r w:rsidR="00963F71">
              <w:rPr>
                <w:rFonts w:ascii="Times New Roman" w:eastAsia="Calibri" w:hAnsi="Times New Roman" w:cs="Times New Roman"/>
                <w:sz w:val="24"/>
              </w:rPr>
              <w:t>±0.58</w:t>
            </w:r>
          </w:p>
        </w:tc>
        <w:tc>
          <w:tcPr>
            <w:tcW w:w="1438" w:type="pct"/>
            <w:tcBorders>
              <w:right w:val="single" w:sz="4" w:space="0" w:color="000000"/>
            </w:tcBorders>
          </w:tcPr>
          <w:p w:rsidR="00A817FC" w:rsidRPr="005860D8" w:rsidRDefault="000E23F0" w:rsidP="00306599">
            <w:pPr>
              <w:tabs>
                <w:tab w:val="left" w:pos="1830"/>
              </w:tabs>
              <w:jc w:val="center"/>
              <w:rPr>
                <w:rFonts w:ascii="Times New Roman" w:eastAsia="Calibri" w:hAnsi="Times New Roman" w:cs="Times New Roman"/>
                <w:sz w:val="24"/>
              </w:rPr>
            </w:pPr>
            <w:r w:rsidRPr="005860D8">
              <w:rPr>
                <w:rFonts w:ascii="Times New Roman" w:eastAsia="Calibri" w:hAnsi="Times New Roman" w:cs="Times New Roman"/>
                <w:sz w:val="24"/>
              </w:rPr>
              <w:t>18</w:t>
            </w:r>
            <w:r w:rsidR="00377098">
              <w:rPr>
                <w:rFonts w:ascii="Times New Roman" w:eastAsia="Calibri" w:hAnsi="Times New Roman" w:cs="Times New Roman"/>
                <w:sz w:val="24"/>
              </w:rPr>
              <w:t>.68</w:t>
            </w:r>
            <w:r w:rsidR="00963F71">
              <w:rPr>
                <w:rFonts w:ascii="Times New Roman" w:eastAsia="Calibri" w:hAnsi="Times New Roman" w:cs="Times New Roman"/>
                <w:sz w:val="24"/>
              </w:rPr>
              <w:t>±0.58</w:t>
            </w:r>
          </w:p>
        </w:tc>
      </w:tr>
      <w:tr w:rsidR="00A817FC" w:rsidRPr="005860D8" w:rsidTr="00AC0271">
        <w:tc>
          <w:tcPr>
            <w:tcW w:w="1663" w:type="pct"/>
            <w:tcBorders>
              <w:left w:val="single" w:sz="4" w:space="0" w:color="000000"/>
              <w:right w:val="single" w:sz="4" w:space="0" w:color="000000"/>
            </w:tcBorders>
          </w:tcPr>
          <w:p w:rsidR="00A817FC" w:rsidRPr="005860D8" w:rsidRDefault="00A817FC" w:rsidP="00A817FC">
            <w:pPr>
              <w:rPr>
                <w:rFonts w:ascii="Times New Roman" w:eastAsia="Calibri" w:hAnsi="Times New Roman" w:cs="Times New Roman"/>
                <w:sz w:val="24"/>
              </w:rPr>
            </w:pPr>
            <w:r w:rsidRPr="005860D8">
              <w:rPr>
                <w:rFonts w:ascii="Times New Roman" w:eastAsia="Calibri" w:hAnsi="Times New Roman" w:cs="Times New Roman"/>
                <w:i/>
                <w:sz w:val="24"/>
              </w:rPr>
              <w:t xml:space="preserve">F. </w:t>
            </w:r>
            <w:proofErr w:type="spellStart"/>
            <w:r w:rsidRPr="005860D8">
              <w:rPr>
                <w:rFonts w:ascii="Times New Roman" w:eastAsia="Calibri" w:hAnsi="Times New Roman" w:cs="Times New Roman"/>
                <w:i/>
                <w:sz w:val="24"/>
              </w:rPr>
              <w:t>avenaceum</w:t>
            </w:r>
            <w:proofErr w:type="spellEnd"/>
            <w:r w:rsidRPr="005860D8">
              <w:rPr>
                <w:rFonts w:ascii="Times New Roman" w:eastAsia="Calibri" w:hAnsi="Times New Roman" w:cs="Times New Roman"/>
                <w:sz w:val="24"/>
              </w:rPr>
              <w:t xml:space="preserve"> KA13</w:t>
            </w:r>
          </w:p>
        </w:tc>
        <w:tc>
          <w:tcPr>
            <w:tcW w:w="1899" w:type="pct"/>
            <w:tcBorders>
              <w:left w:val="single" w:sz="4" w:space="0" w:color="000000"/>
              <w:right w:val="single" w:sz="4" w:space="0" w:color="FFFFFF" w:themeColor="background1"/>
            </w:tcBorders>
          </w:tcPr>
          <w:p w:rsidR="00A817FC" w:rsidRPr="005860D8" w:rsidRDefault="000E23F0" w:rsidP="00306599">
            <w:pPr>
              <w:tabs>
                <w:tab w:val="left" w:pos="1830"/>
              </w:tabs>
              <w:jc w:val="center"/>
              <w:rPr>
                <w:rFonts w:ascii="Times New Roman" w:eastAsia="Calibri" w:hAnsi="Times New Roman" w:cs="Times New Roman"/>
                <w:sz w:val="24"/>
              </w:rPr>
            </w:pPr>
            <w:r w:rsidRPr="005860D8">
              <w:rPr>
                <w:rFonts w:ascii="Times New Roman" w:eastAsia="Calibri" w:hAnsi="Times New Roman" w:cs="Times New Roman"/>
                <w:sz w:val="24"/>
              </w:rPr>
              <w:t>7</w:t>
            </w:r>
            <w:r w:rsidR="00377098">
              <w:rPr>
                <w:rFonts w:ascii="Times New Roman" w:eastAsia="Calibri" w:hAnsi="Times New Roman" w:cs="Times New Roman"/>
                <w:sz w:val="24"/>
              </w:rPr>
              <w:t>.68±1.15</w:t>
            </w:r>
          </w:p>
        </w:tc>
        <w:tc>
          <w:tcPr>
            <w:tcW w:w="1438" w:type="pct"/>
            <w:tcBorders>
              <w:right w:val="single" w:sz="4" w:space="0" w:color="000000"/>
            </w:tcBorders>
          </w:tcPr>
          <w:p w:rsidR="00A817FC" w:rsidRPr="005860D8" w:rsidRDefault="000E23F0" w:rsidP="00963F71">
            <w:pPr>
              <w:tabs>
                <w:tab w:val="left" w:pos="1830"/>
              </w:tabs>
              <w:jc w:val="center"/>
              <w:rPr>
                <w:rFonts w:ascii="Times New Roman" w:eastAsia="Calibri" w:hAnsi="Times New Roman" w:cs="Times New Roman"/>
                <w:sz w:val="24"/>
              </w:rPr>
            </w:pPr>
            <w:r w:rsidRPr="005860D8">
              <w:rPr>
                <w:rFonts w:ascii="Times New Roman" w:eastAsia="Calibri" w:hAnsi="Times New Roman" w:cs="Times New Roman"/>
                <w:sz w:val="24"/>
              </w:rPr>
              <w:t>1</w:t>
            </w:r>
            <w:r w:rsidR="000A3759" w:rsidRPr="005860D8">
              <w:rPr>
                <w:rFonts w:ascii="Times New Roman" w:eastAsia="Calibri" w:hAnsi="Times New Roman" w:cs="Times New Roman"/>
                <w:sz w:val="24"/>
              </w:rPr>
              <w:t>6</w:t>
            </w:r>
            <w:r w:rsidRPr="005860D8">
              <w:rPr>
                <w:rFonts w:ascii="Times New Roman" w:eastAsia="Calibri" w:hAnsi="Times New Roman" w:cs="Times New Roman"/>
                <w:sz w:val="24"/>
              </w:rPr>
              <w:t>.</w:t>
            </w:r>
            <w:r w:rsidR="00377098">
              <w:rPr>
                <w:rFonts w:ascii="Times New Roman" w:eastAsia="Calibri" w:hAnsi="Times New Roman" w:cs="Times New Roman"/>
                <w:sz w:val="24"/>
              </w:rPr>
              <w:t>68±1.15</w:t>
            </w:r>
          </w:p>
        </w:tc>
      </w:tr>
    </w:tbl>
    <w:p w:rsidR="00BC0F54" w:rsidRPr="00343801" w:rsidRDefault="00BC0F54" w:rsidP="00BC0F54">
      <w:pPr>
        <w:spacing w:after="0" w:line="360" w:lineRule="auto"/>
        <w:jc w:val="center"/>
        <w:rPr>
          <w:rFonts w:ascii="Arial" w:hAnsi="Arial" w:cs="Arial"/>
          <w:i/>
          <w:sz w:val="24"/>
          <w:szCs w:val="28"/>
        </w:rPr>
      </w:pPr>
      <w:r w:rsidRPr="00602E71">
        <w:rPr>
          <w:rFonts w:ascii="Times New Roman" w:hAnsi="Times New Roman" w:cs="Times New Roman"/>
          <w:i/>
          <w:sz w:val="24"/>
          <w:szCs w:val="30"/>
          <w:shd w:val="clear" w:color="auto" w:fill="FFFFFF"/>
        </w:rPr>
        <w:lastRenderedPageBreak/>
        <w:t>(S</w:t>
      </w:r>
      <w:r w:rsidR="00F82F34">
        <w:rPr>
          <w:rFonts w:ascii="Times New Roman" w:hAnsi="Times New Roman" w:cs="Times New Roman"/>
          <w:i/>
          <w:sz w:val="24"/>
          <w:szCs w:val="30"/>
          <w:shd w:val="clear" w:color="auto" w:fill="FFFFFF"/>
        </w:rPr>
        <w:t>ource: Data</w:t>
      </w:r>
      <w:r w:rsidR="00F82F34" w:rsidRPr="00F82F34">
        <w:rPr>
          <w:rFonts w:ascii="Times New Roman" w:hAnsi="Times New Roman" w:cs="Times New Roman"/>
          <w:i/>
          <w:sz w:val="24"/>
          <w:szCs w:val="30"/>
          <w:shd w:val="clear" w:color="auto" w:fill="FFFFFF"/>
        </w:rPr>
        <w:t xml:space="preserve"> obtained in the experiment</w:t>
      </w:r>
      <w:r>
        <w:rPr>
          <w:rFonts w:ascii="Times New Roman" w:hAnsi="Times New Roman" w:cs="Times New Roman"/>
          <w:i/>
          <w:sz w:val="24"/>
          <w:szCs w:val="30"/>
          <w:shd w:val="clear" w:color="auto" w:fill="FFFFFF"/>
        </w:rPr>
        <w:t>)</w:t>
      </w:r>
      <w:r w:rsidRPr="00343801">
        <w:rPr>
          <w:rFonts w:ascii="Arial" w:hAnsi="Arial" w:cs="Arial"/>
          <w:i/>
          <w:sz w:val="24"/>
          <w:szCs w:val="28"/>
        </w:rPr>
        <w:t xml:space="preserve">  </w:t>
      </w:r>
    </w:p>
    <w:p w:rsidR="001D3F57" w:rsidRPr="00CF2179" w:rsidRDefault="003539F4" w:rsidP="00EE19CC">
      <w:pPr>
        <w:spacing w:after="0" w:line="360" w:lineRule="auto"/>
        <w:ind w:firstLine="720"/>
        <w:jc w:val="both"/>
        <w:rPr>
          <w:rFonts w:ascii="Times New Roman" w:eastAsia="Calibri" w:hAnsi="Times New Roman" w:cs="Times New Roman"/>
          <w:sz w:val="24"/>
        </w:rPr>
      </w:pPr>
      <w:r w:rsidRPr="003539F4">
        <w:rPr>
          <w:rFonts w:ascii="Times New Roman" w:eastAsia="Calibri" w:hAnsi="Times New Roman" w:cs="Times New Roman"/>
          <w:sz w:val="24"/>
        </w:rPr>
        <w:t>Results in Table 1 show</w:t>
      </w:r>
      <w:r w:rsidRPr="009E4FB9">
        <w:rPr>
          <w:rFonts w:ascii="Times New Roman" w:eastAsia="Calibri" w:hAnsi="Times New Roman" w:cs="Times New Roman"/>
          <w:sz w:val="24"/>
        </w:rPr>
        <w:t xml:space="preserve"> that </w:t>
      </w:r>
      <w:r w:rsidR="009E4FB9" w:rsidRPr="009E4FB9">
        <w:rPr>
          <w:rFonts w:ascii="Times New Roman" w:eastAsia="Calibri" w:hAnsi="Times New Roman" w:cs="Times New Roman"/>
          <w:sz w:val="24"/>
        </w:rPr>
        <w:t>the difference between necrosis diameter of treat</w:t>
      </w:r>
      <w:r w:rsidR="007D3E0B">
        <w:rPr>
          <w:rFonts w:ascii="Times New Roman" w:eastAsia="Calibri" w:hAnsi="Times New Roman" w:cs="Times New Roman"/>
          <w:sz w:val="24"/>
        </w:rPr>
        <w:t>ed and control samples were 2.79 (for KA12) and 2.17</w:t>
      </w:r>
      <w:r w:rsidR="009E4FB9" w:rsidRPr="009E4FB9">
        <w:rPr>
          <w:rFonts w:ascii="Times New Roman" w:eastAsia="Calibri" w:hAnsi="Times New Roman" w:cs="Times New Roman"/>
          <w:sz w:val="24"/>
        </w:rPr>
        <w:t xml:space="preserve"> (for KA13) times smaller.</w:t>
      </w:r>
    </w:p>
    <w:p w:rsidR="00A817FC" w:rsidRPr="00CF2179" w:rsidRDefault="001848A0" w:rsidP="00A86B15">
      <w:pPr>
        <w:pStyle w:val="Heading1"/>
        <w:spacing w:line="360" w:lineRule="auto"/>
        <w:rPr>
          <w:rFonts w:ascii="Times New Roman" w:hAnsi="Times New Roman" w:cs="Times New Roman"/>
          <w:b/>
          <w:color w:val="auto"/>
          <w:sz w:val="28"/>
        </w:rPr>
      </w:pPr>
      <w:r>
        <w:rPr>
          <w:rFonts w:ascii="Times New Roman" w:hAnsi="Times New Roman" w:cs="Times New Roman"/>
          <w:b/>
          <w:color w:val="auto"/>
          <w:sz w:val="28"/>
        </w:rPr>
        <w:t>4. Conclusion</w:t>
      </w:r>
    </w:p>
    <w:p w:rsidR="004924EB" w:rsidRPr="006915B8" w:rsidRDefault="00A86B15" w:rsidP="00343801">
      <w:pPr>
        <w:spacing w:line="360" w:lineRule="auto"/>
        <w:ind w:firstLine="720"/>
        <w:jc w:val="both"/>
        <w:rPr>
          <w:rFonts w:ascii="Times New Roman" w:hAnsi="Times New Roman" w:cs="Times New Roman"/>
          <w:color w:val="FF0000"/>
          <w:sz w:val="24"/>
        </w:rPr>
      </w:pPr>
      <w:r w:rsidRPr="00A86B15">
        <w:rPr>
          <w:rFonts w:ascii="Times New Roman" w:hAnsi="Times New Roman" w:cs="Times New Roman"/>
          <w:sz w:val="24"/>
        </w:rPr>
        <w:t>The results ob</w:t>
      </w:r>
      <w:r>
        <w:rPr>
          <w:rFonts w:ascii="Times New Roman" w:hAnsi="Times New Roman" w:cs="Times New Roman"/>
          <w:sz w:val="24"/>
        </w:rPr>
        <w:t xml:space="preserve">tained in </w:t>
      </w:r>
      <w:r w:rsidRPr="002E1635">
        <w:rPr>
          <w:rFonts w:ascii="Times New Roman" w:hAnsi="Times New Roman" w:cs="Times New Roman"/>
          <w:sz w:val="24"/>
        </w:rPr>
        <w:t xml:space="preserve">this paper show </w:t>
      </w:r>
      <w:r w:rsidR="00343801">
        <w:rPr>
          <w:rFonts w:ascii="Times New Roman" w:hAnsi="Times New Roman" w:cs="Times New Roman"/>
          <w:sz w:val="24"/>
        </w:rPr>
        <w:t xml:space="preserve">the </w:t>
      </w:r>
      <w:r w:rsidR="002E1635" w:rsidRPr="002E1635">
        <w:rPr>
          <w:rFonts w:ascii="Times New Roman" w:hAnsi="Times New Roman" w:cs="Times New Roman"/>
          <w:sz w:val="24"/>
        </w:rPr>
        <w:t>good potential of</w:t>
      </w:r>
      <w:r w:rsidR="00C21A09">
        <w:rPr>
          <w:rFonts w:ascii="Times New Roman" w:hAnsi="Times New Roman" w:cs="Times New Roman"/>
          <w:sz w:val="24"/>
        </w:rPr>
        <w:t xml:space="preserve"> </w:t>
      </w:r>
      <w:r w:rsidRPr="002E1635">
        <w:rPr>
          <w:rFonts w:ascii="Times New Roman" w:hAnsi="Times New Roman" w:cs="Times New Roman"/>
          <w:i/>
          <w:sz w:val="24"/>
        </w:rPr>
        <w:t xml:space="preserve">S. </w:t>
      </w:r>
      <w:proofErr w:type="spellStart"/>
      <w:r w:rsidRPr="002E1635">
        <w:rPr>
          <w:rFonts w:ascii="Times New Roman" w:hAnsi="Times New Roman" w:cs="Times New Roman"/>
          <w:i/>
          <w:sz w:val="24"/>
        </w:rPr>
        <w:t>hygroscopicus</w:t>
      </w:r>
      <w:proofErr w:type="spellEnd"/>
      <w:r w:rsidR="00C21A09">
        <w:rPr>
          <w:rFonts w:ascii="Times New Roman" w:hAnsi="Times New Roman" w:cs="Times New Roman"/>
          <w:i/>
          <w:sz w:val="24"/>
        </w:rPr>
        <w:t xml:space="preserve"> </w:t>
      </w:r>
      <w:r w:rsidR="002E1635" w:rsidRPr="002E1635">
        <w:rPr>
          <w:rFonts w:ascii="Times New Roman" w:hAnsi="Times New Roman" w:cs="Times New Roman"/>
          <w:sz w:val="24"/>
        </w:rPr>
        <w:t>in</w:t>
      </w:r>
      <w:r w:rsidR="00C21A09">
        <w:rPr>
          <w:rFonts w:ascii="Times New Roman" w:hAnsi="Times New Roman" w:cs="Times New Roman"/>
          <w:sz w:val="24"/>
        </w:rPr>
        <w:t xml:space="preserve"> </w:t>
      </w:r>
      <w:r w:rsidRPr="002E1635">
        <w:rPr>
          <w:rFonts w:ascii="Times New Roman" w:hAnsi="Times New Roman" w:cs="Times New Roman"/>
          <w:sz w:val="24"/>
        </w:rPr>
        <w:t>biocontrol</w:t>
      </w:r>
      <w:r w:rsidR="00C21A09">
        <w:rPr>
          <w:rFonts w:ascii="Times New Roman" w:hAnsi="Times New Roman" w:cs="Times New Roman"/>
          <w:sz w:val="24"/>
        </w:rPr>
        <w:t xml:space="preserve"> </w:t>
      </w:r>
      <w:r w:rsidR="001560D1">
        <w:rPr>
          <w:rFonts w:ascii="Times New Roman" w:hAnsi="Times New Roman" w:cs="Times New Roman"/>
          <w:sz w:val="24"/>
        </w:rPr>
        <w:t>of stored apples</w:t>
      </w:r>
      <w:r w:rsidRPr="00A86B15">
        <w:rPr>
          <w:rFonts w:ascii="Times New Roman" w:hAnsi="Times New Roman" w:cs="Times New Roman"/>
          <w:sz w:val="24"/>
        </w:rPr>
        <w:t xml:space="preserve"> from fungal disease </w:t>
      </w:r>
      <w:r w:rsidR="00343801">
        <w:rPr>
          <w:rFonts w:ascii="Times New Roman" w:hAnsi="Times New Roman" w:cs="Times New Roman"/>
          <w:sz w:val="24"/>
        </w:rPr>
        <w:t>caused</w:t>
      </w:r>
      <w:r>
        <w:rPr>
          <w:rFonts w:ascii="Times New Roman" w:hAnsi="Times New Roman" w:cs="Times New Roman"/>
          <w:sz w:val="24"/>
        </w:rPr>
        <w:t xml:space="preserve"> by</w:t>
      </w:r>
      <w:r w:rsidR="00C21A09">
        <w:rPr>
          <w:rFonts w:ascii="Times New Roman" w:hAnsi="Times New Roman" w:cs="Times New Roman"/>
          <w:sz w:val="24"/>
        </w:rPr>
        <w:t xml:space="preserve"> </w:t>
      </w:r>
      <w:r w:rsidRPr="00A86B15">
        <w:rPr>
          <w:rFonts w:ascii="Times New Roman" w:hAnsi="Times New Roman" w:cs="Times New Roman"/>
          <w:i/>
          <w:sz w:val="24"/>
        </w:rPr>
        <w:t xml:space="preserve">F. </w:t>
      </w:r>
      <w:proofErr w:type="spellStart"/>
      <w:r w:rsidRPr="00A86B15">
        <w:rPr>
          <w:rFonts w:ascii="Times New Roman" w:hAnsi="Times New Roman" w:cs="Times New Roman"/>
          <w:i/>
          <w:sz w:val="24"/>
        </w:rPr>
        <w:t>avenaceum</w:t>
      </w:r>
      <w:proofErr w:type="spellEnd"/>
      <w:r>
        <w:rPr>
          <w:rFonts w:ascii="Times New Roman" w:hAnsi="Times New Roman" w:cs="Times New Roman"/>
          <w:sz w:val="24"/>
        </w:rPr>
        <w:t xml:space="preserve"> isolates</w:t>
      </w:r>
      <w:r w:rsidRPr="00A86B15">
        <w:rPr>
          <w:rFonts w:ascii="Times New Roman" w:hAnsi="Times New Roman" w:cs="Times New Roman"/>
          <w:sz w:val="24"/>
        </w:rPr>
        <w:t>.</w:t>
      </w:r>
      <w:r w:rsidR="00C21A09">
        <w:rPr>
          <w:rFonts w:ascii="Times New Roman" w:hAnsi="Times New Roman" w:cs="Times New Roman"/>
          <w:sz w:val="24"/>
        </w:rPr>
        <w:t xml:space="preserve"> </w:t>
      </w:r>
      <w:r w:rsidR="0097042A" w:rsidRPr="0097042A">
        <w:rPr>
          <w:rFonts w:ascii="Times New Roman" w:hAnsi="Times New Roman" w:cs="Times New Roman"/>
          <w:sz w:val="24"/>
        </w:rPr>
        <w:t xml:space="preserve">The biocontrol agents produced </w:t>
      </w:r>
      <w:r w:rsidR="008D0C59">
        <w:rPr>
          <w:rFonts w:ascii="Times New Roman" w:hAnsi="Times New Roman" w:cs="Times New Roman"/>
          <w:sz w:val="24"/>
        </w:rPr>
        <w:t xml:space="preserve">by </w:t>
      </w:r>
      <w:r w:rsidR="008D0C59" w:rsidRPr="008D0C59">
        <w:rPr>
          <w:rFonts w:ascii="Times New Roman" w:hAnsi="Times New Roman" w:cs="Times New Roman"/>
          <w:i/>
          <w:sz w:val="24"/>
        </w:rPr>
        <w:t xml:space="preserve">S. </w:t>
      </w:r>
      <w:proofErr w:type="spellStart"/>
      <w:r w:rsidR="008D0C59" w:rsidRPr="008D0C59">
        <w:rPr>
          <w:rFonts w:ascii="Times New Roman" w:hAnsi="Times New Roman" w:cs="Times New Roman"/>
          <w:i/>
          <w:sz w:val="24"/>
        </w:rPr>
        <w:t>hygroscopicus</w:t>
      </w:r>
      <w:proofErr w:type="spellEnd"/>
      <w:r w:rsidR="00C21A09">
        <w:rPr>
          <w:rFonts w:ascii="Times New Roman" w:hAnsi="Times New Roman" w:cs="Times New Roman"/>
          <w:i/>
          <w:sz w:val="24"/>
        </w:rPr>
        <w:t xml:space="preserve"> </w:t>
      </w:r>
      <w:r w:rsidR="0097042A" w:rsidRPr="0097042A">
        <w:rPr>
          <w:rFonts w:ascii="Times New Roman" w:hAnsi="Times New Roman" w:cs="Times New Roman"/>
          <w:sz w:val="24"/>
        </w:rPr>
        <w:t>in the laboratory</w:t>
      </w:r>
      <w:r w:rsidR="0097042A" w:rsidRPr="002E1635">
        <w:rPr>
          <w:rFonts w:ascii="Times New Roman" w:hAnsi="Times New Roman" w:cs="Times New Roman"/>
          <w:sz w:val="24"/>
        </w:rPr>
        <w:t xml:space="preserve"> bioreactor with </w:t>
      </w:r>
      <w:r w:rsidR="00343801">
        <w:rPr>
          <w:rFonts w:ascii="Times New Roman" w:hAnsi="Times New Roman" w:cs="Times New Roman"/>
          <w:sz w:val="24"/>
        </w:rPr>
        <w:t xml:space="preserve">a </w:t>
      </w:r>
      <w:r w:rsidR="00EF4CD2" w:rsidRPr="002E1635">
        <w:rPr>
          <w:rFonts w:ascii="Times New Roman" w:hAnsi="Times New Roman" w:cs="Times New Roman"/>
          <w:sz w:val="24"/>
        </w:rPr>
        <w:t>mixing</w:t>
      </w:r>
      <w:r w:rsidR="0097042A" w:rsidRPr="002E1635">
        <w:rPr>
          <w:rFonts w:ascii="Times New Roman" w:hAnsi="Times New Roman" w:cs="Times New Roman"/>
          <w:sz w:val="24"/>
        </w:rPr>
        <w:t xml:space="preserve"> speed of 150 rpm and aeration rate of 1.5 </w:t>
      </w:r>
      <w:proofErr w:type="spellStart"/>
      <w:r w:rsidR="0097042A" w:rsidRPr="002E1635">
        <w:rPr>
          <w:rFonts w:ascii="Times New Roman" w:hAnsi="Times New Roman" w:cs="Times New Roman"/>
          <w:sz w:val="24"/>
        </w:rPr>
        <w:t>vvm</w:t>
      </w:r>
      <w:proofErr w:type="spellEnd"/>
      <w:r w:rsidR="00C21A09">
        <w:rPr>
          <w:rFonts w:ascii="Times New Roman" w:hAnsi="Times New Roman" w:cs="Times New Roman"/>
          <w:sz w:val="24"/>
        </w:rPr>
        <w:t xml:space="preserve"> </w:t>
      </w:r>
      <w:r w:rsidR="0097042A" w:rsidRPr="0097042A">
        <w:rPr>
          <w:rFonts w:ascii="Times New Roman" w:hAnsi="Times New Roman" w:cs="Times New Roman"/>
          <w:sz w:val="24"/>
        </w:rPr>
        <w:t xml:space="preserve">show a significant effect </w:t>
      </w:r>
      <w:r w:rsidR="0097042A">
        <w:rPr>
          <w:rFonts w:ascii="Times New Roman" w:hAnsi="Times New Roman" w:cs="Times New Roman"/>
          <w:sz w:val="24"/>
        </w:rPr>
        <w:t xml:space="preserve">against </w:t>
      </w:r>
      <w:r w:rsidR="00CB6990">
        <w:rPr>
          <w:rFonts w:ascii="Times New Roman" w:hAnsi="Times New Roman" w:cs="Times New Roman"/>
          <w:sz w:val="24"/>
        </w:rPr>
        <w:t>phytopathogenic isolates</w:t>
      </w:r>
      <w:r w:rsidR="00C21A09">
        <w:rPr>
          <w:rFonts w:ascii="Times New Roman" w:hAnsi="Times New Roman" w:cs="Times New Roman"/>
          <w:sz w:val="24"/>
        </w:rPr>
        <w:t xml:space="preserve"> </w:t>
      </w:r>
      <w:r w:rsidR="0097042A" w:rsidRPr="00CB6990">
        <w:rPr>
          <w:rFonts w:ascii="Times New Roman" w:hAnsi="Times New Roman" w:cs="Times New Roman"/>
          <w:i/>
          <w:sz w:val="24"/>
        </w:rPr>
        <w:t xml:space="preserve">F. </w:t>
      </w:r>
      <w:proofErr w:type="spellStart"/>
      <w:r w:rsidR="0097042A" w:rsidRPr="00CB6990">
        <w:rPr>
          <w:rFonts w:ascii="Times New Roman" w:hAnsi="Times New Roman" w:cs="Times New Roman"/>
          <w:i/>
          <w:sz w:val="24"/>
        </w:rPr>
        <w:t>avenaceum</w:t>
      </w:r>
      <w:proofErr w:type="spellEnd"/>
      <w:r w:rsidR="00C21A09">
        <w:rPr>
          <w:rFonts w:ascii="Times New Roman" w:hAnsi="Times New Roman" w:cs="Times New Roman"/>
          <w:i/>
          <w:sz w:val="24"/>
        </w:rPr>
        <w:t xml:space="preserve"> </w:t>
      </w:r>
      <w:r w:rsidR="00CB6990">
        <w:rPr>
          <w:rFonts w:ascii="Times New Roman" w:hAnsi="Times New Roman" w:cs="Times New Roman"/>
          <w:sz w:val="24"/>
        </w:rPr>
        <w:t>KA12 and KA13</w:t>
      </w:r>
      <w:r w:rsidR="002E1635">
        <w:rPr>
          <w:rFonts w:ascii="Times New Roman" w:hAnsi="Times New Roman" w:cs="Times New Roman"/>
          <w:sz w:val="24"/>
        </w:rPr>
        <w:t xml:space="preserve">. </w:t>
      </w:r>
      <w:r w:rsidR="002E1635" w:rsidRPr="002E1635">
        <w:rPr>
          <w:rFonts w:ascii="Times New Roman" w:hAnsi="Times New Roman" w:cs="Times New Roman"/>
          <w:i/>
          <w:sz w:val="24"/>
        </w:rPr>
        <w:t>In vitro</w:t>
      </w:r>
      <w:r w:rsidR="002E1635" w:rsidRPr="002E1635">
        <w:rPr>
          <w:rFonts w:ascii="Times New Roman" w:hAnsi="Times New Roman" w:cs="Times New Roman"/>
          <w:sz w:val="24"/>
        </w:rPr>
        <w:t xml:space="preserve"> experiments and </w:t>
      </w:r>
      <w:r w:rsidR="002E1635" w:rsidRPr="002E1635">
        <w:rPr>
          <w:rFonts w:ascii="Times New Roman" w:hAnsi="Times New Roman" w:cs="Times New Roman"/>
          <w:i/>
          <w:sz w:val="24"/>
        </w:rPr>
        <w:t>in planta</w:t>
      </w:r>
      <w:r w:rsidR="002E1635" w:rsidRPr="002E1635">
        <w:rPr>
          <w:rFonts w:ascii="Times New Roman" w:hAnsi="Times New Roman" w:cs="Times New Roman"/>
          <w:sz w:val="24"/>
        </w:rPr>
        <w:t xml:space="preserve"> experiments realized in this study show </w:t>
      </w:r>
      <w:r w:rsidR="00343801">
        <w:rPr>
          <w:rFonts w:ascii="Times New Roman" w:hAnsi="Times New Roman" w:cs="Times New Roman"/>
          <w:sz w:val="24"/>
        </w:rPr>
        <w:t xml:space="preserve">the </w:t>
      </w:r>
      <w:r w:rsidR="002E1635" w:rsidRPr="002E1635">
        <w:rPr>
          <w:rFonts w:ascii="Times New Roman" w:hAnsi="Times New Roman" w:cs="Times New Roman"/>
          <w:sz w:val="24"/>
        </w:rPr>
        <w:t>high efficiency of produced bioagents.</w:t>
      </w:r>
      <w:r w:rsidR="00B0289E" w:rsidRPr="00B0289E">
        <w:t xml:space="preserve"> </w:t>
      </w:r>
      <w:r w:rsidR="00B0289E">
        <w:rPr>
          <w:rFonts w:ascii="Times New Roman" w:hAnsi="Times New Roman" w:cs="Times New Roman"/>
          <w:sz w:val="24"/>
        </w:rPr>
        <w:t>B</w:t>
      </w:r>
      <w:r w:rsidR="00B0289E" w:rsidRPr="00B0289E">
        <w:rPr>
          <w:rFonts w:ascii="Times New Roman" w:hAnsi="Times New Roman" w:cs="Times New Roman"/>
          <w:sz w:val="24"/>
        </w:rPr>
        <w:t>ased on the obtained results, it can be concluded that in 96</w:t>
      </w:r>
      <w:r w:rsidR="00B0289E">
        <w:rPr>
          <w:rFonts w:ascii="Times New Roman" w:hAnsi="Times New Roman" w:cs="Times New Roman"/>
          <w:sz w:val="24"/>
        </w:rPr>
        <w:t xml:space="preserve"> </w:t>
      </w:r>
      <w:r w:rsidR="00B0289E" w:rsidRPr="00B0289E">
        <w:rPr>
          <w:rFonts w:ascii="Times New Roman" w:hAnsi="Times New Roman" w:cs="Times New Roman"/>
          <w:sz w:val="24"/>
        </w:rPr>
        <w:t xml:space="preserve">h of cultivation the highest efficiency of </w:t>
      </w:r>
      <w:r w:rsidR="00B0289E" w:rsidRPr="00B0289E">
        <w:rPr>
          <w:rFonts w:ascii="Times New Roman" w:hAnsi="Times New Roman" w:cs="Times New Roman"/>
          <w:i/>
          <w:sz w:val="24"/>
        </w:rPr>
        <w:t xml:space="preserve">S. </w:t>
      </w:r>
      <w:proofErr w:type="spellStart"/>
      <w:r w:rsidR="00B0289E" w:rsidRPr="00B0289E">
        <w:rPr>
          <w:rFonts w:ascii="Times New Roman" w:hAnsi="Times New Roman" w:cs="Times New Roman"/>
          <w:i/>
          <w:sz w:val="24"/>
        </w:rPr>
        <w:t>hygroscopicus</w:t>
      </w:r>
      <w:proofErr w:type="spellEnd"/>
      <w:r w:rsidR="00B0289E" w:rsidRPr="00B0289E">
        <w:rPr>
          <w:rFonts w:ascii="Times New Roman" w:hAnsi="Times New Roman" w:cs="Times New Roman"/>
          <w:sz w:val="24"/>
        </w:rPr>
        <w:t xml:space="preserve"> supernatant on phytopathogenic isolates of </w:t>
      </w:r>
      <w:r w:rsidR="00B0289E" w:rsidRPr="00B0289E">
        <w:rPr>
          <w:rFonts w:ascii="Times New Roman" w:hAnsi="Times New Roman" w:cs="Times New Roman"/>
          <w:i/>
          <w:sz w:val="24"/>
        </w:rPr>
        <w:t xml:space="preserve">F. </w:t>
      </w:r>
      <w:proofErr w:type="spellStart"/>
      <w:r w:rsidR="00B0289E" w:rsidRPr="00B0289E">
        <w:rPr>
          <w:rFonts w:ascii="Times New Roman" w:hAnsi="Times New Roman" w:cs="Times New Roman"/>
          <w:i/>
          <w:sz w:val="24"/>
        </w:rPr>
        <w:t>avenaceum</w:t>
      </w:r>
      <w:proofErr w:type="spellEnd"/>
      <w:r w:rsidR="00B0289E" w:rsidRPr="00B0289E">
        <w:rPr>
          <w:rFonts w:ascii="Times New Roman" w:hAnsi="Times New Roman" w:cs="Times New Roman"/>
          <w:sz w:val="24"/>
        </w:rPr>
        <w:t xml:space="preserve"> KA12 and KA13 </w:t>
      </w:r>
      <w:r w:rsidR="00B0289E">
        <w:rPr>
          <w:rFonts w:ascii="Times New Roman" w:hAnsi="Times New Roman" w:cs="Times New Roman"/>
          <w:sz w:val="24"/>
        </w:rPr>
        <w:t>was achieved. I</w:t>
      </w:r>
      <w:r w:rsidR="00B0289E" w:rsidRPr="00B0289E">
        <w:rPr>
          <w:rFonts w:ascii="Times New Roman" w:hAnsi="Times New Roman" w:cs="Times New Roman"/>
          <w:sz w:val="24"/>
        </w:rPr>
        <w:t>n practical terms, this means that the bioprocess can be shortened from 7 days to 4 days, making this bioprocess more economical.</w:t>
      </w:r>
      <w:r w:rsidR="004D44AB" w:rsidRPr="004D44AB">
        <w:t xml:space="preserve"> </w:t>
      </w:r>
      <w:r w:rsidR="004D44AB" w:rsidRPr="004D44AB">
        <w:rPr>
          <w:rFonts w:ascii="Times New Roman" w:hAnsi="Times New Roman" w:cs="Times New Roman"/>
          <w:sz w:val="24"/>
        </w:rPr>
        <w:t>This research represents the first step towards increasing the volume of this production process.</w:t>
      </w:r>
      <w:r w:rsidR="00A21BCC" w:rsidRPr="00A21BCC">
        <w:t xml:space="preserve"> </w:t>
      </w:r>
      <w:r w:rsidR="00A21BCC">
        <w:rPr>
          <w:rFonts w:ascii="Times New Roman" w:hAnsi="Times New Roman" w:cs="Times New Roman"/>
          <w:sz w:val="24"/>
        </w:rPr>
        <w:t>T</w:t>
      </w:r>
      <w:r w:rsidR="00A21BCC" w:rsidRPr="00A21BCC">
        <w:rPr>
          <w:rFonts w:ascii="Times New Roman" w:hAnsi="Times New Roman" w:cs="Times New Roman"/>
          <w:sz w:val="24"/>
        </w:rPr>
        <w:t>herefore, as a continuation of the rese</w:t>
      </w:r>
      <w:r w:rsidR="00A21BCC">
        <w:rPr>
          <w:rFonts w:ascii="Times New Roman" w:hAnsi="Times New Roman" w:cs="Times New Roman"/>
          <w:sz w:val="24"/>
        </w:rPr>
        <w:t>arch, a scale-up should be done. T</w:t>
      </w:r>
      <w:r w:rsidR="00A21BCC" w:rsidRPr="00A21BCC">
        <w:rPr>
          <w:rFonts w:ascii="Times New Roman" w:hAnsi="Times New Roman" w:cs="Times New Roman"/>
          <w:sz w:val="24"/>
        </w:rPr>
        <w:t xml:space="preserve">his implies </w:t>
      </w:r>
      <w:r w:rsidR="007543D1">
        <w:rPr>
          <w:rFonts w:ascii="Times New Roman" w:hAnsi="Times New Roman" w:cs="Times New Roman"/>
          <w:sz w:val="24"/>
        </w:rPr>
        <w:t xml:space="preserve">the </w:t>
      </w:r>
      <w:r w:rsidR="00A21BCC" w:rsidRPr="00A21BCC">
        <w:rPr>
          <w:rFonts w:ascii="Times New Roman" w:hAnsi="Times New Roman" w:cs="Times New Roman"/>
          <w:sz w:val="24"/>
        </w:rPr>
        <w:t xml:space="preserve">further examination of </w:t>
      </w:r>
      <w:r w:rsidR="00A21BCC" w:rsidRPr="00A21BCC">
        <w:rPr>
          <w:rFonts w:ascii="Times New Roman" w:hAnsi="Times New Roman" w:cs="Times New Roman"/>
          <w:i/>
          <w:sz w:val="24"/>
        </w:rPr>
        <w:t xml:space="preserve">S. </w:t>
      </w:r>
      <w:proofErr w:type="spellStart"/>
      <w:r w:rsidR="00A21BCC" w:rsidRPr="00A21BCC">
        <w:rPr>
          <w:rFonts w:ascii="Times New Roman" w:hAnsi="Times New Roman" w:cs="Times New Roman"/>
          <w:i/>
          <w:sz w:val="24"/>
        </w:rPr>
        <w:t>hygroscopicus</w:t>
      </w:r>
      <w:proofErr w:type="spellEnd"/>
      <w:r w:rsidR="00A21BCC" w:rsidRPr="00A21BCC">
        <w:rPr>
          <w:rFonts w:ascii="Times New Roman" w:hAnsi="Times New Roman" w:cs="Times New Roman"/>
          <w:sz w:val="24"/>
        </w:rPr>
        <w:t xml:space="preserve"> biocontrol agent </w:t>
      </w:r>
      <w:r w:rsidR="00A21BCC">
        <w:rPr>
          <w:rFonts w:ascii="Times New Roman" w:hAnsi="Times New Roman" w:cs="Times New Roman"/>
          <w:sz w:val="24"/>
        </w:rPr>
        <w:t>production</w:t>
      </w:r>
      <w:r w:rsidR="00A21BCC" w:rsidRPr="00A21BCC">
        <w:rPr>
          <w:rFonts w:ascii="Times New Roman" w:hAnsi="Times New Roman" w:cs="Times New Roman"/>
          <w:sz w:val="24"/>
        </w:rPr>
        <w:t xml:space="preserve"> on a larger scale under the cond</w:t>
      </w:r>
      <w:r w:rsidR="00A21BCC">
        <w:rPr>
          <w:rFonts w:ascii="Times New Roman" w:hAnsi="Times New Roman" w:cs="Times New Roman"/>
          <w:sz w:val="24"/>
        </w:rPr>
        <w:t>itions obtained in this paper.</w:t>
      </w:r>
      <w:r w:rsidR="002F1F52" w:rsidRPr="002F1F52">
        <w:t xml:space="preserve"> </w:t>
      </w:r>
      <w:r w:rsidR="002F1F52" w:rsidRPr="00510911">
        <w:rPr>
          <w:rFonts w:ascii="Times New Roman" w:hAnsi="Times New Roman" w:cs="Times New Roman"/>
          <w:sz w:val="24"/>
        </w:rPr>
        <w:t>Also,</w:t>
      </w:r>
      <w:r w:rsidR="002F1F52" w:rsidRPr="00510911">
        <w:rPr>
          <w:sz w:val="24"/>
        </w:rPr>
        <w:t xml:space="preserve"> </w:t>
      </w:r>
      <w:r w:rsidR="002F1F52">
        <w:t>g</w:t>
      </w:r>
      <w:r w:rsidR="002F1F52" w:rsidRPr="002F1F52">
        <w:rPr>
          <w:rFonts w:ascii="Times New Roman" w:hAnsi="Times New Roman" w:cs="Times New Roman"/>
          <w:sz w:val="24"/>
        </w:rPr>
        <w:t xml:space="preserve">iven that the cost of bioagents </w:t>
      </w:r>
      <w:r w:rsidR="002F1F52">
        <w:rPr>
          <w:rFonts w:ascii="Times New Roman" w:hAnsi="Times New Roman" w:cs="Times New Roman"/>
          <w:sz w:val="24"/>
        </w:rPr>
        <w:t>production</w:t>
      </w:r>
      <w:r w:rsidR="002F1F52" w:rsidRPr="002F1F52">
        <w:rPr>
          <w:rFonts w:ascii="Times New Roman" w:hAnsi="Times New Roman" w:cs="Times New Roman"/>
          <w:sz w:val="24"/>
        </w:rPr>
        <w:t xml:space="preserve"> is quite high, ways to reduce production costs should be considered. One of the possibilities is certainly the use of adequate waste effluents instead of synthetic substrates, which would significantly affect the cost of production.</w:t>
      </w:r>
    </w:p>
    <w:p w:rsidR="00235F75" w:rsidRPr="00235F75" w:rsidRDefault="00C14550" w:rsidP="00235F7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5. </w:t>
      </w:r>
      <w:r w:rsidR="00343801">
        <w:rPr>
          <w:rFonts w:ascii="Times New Roman" w:hAnsi="Times New Roman" w:cs="Times New Roman"/>
          <w:b/>
          <w:sz w:val="28"/>
          <w:szCs w:val="28"/>
        </w:rPr>
        <w:t>Acknowledgments</w:t>
      </w:r>
    </w:p>
    <w:p w:rsidR="00A817FC" w:rsidRPr="00235F75" w:rsidRDefault="00235F75" w:rsidP="00343801">
      <w:pPr>
        <w:spacing w:after="0" w:line="360" w:lineRule="auto"/>
        <w:ind w:firstLine="720"/>
        <w:jc w:val="both"/>
        <w:rPr>
          <w:rFonts w:ascii="Times New Roman" w:hAnsi="Times New Roman" w:cs="Times New Roman"/>
          <w:sz w:val="24"/>
          <w:szCs w:val="28"/>
        </w:rPr>
      </w:pPr>
      <w:r>
        <w:rPr>
          <w:rFonts w:ascii="Times New Roman" w:hAnsi="Times New Roman" w:cs="Times New Roman"/>
          <w:sz w:val="24"/>
          <w:szCs w:val="28"/>
        </w:rPr>
        <w:t xml:space="preserve">This work was </w:t>
      </w:r>
      <w:r w:rsidR="00343801">
        <w:rPr>
          <w:rFonts w:ascii="Times New Roman" w:hAnsi="Times New Roman" w:cs="Times New Roman"/>
          <w:sz w:val="24"/>
          <w:szCs w:val="28"/>
        </w:rPr>
        <w:t>supported</w:t>
      </w:r>
      <w:r w:rsidRPr="00235F75">
        <w:rPr>
          <w:rFonts w:ascii="Times New Roman" w:hAnsi="Times New Roman" w:cs="Times New Roman"/>
          <w:sz w:val="24"/>
          <w:szCs w:val="28"/>
        </w:rPr>
        <w:t xml:space="preserve"> </w:t>
      </w:r>
      <w:r>
        <w:rPr>
          <w:rFonts w:ascii="Times New Roman" w:hAnsi="Times New Roman" w:cs="Times New Roman"/>
          <w:sz w:val="24"/>
          <w:szCs w:val="28"/>
        </w:rPr>
        <w:t>by</w:t>
      </w:r>
      <w:r w:rsidRPr="00235F75">
        <w:rPr>
          <w:rFonts w:ascii="Times New Roman" w:hAnsi="Times New Roman" w:cs="Times New Roman"/>
          <w:sz w:val="24"/>
          <w:szCs w:val="28"/>
        </w:rPr>
        <w:t xml:space="preserve"> the Ministry of Education, Science and Technological </w:t>
      </w:r>
      <w:r w:rsidR="00343801">
        <w:rPr>
          <w:rFonts w:ascii="Times New Roman" w:hAnsi="Times New Roman" w:cs="Times New Roman"/>
          <w:sz w:val="24"/>
          <w:szCs w:val="28"/>
        </w:rPr>
        <w:t>Development</w:t>
      </w:r>
      <w:r w:rsidRPr="00235F75">
        <w:rPr>
          <w:rFonts w:ascii="Times New Roman" w:hAnsi="Times New Roman" w:cs="Times New Roman"/>
          <w:sz w:val="24"/>
          <w:szCs w:val="28"/>
        </w:rPr>
        <w:t xml:space="preserve"> of the Republic of Serbia under </w:t>
      </w:r>
      <w:r w:rsidR="00343801">
        <w:rPr>
          <w:rFonts w:ascii="Times New Roman" w:hAnsi="Times New Roman" w:cs="Times New Roman"/>
          <w:sz w:val="24"/>
          <w:szCs w:val="28"/>
        </w:rPr>
        <w:t xml:space="preserve">the </w:t>
      </w:r>
      <w:r w:rsidRPr="00235F75">
        <w:rPr>
          <w:rFonts w:ascii="Times New Roman" w:hAnsi="Times New Roman" w:cs="Times New Roman"/>
          <w:sz w:val="24"/>
          <w:szCs w:val="28"/>
        </w:rPr>
        <w:t>Program for financing scientific research work, No. 451-03-9/2021-14/200134.</w:t>
      </w:r>
    </w:p>
    <w:p w:rsidR="00C14550" w:rsidRDefault="00C14550" w:rsidP="00050114">
      <w:pPr>
        <w:spacing w:after="0" w:line="360" w:lineRule="auto"/>
        <w:jc w:val="center"/>
        <w:rPr>
          <w:rFonts w:ascii="Times New Roman" w:hAnsi="Times New Roman" w:cs="Times New Roman"/>
          <w:b/>
          <w:sz w:val="28"/>
          <w:szCs w:val="28"/>
        </w:rPr>
      </w:pPr>
    </w:p>
    <w:p w:rsidR="00FF774F" w:rsidRDefault="00240868" w:rsidP="00C14550">
      <w:pPr>
        <w:spacing w:after="0" w:line="360" w:lineRule="auto"/>
        <w:jc w:val="center"/>
        <w:rPr>
          <w:rFonts w:ascii="Times New Roman" w:hAnsi="Times New Roman" w:cs="Times New Roman"/>
          <w:b/>
          <w:sz w:val="28"/>
          <w:szCs w:val="28"/>
        </w:rPr>
      </w:pPr>
      <w:r w:rsidRPr="00240868">
        <w:rPr>
          <w:rFonts w:ascii="Times New Roman" w:hAnsi="Times New Roman" w:cs="Times New Roman"/>
          <w:b/>
          <w:sz w:val="28"/>
          <w:szCs w:val="28"/>
        </w:rPr>
        <w:t>REFERENCES</w:t>
      </w:r>
    </w:p>
    <w:p w:rsidR="002D0D70" w:rsidRDefault="002D0D70" w:rsidP="00FF774F">
      <w:pPr>
        <w:spacing w:after="0" w:line="360" w:lineRule="auto"/>
        <w:ind w:left="720" w:hanging="720"/>
        <w:jc w:val="both"/>
        <w:rPr>
          <w:rFonts w:ascii="Times New Roman" w:eastAsia="Times New Roman" w:hAnsi="Times New Roman" w:cs="Times New Roman"/>
          <w:sz w:val="24"/>
          <w:szCs w:val="24"/>
        </w:rPr>
      </w:pPr>
      <w:proofErr w:type="spellStart"/>
      <w:r w:rsidRPr="002D0D70">
        <w:rPr>
          <w:rFonts w:ascii="Times New Roman" w:eastAsia="Times New Roman" w:hAnsi="Times New Roman" w:cs="Times New Roman"/>
          <w:sz w:val="24"/>
          <w:szCs w:val="24"/>
        </w:rPr>
        <w:t>Adedokun</w:t>
      </w:r>
      <w:proofErr w:type="spellEnd"/>
      <w:r w:rsidRPr="002D0D70">
        <w:rPr>
          <w:rFonts w:ascii="Times New Roman" w:eastAsia="Times New Roman" w:hAnsi="Times New Roman" w:cs="Times New Roman"/>
          <w:sz w:val="24"/>
          <w:szCs w:val="24"/>
        </w:rPr>
        <w:t>, O.O</w:t>
      </w:r>
      <w:r>
        <w:rPr>
          <w:rFonts w:ascii="Times New Roman" w:eastAsia="Times New Roman" w:hAnsi="Times New Roman" w:cs="Times New Roman"/>
          <w:sz w:val="24"/>
          <w:szCs w:val="24"/>
        </w:rPr>
        <w:t xml:space="preserve">., </w:t>
      </w:r>
      <w:proofErr w:type="spellStart"/>
      <w:r w:rsidRPr="002D0D70">
        <w:rPr>
          <w:rFonts w:ascii="Times New Roman" w:eastAsia="Times New Roman" w:hAnsi="Times New Roman" w:cs="Times New Roman"/>
          <w:sz w:val="24"/>
          <w:szCs w:val="24"/>
        </w:rPr>
        <w:t>Ojewola</w:t>
      </w:r>
      <w:proofErr w:type="spellEnd"/>
      <w:r w:rsidRPr="002D0D70">
        <w:rPr>
          <w:rFonts w:ascii="Times New Roman" w:eastAsia="Times New Roman" w:hAnsi="Times New Roman" w:cs="Times New Roman"/>
          <w:sz w:val="24"/>
          <w:szCs w:val="24"/>
        </w:rPr>
        <w:t>, G.S</w:t>
      </w:r>
      <w:r>
        <w:rPr>
          <w:rFonts w:ascii="Times New Roman" w:eastAsia="Times New Roman" w:hAnsi="Times New Roman" w:cs="Times New Roman"/>
          <w:sz w:val="24"/>
          <w:szCs w:val="24"/>
        </w:rPr>
        <w:t xml:space="preserve">. &amp; </w:t>
      </w:r>
      <w:proofErr w:type="spellStart"/>
      <w:r w:rsidRPr="002D0D70">
        <w:rPr>
          <w:rFonts w:ascii="Times New Roman" w:eastAsia="Times New Roman" w:hAnsi="Times New Roman" w:cs="Times New Roman"/>
          <w:sz w:val="24"/>
          <w:szCs w:val="24"/>
        </w:rPr>
        <w:t>Ahamefule</w:t>
      </w:r>
      <w:proofErr w:type="spellEnd"/>
      <w:r w:rsidRPr="002D0D70">
        <w:rPr>
          <w:rFonts w:ascii="Times New Roman" w:eastAsia="Times New Roman" w:hAnsi="Times New Roman" w:cs="Times New Roman"/>
          <w:sz w:val="24"/>
          <w:szCs w:val="24"/>
        </w:rPr>
        <w:t>, F.O</w:t>
      </w:r>
      <w:r>
        <w:rPr>
          <w:rFonts w:ascii="Times New Roman" w:eastAsia="Times New Roman" w:hAnsi="Times New Roman" w:cs="Times New Roman"/>
          <w:sz w:val="24"/>
          <w:szCs w:val="24"/>
        </w:rPr>
        <w:t xml:space="preserve">. (2018). </w:t>
      </w:r>
      <w:r w:rsidRPr="002D0D70">
        <w:rPr>
          <w:rFonts w:ascii="Times New Roman" w:eastAsia="Times New Roman" w:hAnsi="Times New Roman" w:cs="Times New Roman"/>
          <w:sz w:val="24"/>
          <w:szCs w:val="24"/>
        </w:rPr>
        <w:t xml:space="preserve">Preliminary investigation of </w:t>
      </w:r>
      <w:r w:rsidR="00A32BCC">
        <w:rPr>
          <w:rFonts w:ascii="Times New Roman" w:eastAsia="Times New Roman" w:hAnsi="Times New Roman" w:cs="Times New Roman"/>
          <w:sz w:val="24"/>
          <w:szCs w:val="24"/>
        </w:rPr>
        <w:t xml:space="preserve">the </w:t>
      </w:r>
      <w:r w:rsidRPr="002D0D70">
        <w:rPr>
          <w:rFonts w:ascii="Times New Roman" w:eastAsia="Times New Roman" w:hAnsi="Times New Roman" w:cs="Times New Roman"/>
          <w:sz w:val="24"/>
          <w:szCs w:val="24"/>
        </w:rPr>
        <w:t xml:space="preserve">nutritive potential of </w:t>
      </w:r>
      <w:proofErr w:type="spellStart"/>
      <w:r w:rsidRPr="002D0D70">
        <w:rPr>
          <w:rFonts w:ascii="Times New Roman" w:eastAsia="Times New Roman" w:hAnsi="Times New Roman" w:cs="Times New Roman"/>
          <w:sz w:val="24"/>
          <w:szCs w:val="24"/>
        </w:rPr>
        <w:t>umucass</w:t>
      </w:r>
      <w:proofErr w:type="spellEnd"/>
      <w:r>
        <w:rPr>
          <w:rFonts w:ascii="Times New Roman" w:eastAsia="Times New Roman" w:hAnsi="Times New Roman" w:cs="Times New Roman"/>
          <w:sz w:val="24"/>
          <w:szCs w:val="24"/>
        </w:rPr>
        <w:t xml:space="preserve"> </w:t>
      </w:r>
      <w:r w:rsidRPr="002D0D70">
        <w:rPr>
          <w:rFonts w:ascii="Times New Roman" w:eastAsia="Times New Roman" w:hAnsi="Times New Roman" w:cs="Times New Roman"/>
          <w:sz w:val="24"/>
          <w:szCs w:val="24"/>
        </w:rPr>
        <w:t>36 cassava root meal as substitute for maize in broiler diets</w:t>
      </w:r>
      <w:r>
        <w:rPr>
          <w:rFonts w:ascii="Times New Roman" w:eastAsia="Times New Roman" w:hAnsi="Times New Roman" w:cs="Times New Roman"/>
          <w:sz w:val="24"/>
          <w:szCs w:val="24"/>
        </w:rPr>
        <w:t xml:space="preserve">. </w:t>
      </w:r>
      <w:r w:rsidRPr="002D0D70">
        <w:rPr>
          <w:rFonts w:ascii="Times New Roman" w:eastAsia="Times New Roman" w:hAnsi="Times New Roman" w:cs="Times New Roman"/>
          <w:sz w:val="24"/>
          <w:szCs w:val="24"/>
        </w:rPr>
        <w:lastRenderedPageBreak/>
        <w:t>International Journal of Science and Technology</w:t>
      </w:r>
      <w:r>
        <w:rPr>
          <w:rFonts w:ascii="Times New Roman" w:eastAsia="Times New Roman" w:hAnsi="Times New Roman" w:cs="Times New Roman"/>
          <w:sz w:val="24"/>
          <w:szCs w:val="24"/>
        </w:rPr>
        <w:t xml:space="preserve">, 4(3), 79-86. </w:t>
      </w:r>
      <w:hyperlink r:id="rId15" w:tgtFrame="_blank" w:history="1">
        <w:r w:rsidR="00C14550">
          <w:rPr>
            <w:rStyle w:val="Hyperlink"/>
            <w:rFonts w:ascii="Arial" w:hAnsi="Arial" w:cs="Arial"/>
            <w:sz w:val="21"/>
            <w:szCs w:val="21"/>
          </w:rPr>
          <w:t>https://doi.org/10.20319/mijst.2018.43.7986</w:t>
        </w:r>
      </w:hyperlink>
    </w:p>
    <w:p w:rsidR="00F50DEB" w:rsidRDefault="004E1E79" w:rsidP="00FF774F">
      <w:pPr>
        <w:spacing w:after="0" w:line="360" w:lineRule="auto"/>
        <w:ind w:left="720" w:hanging="720"/>
        <w:jc w:val="both"/>
        <w:rPr>
          <w:rFonts w:ascii="Times New Roman" w:eastAsia="Times New Roman" w:hAnsi="Times New Roman" w:cs="Times New Roman"/>
          <w:sz w:val="24"/>
          <w:szCs w:val="24"/>
        </w:rPr>
      </w:pPr>
      <w:proofErr w:type="spellStart"/>
      <w:r w:rsidRPr="00E85C48">
        <w:rPr>
          <w:rFonts w:ascii="Times New Roman" w:eastAsia="Times New Roman" w:hAnsi="Times New Roman" w:cs="Times New Roman"/>
          <w:sz w:val="24"/>
          <w:szCs w:val="24"/>
        </w:rPr>
        <w:t>Bjelić</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D., </w:t>
      </w:r>
      <w:proofErr w:type="spellStart"/>
      <w:r w:rsidRPr="00E85C48">
        <w:rPr>
          <w:rFonts w:ascii="Times New Roman" w:eastAsia="Times New Roman" w:hAnsi="Times New Roman" w:cs="Times New Roman"/>
          <w:sz w:val="24"/>
          <w:szCs w:val="24"/>
        </w:rPr>
        <w:t>Ignjatov</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M., </w:t>
      </w:r>
      <w:proofErr w:type="spellStart"/>
      <w:r w:rsidRPr="00E85C48">
        <w:rPr>
          <w:rFonts w:ascii="Times New Roman" w:eastAsia="Times New Roman" w:hAnsi="Times New Roman" w:cs="Times New Roman"/>
          <w:sz w:val="24"/>
          <w:szCs w:val="24"/>
        </w:rPr>
        <w:t>Marinković</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J., </w:t>
      </w:r>
      <w:proofErr w:type="spellStart"/>
      <w:r w:rsidRPr="00E85C48">
        <w:rPr>
          <w:rFonts w:ascii="Times New Roman" w:eastAsia="Times New Roman" w:hAnsi="Times New Roman" w:cs="Times New Roman"/>
          <w:sz w:val="24"/>
          <w:szCs w:val="24"/>
        </w:rPr>
        <w:t>Milošević</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D., </w:t>
      </w:r>
      <w:proofErr w:type="spellStart"/>
      <w:r w:rsidRPr="00E85C48">
        <w:rPr>
          <w:rFonts w:ascii="Times New Roman" w:eastAsia="Times New Roman" w:hAnsi="Times New Roman" w:cs="Times New Roman"/>
          <w:sz w:val="24"/>
          <w:szCs w:val="24"/>
        </w:rPr>
        <w:t>Nikolić</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Z., </w:t>
      </w:r>
      <w:proofErr w:type="spellStart"/>
      <w:r w:rsidRPr="00E85C48">
        <w:rPr>
          <w:rFonts w:ascii="Times New Roman" w:eastAsia="Times New Roman" w:hAnsi="Times New Roman" w:cs="Times New Roman"/>
          <w:sz w:val="24"/>
          <w:szCs w:val="24"/>
        </w:rPr>
        <w:t>Gvozdanović-Varga</w:t>
      </w:r>
      <w:proofErr w:type="spellEnd"/>
      <w:r>
        <w:rPr>
          <w:rFonts w:ascii="Times New Roman" w:eastAsia="Times New Roman" w:hAnsi="Times New Roman" w:cs="Times New Roman"/>
          <w:sz w:val="24"/>
          <w:szCs w:val="24"/>
        </w:rPr>
        <w:t>,</w:t>
      </w:r>
      <w:r w:rsidR="00763CF3">
        <w:rPr>
          <w:rFonts w:ascii="Times New Roman" w:eastAsia="Times New Roman" w:hAnsi="Times New Roman" w:cs="Times New Roman"/>
          <w:sz w:val="24"/>
          <w:szCs w:val="24"/>
        </w:rPr>
        <w:t xml:space="preserve"> J.</w:t>
      </w:r>
      <w:r w:rsidRPr="00E85C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763CF3">
        <w:rPr>
          <w:rFonts w:ascii="Times New Roman" w:eastAsia="Times New Roman" w:hAnsi="Times New Roman" w:cs="Times New Roman"/>
          <w:sz w:val="24"/>
          <w:szCs w:val="24"/>
        </w:rPr>
        <w:t xml:space="preserve"> </w:t>
      </w:r>
      <w:proofErr w:type="spellStart"/>
      <w:r w:rsidRPr="00E85C48">
        <w:rPr>
          <w:rFonts w:ascii="Times New Roman" w:eastAsia="Times New Roman" w:hAnsi="Times New Roman" w:cs="Times New Roman"/>
          <w:sz w:val="24"/>
          <w:szCs w:val="24"/>
        </w:rPr>
        <w:t>Karaman</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2018</w:t>
      </w:r>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w:t>
      </w:r>
      <w:r w:rsidR="001B47A6">
        <w:rPr>
          <w:rFonts w:ascii="Times New Roman" w:eastAsia="Times New Roman" w:hAnsi="Times New Roman" w:cs="Times New Roman"/>
          <w:sz w:val="24"/>
          <w:szCs w:val="24"/>
        </w:rPr>
        <w:t xml:space="preserve"> </w:t>
      </w:r>
      <w:r w:rsidRPr="00E85C48">
        <w:rPr>
          <w:rFonts w:ascii="Times New Roman" w:eastAsia="Times New Roman" w:hAnsi="Times New Roman" w:cs="Times New Roman"/>
          <w:i/>
          <w:sz w:val="24"/>
          <w:szCs w:val="24"/>
        </w:rPr>
        <w:t>Bacillus</w:t>
      </w:r>
      <w:r w:rsidRPr="00E85C48">
        <w:rPr>
          <w:rFonts w:ascii="Times New Roman" w:eastAsia="Times New Roman" w:hAnsi="Times New Roman" w:cs="Times New Roman"/>
          <w:sz w:val="24"/>
          <w:szCs w:val="24"/>
        </w:rPr>
        <w:t xml:space="preserve"> isolates as potential biocontrol agents of </w:t>
      </w:r>
      <w:r w:rsidRPr="00E85C48">
        <w:rPr>
          <w:rFonts w:ascii="Times New Roman" w:eastAsia="Times New Roman" w:hAnsi="Times New Roman" w:cs="Times New Roman"/>
          <w:i/>
          <w:sz w:val="24"/>
          <w:szCs w:val="24"/>
        </w:rPr>
        <w:t>Fusarium</w:t>
      </w:r>
      <w:r w:rsidRPr="00E85C48">
        <w:rPr>
          <w:rFonts w:ascii="Times New Roman" w:eastAsia="Times New Roman" w:hAnsi="Times New Roman" w:cs="Times New Roman"/>
          <w:sz w:val="24"/>
          <w:szCs w:val="24"/>
        </w:rPr>
        <w:t xml:space="preserve"> clove rot of garlic. </w:t>
      </w:r>
      <w:proofErr w:type="spellStart"/>
      <w:r w:rsidRPr="00E85C48">
        <w:rPr>
          <w:rFonts w:ascii="Times New Roman" w:eastAsia="Times New Roman" w:hAnsi="Times New Roman" w:cs="Times New Roman"/>
          <w:sz w:val="24"/>
          <w:szCs w:val="24"/>
        </w:rPr>
        <w:t>Z</w:t>
      </w:r>
      <w:r>
        <w:rPr>
          <w:rFonts w:ascii="Times New Roman" w:eastAsia="Times New Roman" w:hAnsi="Times New Roman" w:cs="Times New Roman"/>
          <w:sz w:val="24"/>
          <w:szCs w:val="24"/>
        </w:rPr>
        <w:t>emdirbyste</w:t>
      </w:r>
      <w:proofErr w:type="spellEnd"/>
      <w:r>
        <w:rPr>
          <w:rFonts w:ascii="Times New Roman" w:eastAsia="Times New Roman" w:hAnsi="Times New Roman" w:cs="Times New Roman"/>
          <w:sz w:val="24"/>
          <w:szCs w:val="24"/>
        </w:rPr>
        <w:t>-Agriculture, 105 (4),</w:t>
      </w:r>
      <w:r w:rsidRPr="00E85C48">
        <w:rPr>
          <w:rFonts w:ascii="Times New Roman" w:eastAsia="Times New Roman" w:hAnsi="Times New Roman" w:cs="Times New Roman"/>
          <w:sz w:val="24"/>
          <w:szCs w:val="24"/>
        </w:rPr>
        <w:t xml:space="preserve"> 369–376.</w:t>
      </w:r>
      <w:r>
        <w:rPr>
          <w:rFonts w:ascii="Times New Roman" w:eastAsia="Times New Roman" w:hAnsi="Times New Roman" w:cs="Times New Roman"/>
          <w:sz w:val="24"/>
          <w:szCs w:val="24"/>
        </w:rPr>
        <w:t xml:space="preserve"> </w:t>
      </w:r>
    </w:p>
    <w:p w:rsidR="004E1E79" w:rsidRDefault="00F50DEB" w:rsidP="00FF774F">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hyperlink r:id="rId16" w:tgtFrame="_blank" w:history="1">
        <w:r w:rsidR="00C14550">
          <w:rPr>
            <w:rStyle w:val="Hyperlink"/>
            <w:rFonts w:ascii="Arial" w:hAnsi="Arial" w:cs="Arial"/>
            <w:sz w:val="21"/>
            <w:szCs w:val="21"/>
          </w:rPr>
          <w:t>https://doi.org/10.13080/z-a.2018.105.047</w:t>
        </w:r>
      </w:hyperlink>
    </w:p>
    <w:p w:rsidR="004E1E79" w:rsidRDefault="004E1E79" w:rsidP="00D315FC">
      <w:pPr>
        <w:spacing w:after="0" w:line="360" w:lineRule="auto"/>
        <w:ind w:left="720" w:hanging="720"/>
        <w:jc w:val="both"/>
        <w:rPr>
          <w:rFonts w:ascii="Times New Roman" w:eastAsia="Times New Roman" w:hAnsi="Times New Roman" w:cs="Times New Roman"/>
          <w:sz w:val="24"/>
          <w:szCs w:val="24"/>
        </w:rPr>
      </w:pPr>
      <w:r w:rsidRPr="00D315FC">
        <w:rPr>
          <w:rFonts w:ascii="Times New Roman" w:eastAsia="Times New Roman" w:hAnsi="Times New Roman" w:cs="Times New Roman"/>
          <w:sz w:val="24"/>
          <w:szCs w:val="24"/>
        </w:rPr>
        <w:t xml:space="preserve">EPA (1979): EPA Manual 351.2. Determination of total </w:t>
      </w:r>
      <w:proofErr w:type="spellStart"/>
      <w:r w:rsidRPr="00D315FC">
        <w:rPr>
          <w:rFonts w:ascii="Times New Roman" w:eastAsia="Times New Roman" w:hAnsi="Times New Roman" w:cs="Times New Roman"/>
          <w:sz w:val="24"/>
          <w:szCs w:val="24"/>
        </w:rPr>
        <w:t>Kjeldahl</w:t>
      </w:r>
      <w:proofErr w:type="spellEnd"/>
      <w:r w:rsidRPr="00D315FC">
        <w:rPr>
          <w:rFonts w:ascii="Times New Roman" w:eastAsia="Times New Roman" w:hAnsi="Times New Roman" w:cs="Times New Roman"/>
          <w:sz w:val="24"/>
          <w:szCs w:val="24"/>
        </w:rPr>
        <w:t xml:space="preserve"> nitrogen by semi-automated colorimetry. 1979. Report No. EPA 60014-79-020</w:t>
      </w:r>
    </w:p>
    <w:p w:rsidR="004E1E79" w:rsidRDefault="004E1E79" w:rsidP="00C14550">
      <w:pPr>
        <w:spacing w:after="0" w:line="360" w:lineRule="auto"/>
        <w:ind w:left="720" w:hanging="720"/>
        <w:jc w:val="both"/>
        <w:rPr>
          <w:rFonts w:ascii="Times New Roman" w:eastAsia="Times New Roman" w:hAnsi="Times New Roman" w:cs="Times New Roman"/>
          <w:sz w:val="24"/>
          <w:szCs w:val="24"/>
        </w:rPr>
      </w:pPr>
      <w:proofErr w:type="spellStart"/>
      <w:r w:rsidRPr="00E85C48">
        <w:rPr>
          <w:rFonts w:ascii="Times New Roman" w:eastAsia="Times New Roman" w:hAnsi="Times New Roman" w:cs="Times New Roman"/>
          <w:sz w:val="24"/>
          <w:szCs w:val="24"/>
        </w:rPr>
        <w:t>Gashgari</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R., Ameen</w:t>
      </w:r>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F., Al-</w:t>
      </w:r>
      <w:proofErr w:type="spellStart"/>
      <w:r w:rsidRPr="00E85C48">
        <w:rPr>
          <w:rFonts w:ascii="Times New Roman" w:eastAsia="Times New Roman" w:hAnsi="Times New Roman" w:cs="Times New Roman"/>
          <w:sz w:val="24"/>
          <w:szCs w:val="24"/>
        </w:rPr>
        <w:t>Homaidi</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E., </w:t>
      </w:r>
      <w:proofErr w:type="spellStart"/>
      <w:r w:rsidRPr="00E85C48">
        <w:rPr>
          <w:rFonts w:ascii="Times New Roman" w:eastAsia="Times New Roman" w:hAnsi="Times New Roman" w:cs="Times New Roman"/>
          <w:sz w:val="24"/>
          <w:szCs w:val="24"/>
        </w:rPr>
        <w:t>Gherbawy</w:t>
      </w:r>
      <w:proofErr w:type="spellEnd"/>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Y., Al </w:t>
      </w:r>
      <w:proofErr w:type="spellStart"/>
      <w:r w:rsidRPr="00E85C48">
        <w:rPr>
          <w:rFonts w:ascii="Times New Roman" w:eastAsia="Times New Roman" w:hAnsi="Times New Roman" w:cs="Times New Roman"/>
          <w:sz w:val="24"/>
          <w:szCs w:val="24"/>
        </w:rPr>
        <w:t>Nadhari</w:t>
      </w:r>
      <w:proofErr w:type="spellEnd"/>
      <w:r>
        <w:rPr>
          <w:rFonts w:ascii="Times New Roman" w:eastAsia="Times New Roman" w:hAnsi="Times New Roman" w:cs="Times New Roman"/>
          <w:sz w:val="24"/>
          <w:szCs w:val="24"/>
        </w:rPr>
        <w:t>,</w:t>
      </w:r>
      <w:r w:rsidR="00763CF3">
        <w:rPr>
          <w:rFonts w:ascii="Times New Roman" w:eastAsia="Times New Roman" w:hAnsi="Times New Roman" w:cs="Times New Roman"/>
          <w:sz w:val="24"/>
          <w:szCs w:val="24"/>
        </w:rPr>
        <w:t xml:space="preserve"> S.</w:t>
      </w:r>
      <w:r w:rsidRPr="00E85C4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763CF3">
        <w:rPr>
          <w:rFonts w:ascii="Times New Roman" w:eastAsia="Times New Roman" w:hAnsi="Times New Roman" w:cs="Times New Roman"/>
          <w:sz w:val="24"/>
          <w:szCs w:val="24"/>
        </w:rPr>
        <w:t xml:space="preserve"> </w:t>
      </w:r>
      <w:r w:rsidRPr="00E85C48">
        <w:rPr>
          <w:rFonts w:ascii="Times New Roman" w:eastAsia="Times New Roman" w:hAnsi="Times New Roman" w:cs="Times New Roman"/>
          <w:sz w:val="24"/>
          <w:szCs w:val="24"/>
        </w:rPr>
        <w:t>Vijayan</w:t>
      </w:r>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 xml:space="preserve"> V. </w:t>
      </w:r>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E85C48">
        <w:rPr>
          <w:rFonts w:ascii="Times New Roman" w:eastAsia="Times New Roman" w:hAnsi="Times New Roman" w:cs="Times New Roman"/>
          <w:sz w:val="24"/>
          <w:szCs w:val="24"/>
        </w:rPr>
        <w:t>.</w:t>
      </w:r>
      <w:r w:rsidR="001B47A6">
        <w:rPr>
          <w:rFonts w:ascii="Times New Roman" w:eastAsia="Times New Roman" w:hAnsi="Times New Roman" w:cs="Times New Roman"/>
          <w:sz w:val="24"/>
          <w:szCs w:val="24"/>
        </w:rPr>
        <w:t xml:space="preserve"> </w:t>
      </w:r>
      <w:r w:rsidRPr="00E85C48">
        <w:rPr>
          <w:rFonts w:ascii="Times New Roman" w:eastAsia="Times New Roman" w:hAnsi="Times New Roman" w:cs="Times New Roman"/>
          <w:sz w:val="24"/>
          <w:szCs w:val="24"/>
        </w:rPr>
        <w:t xml:space="preserve">Mycotoxigenic fungi contaminating wheat; toxicity of different </w:t>
      </w:r>
      <w:r w:rsidRPr="00E85C48">
        <w:rPr>
          <w:rFonts w:ascii="Times New Roman" w:eastAsia="Times New Roman" w:hAnsi="Times New Roman" w:cs="Times New Roman"/>
          <w:i/>
          <w:sz w:val="24"/>
          <w:szCs w:val="24"/>
        </w:rPr>
        <w:t>Alternaria</w:t>
      </w:r>
      <w:r w:rsidR="000E011B">
        <w:rPr>
          <w:rFonts w:ascii="Times New Roman" w:eastAsia="Times New Roman" w:hAnsi="Times New Roman" w:cs="Times New Roman"/>
          <w:i/>
          <w:sz w:val="24"/>
          <w:szCs w:val="24"/>
        </w:rPr>
        <w:t xml:space="preserve"> </w:t>
      </w:r>
      <w:r w:rsidRPr="00E85C48">
        <w:rPr>
          <w:rFonts w:ascii="Times New Roman" w:eastAsia="Times New Roman" w:hAnsi="Times New Roman" w:cs="Times New Roman"/>
          <w:i/>
          <w:sz w:val="24"/>
          <w:szCs w:val="24"/>
        </w:rPr>
        <w:t>compacta</w:t>
      </w:r>
      <w:r w:rsidRPr="00E85C48">
        <w:rPr>
          <w:rFonts w:ascii="Times New Roman" w:eastAsia="Times New Roman" w:hAnsi="Times New Roman" w:cs="Times New Roman"/>
          <w:sz w:val="24"/>
          <w:szCs w:val="24"/>
        </w:rPr>
        <w:t xml:space="preserve"> strains. Saudi Journal of Biological Sci</w:t>
      </w:r>
      <w:r>
        <w:rPr>
          <w:rFonts w:ascii="Times New Roman" w:eastAsia="Times New Roman" w:hAnsi="Times New Roman" w:cs="Times New Roman"/>
          <w:sz w:val="24"/>
          <w:szCs w:val="24"/>
        </w:rPr>
        <w:t>ence, 26,</w:t>
      </w:r>
      <w:r w:rsidRPr="00E85C48">
        <w:rPr>
          <w:rFonts w:ascii="Times New Roman" w:eastAsia="Times New Roman" w:hAnsi="Times New Roman" w:cs="Times New Roman"/>
          <w:sz w:val="24"/>
          <w:szCs w:val="24"/>
        </w:rPr>
        <w:t xml:space="preserve"> 210–215.</w:t>
      </w:r>
      <w:r w:rsidR="000E011B">
        <w:rPr>
          <w:rFonts w:ascii="Times New Roman" w:eastAsia="Times New Roman" w:hAnsi="Times New Roman" w:cs="Times New Roman"/>
          <w:sz w:val="24"/>
          <w:szCs w:val="24"/>
        </w:rPr>
        <w:t xml:space="preserve"> </w:t>
      </w:r>
      <w:hyperlink r:id="rId17" w:history="1">
        <w:r w:rsidR="00C14550" w:rsidRPr="00823AB2">
          <w:rPr>
            <w:rStyle w:val="Hyperlink"/>
            <w:rFonts w:ascii="Arial" w:hAnsi="Arial" w:cs="Arial"/>
            <w:sz w:val="21"/>
            <w:szCs w:val="21"/>
          </w:rPr>
          <w:t>https://doi.org/10.1016/j.sjbs.2018.10.007</w:t>
        </w:r>
      </w:hyperlink>
    </w:p>
    <w:p w:rsidR="00F50DEB" w:rsidRDefault="004E1E79" w:rsidP="00FF774F">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Grahovac</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Mitrović</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Dodić</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Grahov</w:t>
      </w:r>
      <w:r w:rsidR="00763CF3">
        <w:rPr>
          <w:rFonts w:ascii="Times New Roman" w:eastAsia="Times New Roman" w:hAnsi="Times New Roman" w:cs="Times New Roman"/>
          <w:sz w:val="24"/>
          <w:szCs w:val="24"/>
        </w:rPr>
        <w:t>ac</w:t>
      </w:r>
      <w:proofErr w:type="spellEnd"/>
      <w:r w:rsidR="00763CF3">
        <w:rPr>
          <w:rFonts w:ascii="Times New Roman" w:eastAsia="Times New Roman" w:hAnsi="Times New Roman" w:cs="Times New Roman"/>
          <w:sz w:val="24"/>
          <w:szCs w:val="24"/>
        </w:rPr>
        <w:t xml:space="preserve">, M., </w:t>
      </w:r>
      <w:proofErr w:type="spellStart"/>
      <w:r w:rsidR="00763CF3">
        <w:rPr>
          <w:rFonts w:ascii="Times New Roman" w:eastAsia="Times New Roman" w:hAnsi="Times New Roman" w:cs="Times New Roman"/>
          <w:sz w:val="24"/>
          <w:szCs w:val="24"/>
        </w:rPr>
        <w:t>Rončević</w:t>
      </w:r>
      <w:proofErr w:type="spellEnd"/>
      <w:r w:rsidR="00763CF3">
        <w:rPr>
          <w:rFonts w:ascii="Times New Roman" w:eastAsia="Times New Roman" w:hAnsi="Times New Roman" w:cs="Times New Roman"/>
          <w:sz w:val="24"/>
          <w:szCs w:val="24"/>
        </w:rPr>
        <w:t xml:space="preserve">, Z., </w:t>
      </w:r>
      <w:proofErr w:type="spellStart"/>
      <w:r w:rsidR="00763CF3">
        <w:rPr>
          <w:rFonts w:ascii="Times New Roman" w:eastAsia="Times New Roman" w:hAnsi="Times New Roman" w:cs="Times New Roman"/>
          <w:sz w:val="24"/>
          <w:szCs w:val="24"/>
        </w:rPr>
        <w:t>Dodić</w:t>
      </w:r>
      <w:proofErr w:type="spellEnd"/>
      <w:r w:rsidR="00763CF3">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 &amp;</w:t>
      </w:r>
      <w:r w:rsidR="00763CF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Jokić</w:t>
      </w:r>
      <w:proofErr w:type="spellEnd"/>
      <w:r>
        <w:rPr>
          <w:rFonts w:ascii="Times New Roman" w:eastAsia="Times New Roman" w:hAnsi="Times New Roman" w:cs="Times New Roman"/>
          <w:sz w:val="24"/>
          <w:szCs w:val="24"/>
        </w:rPr>
        <w:t xml:space="preserve">, A. (2020). </w:t>
      </w:r>
      <w:r w:rsidRPr="0032305F">
        <w:rPr>
          <w:rFonts w:ascii="Times New Roman" w:eastAsia="Times New Roman" w:hAnsi="Times New Roman" w:cs="Times New Roman"/>
          <w:sz w:val="24"/>
          <w:szCs w:val="24"/>
        </w:rPr>
        <w:t xml:space="preserve">Biocontrol agent for apple </w:t>
      </w:r>
      <w:r w:rsidRPr="0032305F">
        <w:rPr>
          <w:rFonts w:ascii="Times New Roman" w:eastAsia="Times New Roman" w:hAnsi="Times New Roman" w:cs="Times New Roman"/>
          <w:i/>
          <w:sz w:val="24"/>
          <w:szCs w:val="24"/>
        </w:rPr>
        <w:t>Fusarium</w:t>
      </w:r>
      <w:r>
        <w:rPr>
          <w:rFonts w:ascii="Times New Roman" w:eastAsia="Times New Roman" w:hAnsi="Times New Roman" w:cs="Times New Roman"/>
          <w:sz w:val="24"/>
          <w:szCs w:val="24"/>
        </w:rPr>
        <w:t xml:space="preserve"> rot: optimization </w:t>
      </w:r>
      <w:r w:rsidRPr="0032305F">
        <w:rPr>
          <w:rFonts w:ascii="Times New Roman" w:eastAsia="Times New Roman" w:hAnsi="Times New Roman" w:cs="Times New Roman"/>
          <w:sz w:val="24"/>
          <w:szCs w:val="24"/>
        </w:rPr>
        <w:t xml:space="preserve">of production by </w:t>
      </w:r>
      <w:r w:rsidRPr="0032305F">
        <w:rPr>
          <w:rFonts w:ascii="Times New Roman" w:eastAsia="Times New Roman" w:hAnsi="Times New Roman" w:cs="Times New Roman"/>
          <w:i/>
          <w:sz w:val="24"/>
          <w:szCs w:val="24"/>
        </w:rPr>
        <w:t xml:space="preserve">Streptomyces </w:t>
      </w:r>
      <w:proofErr w:type="spellStart"/>
      <w:r w:rsidRPr="0032305F">
        <w:rPr>
          <w:rFonts w:ascii="Times New Roman" w:eastAsia="Times New Roman" w:hAnsi="Times New Roman" w:cs="Times New Roman"/>
          <w:i/>
          <w:sz w:val="24"/>
          <w:szCs w:val="24"/>
        </w:rPr>
        <w:t>hygroscopicus</w:t>
      </w:r>
      <w:proofErr w:type="spellEnd"/>
      <w:r>
        <w:rPr>
          <w:rFonts w:ascii="Times New Roman" w:eastAsia="Times New Roman" w:hAnsi="Times New Roman" w:cs="Times New Roman"/>
          <w:sz w:val="24"/>
          <w:szCs w:val="24"/>
        </w:rPr>
        <w:t xml:space="preserve">. </w:t>
      </w:r>
      <w:proofErr w:type="spellStart"/>
      <w:r w:rsidRPr="00E85C48">
        <w:rPr>
          <w:rFonts w:ascii="Times New Roman" w:eastAsia="Times New Roman" w:hAnsi="Times New Roman" w:cs="Times New Roman"/>
          <w:sz w:val="24"/>
          <w:szCs w:val="24"/>
        </w:rPr>
        <w:t>Z</w:t>
      </w:r>
      <w:r>
        <w:rPr>
          <w:rFonts w:ascii="Times New Roman" w:eastAsia="Times New Roman" w:hAnsi="Times New Roman" w:cs="Times New Roman"/>
          <w:sz w:val="24"/>
          <w:szCs w:val="24"/>
        </w:rPr>
        <w:t>emdirbyste</w:t>
      </w:r>
      <w:proofErr w:type="spellEnd"/>
      <w:r>
        <w:rPr>
          <w:rFonts w:ascii="Times New Roman" w:eastAsia="Times New Roman" w:hAnsi="Times New Roman" w:cs="Times New Roman"/>
          <w:sz w:val="24"/>
          <w:szCs w:val="24"/>
        </w:rPr>
        <w:t>-Agri</w:t>
      </w:r>
      <w:r w:rsidR="000E011B">
        <w:rPr>
          <w:rFonts w:ascii="Times New Roman" w:eastAsia="Times New Roman" w:hAnsi="Times New Roman" w:cs="Times New Roman"/>
          <w:sz w:val="24"/>
          <w:szCs w:val="24"/>
        </w:rPr>
        <w:t xml:space="preserve">culture, 107 (3), 263-270. </w:t>
      </w:r>
      <w:hyperlink r:id="rId18" w:tgtFrame="_blank" w:history="1">
        <w:r w:rsidR="00C14550">
          <w:rPr>
            <w:rStyle w:val="Hyperlink"/>
            <w:rFonts w:ascii="Arial" w:hAnsi="Arial" w:cs="Arial"/>
            <w:sz w:val="21"/>
            <w:szCs w:val="21"/>
          </w:rPr>
          <w:t>https://doi.org/10.13080/z-a.2020.107.034</w:t>
        </w:r>
      </w:hyperlink>
    </w:p>
    <w:p w:rsidR="004E1E79" w:rsidRDefault="004E1E79" w:rsidP="00C14550">
      <w:pPr>
        <w:spacing w:after="0" w:line="360" w:lineRule="auto"/>
        <w:ind w:left="720" w:hanging="720"/>
        <w:jc w:val="both"/>
        <w:rPr>
          <w:rFonts w:ascii="Times New Roman" w:eastAsia="Times New Roman" w:hAnsi="Times New Roman" w:cs="Times New Roman"/>
          <w:sz w:val="24"/>
          <w:szCs w:val="24"/>
        </w:rPr>
      </w:pPr>
      <w:proofErr w:type="spellStart"/>
      <w:r w:rsidRPr="00FF774F">
        <w:rPr>
          <w:rFonts w:ascii="Times New Roman" w:eastAsia="Times New Roman" w:hAnsi="Times New Roman" w:cs="Times New Roman"/>
          <w:sz w:val="24"/>
          <w:szCs w:val="24"/>
        </w:rPr>
        <w:t>Juhnevica-Radenkova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Radenkova</w:t>
      </w:r>
      <w:proofErr w:type="spellEnd"/>
      <w:r>
        <w:rPr>
          <w:rFonts w:ascii="Times New Roman" w:eastAsia="Times New Roman" w:hAnsi="Times New Roman" w:cs="Times New Roman"/>
          <w:sz w:val="24"/>
          <w:szCs w:val="24"/>
        </w:rPr>
        <w:t>,</w:t>
      </w:r>
      <w:r w:rsidR="00763CF3">
        <w:rPr>
          <w:rFonts w:ascii="Times New Roman" w:eastAsia="Times New Roman" w:hAnsi="Times New Roman" w:cs="Times New Roman"/>
          <w:sz w:val="24"/>
          <w:szCs w:val="24"/>
        </w:rPr>
        <w:t xml:space="preserve"> V.</w:t>
      </w:r>
      <w:r w:rsidRPr="00FF77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763CF3">
        <w:rPr>
          <w:rFonts w:ascii="Times New Roman" w:eastAsia="Times New Roman" w:hAnsi="Times New Roman" w:cs="Times New Roman"/>
          <w:sz w:val="24"/>
          <w:szCs w:val="24"/>
        </w:rPr>
        <w:t xml:space="preserve"> </w:t>
      </w:r>
      <w:proofErr w:type="spellStart"/>
      <w:r w:rsidRPr="00FF774F">
        <w:rPr>
          <w:rFonts w:ascii="Times New Roman" w:eastAsia="Times New Roman" w:hAnsi="Times New Roman" w:cs="Times New Roman"/>
          <w:sz w:val="24"/>
          <w:szCs w:val="24"/>
        </w:rPr>
        <w:t>Seglina</w:t>
      </w:r>
      <w:proofErr w:type="spellEnd"/>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D. </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Influence of 1-MCP treatment and storage conditions on the development of microorganisms on the surface of apples grown in Latvia. </w:t>
      </w:r>
      <w:proofErr w:type="spellStart"/>
      <w:r w:rsidRPr="00FF774F">
        <w:rPr>
          <w:rFonts w:ascii="Times New Roman" w:eastAsia="Times New Roman" w:hAnsi="Times New Roman" w:cs="Times New Roman"/>
          <w:sz w:val="24"/>
          <w:szCs w:val="24"/>
        </w:rPr>
        <w:t>Z</w:t>
      </w:r>
      <w:r>
        <w:rPr>
          <w:rFonts w:ascii="Times New Roman" w:eastAsia="Times New Roman" w:hAnsi="Times New Roman" w:cs="Times New Roman"/>
          <w:sz w:val="24"/>
          <w:szCs w:val="24"/>
        </w:rPr>
        <w:t>emdirbyste</w:t>
      </w:r>
      <w:proofErr w:type="spellEnd"/>
      <w:r>
        <w:rPr>
          <w:rFonts w:ascii="Times New Roman" w:eastAsia="Times New Roman" w:hAnsi="Times New Roman" w:cs="Times New Roman"/>
          <w:sz w:val="24"/>
          <w:szCs w:val="24"/>
        </w:rPr>
        <w:t>-Agriculture, 103 (2),</w:t>
      </w:r>
      <w:r w:rsidRPr="00FF774F">
        <w:rPr>
          <w:rFonts w:ascii="Times New Roman" w:eastAsia="Times New Roman" w:hAnsi="Times New Roman" w:cs="Times New Roman"/>
          <w:sz w:val="24"/>
          <w:szCs w:val="24"/>
        </w:rPr>
        <w:t xml:space="preserve"> 215–220.</w:t>
      </w:r>
      <w:r>
        <w:rPr>
          <w:rFonts w:ascii="Times New Roman" w:eastAsia="Times New Roman" w:hAnsi="Times New Roman" w:cs="Times New Roman"/>
          <w:sz w:val="24"/>
          <w:szCs w:val="24"/>
        </w:rPr>
        <w:t xml:space="preserve"> </w:t>
      </w:r>
      <w:hyperlink r:id="rId19" w:tgtFrame="_blank" w:history="1">
        <w:r w:rsidR="00C14550">
          <w:rPr>
            <w:rStyle w:val="Hyperlink"/>
            <w:rFonts w:ascii="Arial" w:hAnsi="Arial" w:cs="Arial"/>
            <w:sz w:val="21"/>
            <w:szCs w:val="21"/>
          </w:rPr>
          <w:t>https://doi.org/10.13080/z-a.2016.103.028</w:t>
        </w:r>
      </w:hyperlink>
    </w:p>
    <w:p w:rsidR="004E1E79" w:rsidRDefault="004E1E79" w:rsidP="00C14550">
      <w:pPr>
        <w:spacing w:after="0" w:line="360" w:lineRule="auto"/>
        <w:ind w:left="720" w:hanging="720"/>
        <w:jc w:val="both"/>
        <w:rPr>
          <w:rFonts w:ascii="Times New Roman" w:eastAsia="Times New Roman" w:hAnsi="Times New Roman" w:cs="Times New Roman"/>
          <w:sz w:val="24"/>
          <w:szCs w:val="24"/>
        </w:rPr>
      </w:pPr>
      <w:proofErr w:type="spellStart"/>
      <w:r w:rsidRPr="001F491D">
        <w:rPr>
          <w:rFonts w:ascii="Times New Roman" w:eastAsia="Times New Roman" w:hAnsi="Times New Roman" w:cs="Times New Roman"/>
          <w:sz w:val="24"/>
          <w:szCs w:val="24"/>
        </w:rPr>
        <w:t>Kanini</w:t>
      </w:r>
      <w:proofErr w:type="spellEnd"/>
      <w:r>
        <w:rPr>
          <w:rFonts w:ascii="Times New Roman" w:eastAsia="Times New Roman" w:hAnsi="Times New Roman" w:cs="Times New Roman"/>
          <w:sz w:val="24"/>
          <w:szCs w:val="24"/>
        </w:rPr>
        <w:t>,</w:t>
      </w:r>
      <w:r w:rsidRPr="001F491D">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w:t>
      </w:r>
      <w:r w:rsidRPr="001F491D">
        <w:rPr>
          <w:rFonts w:ascii="Times New Roman" w:eastAsia="Times New Roman" w:hAnsi="Times New Roman" w:cs="Times New Roman"/>
          <w:sz w:val="24"/>
          <w:szCs w:val="24"/>
        </w:rPr>
        <w:t xml:space="preserve">, </w:t>
      </w:r>
      <w:proofErr w:type="spellStart"/>
      <w:r w:rsidRPr="001F491D">
        <w:rPr>
          <w:rFonts w:ascii="Times New Roman" w:eastAsia="Times New Roman" w:hAnsi="Times New Roman" w:cs="Times New Roman"/>
          <w:sz w:val="24"/>
          <w:szCs w:val="24"/>
        </w:rPr>
        <w:t>Katsifas</w:t>
      </w:r>
      <w:proofErr w:type="spellEnd"/>
      <w:r>
        <w:rPr>
          <w:rFonts w:ascii="Times New Roman" w:eastAsia="Times New Roman" w:hAnsi="Times New Roman" w:cs="Times New Roman"/>
          <w:sz w:val="24"/>
          <w:szCs w:val="24"/>
        </w:rPr>
        <w:t>,</w:t>
      </w:r>
      <w:r w:rsidRPr="001F491D">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w:t>
      </w:r>
      <w:r w:rsidRPr="001F491D">
        <w:rPr>
          <w:rFonts w:ascii="Times New Roman" w:eastAsia="Times New Roman" w:hAnsi="Times New Roman" w:cs="Times New Roman"/>
          <w:sz w:val="24"/>
          <w:szCs w:val="24"/>
        </w:rPr>
        <w:t xml:space="preserve">, </w:t>
      </w:r>
      <w:proofErr w:type="spellStart"/>
      <w:r w:rsidRPr="001F491D">
        <w:rPr>
          <w:rFonts w:ascii="Times New Roman" w:eastAsia="Times New Roman" w:hAnsi="Times New Roman" w:cs="Times New Roman"/>
          <w:sz w:val="24"/>
          <w:szCs w:val="24"/>
        </w:rPr>
        <w:t>Savvides</w:t>
      </w:r>
      <w:proofErr w:type="spellEnd"/>
      <w:r>
        <w:rPr>
          <w:rFonts w:ascii="Times New Roman" w:eastAsia="Times New Roman" w:hAnsi="Times New Roman" w:cs="Times New Roman"/>
          <w:sz w:val="24"/>
          <w:szCs w:val="24"/>
        </w:rPr>
        <w:t>,</w:t>
      </w:r>
      <w:r w:rsidRPr="001F491D">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w:t>
      </w:r>
      <w:r w:rsidR="00763C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763CF3">
        <w:rPr>
          <w:rFonts w:ascii="Times New Roman" w:eastAsia="Times New Roman" w:hAnsi="Times New Roman" w:cs="Times New Roman"/>
          <w:sz w:val="24"/>
          <w:szCs w:val="24"/>
        </w:rPr>
        <w:t xml:space="preserve"> </w:t>
      </w:r>
      <w:proofErr w:type="spellStart"/>
      <w:r w:rsidRPr="001F491D">
        <w:rPr>
          <w:rFonts w:ascii="Times New Roman" w:eastAsia="Times New Roman" w:hAnsi="Times New Roman" w:cs="Times New Roman"/>
          <w:sz w:val="24"/>
          <w:szCs w:val="24"/>
        </w:rPr>
        <w:t>Karagouni</w:t>
      </w:r>
      <w:proofErr w:type="spellEnd"/>
      <w:r>
        <w:rPr>
          <w:rFonts w:ascii="Times New Roman" w:eastAsia="Times New Roman" w:hAnsi="Times New Roman" w:cs="Times New Roman"/>
          <w:sz w:val="24"/>
          <w:szCs w:val="24"/>
        </w:rPr>
        <w:t>,</w:t>
      </w:r>
      <w:r w:rsidRPr="001F491D">
        <w:rPr>
          <w:rFonts w:ascii="Times New Roman" w:eastAsia="Times New Roman" w:hAnsi="Times New Roman" w:cs="Times New Roman"/>
          <w:sz w:val="24"/>
          <w:szCs w:val="24"/>
        </w:rPr>
        <w:t xml:space="preserve"> A. (2013)</w:t>
      </w:r>
      <w:r>
        <w:rPr>
          <w:rFonts w:ascii="Times New Roman" w:eastAsia="Times New Roman" w:hAnsi="Times New Roman" w:cs="Times New Roman"/>
          <w:sz w:val="24"/>
          <w:szCs w:val="24"/>
        </w:rPr>
        <w:t>.</w:t>
      </w:r>
      <w:r w:rsidR="006009B3">
        <w:rPr>
          <w:rFonts w:ascii="Times New Roman" w:eastAsia="Times New Roman" w:hAnsi="Times New Roman" w:cs="Times New Roman"/>
          <w:sz w:val="24"/>
          <w:szCs w:val="24"/>
        </w:rPr>
        <w:t xml:space="preserve"> </w:t>
      </w:r>
      <w:r w:rsidRPr="001F491D">
        <w:rPr>
          <w:rFonts w:ascii="Times New Roman" w:eastAsia="Times New Roman" w:hAnsi="Times New Roman" w:cs="Times New Roman"/>
          <w:i/>
          <w:sz w:val="24"/>
          <w:szCs w:val="24"/>
        </w:rPr>
        <w:t xml:space="preserve">Streptomyces </w:t>
      </w:r>
      <w:proofErr w:type="spellStart"/>
      <w:r w:rsidRPr="001F491D">
        <w:rPr>
          <w:rFonts w:ascii="Times New Roman" w:eastAsia="Times New Roman" w:hAnsi="Times New Roman" w:cs="Times New Roman"/>
          <w:i/>
          <w:sz w:val="24"/>
          <w:szCs w:val="24"/>
        </w:rPr>
        <w:t>rochei</w:t>
      </w:r>
      <w:proofErr w:type="spellEnd"/>
      <w:r w:rsidRPr="001F491D">
        <w:rPr>
          <w:rFonts w:ascii="Times New Roman" w:eastAsia="Times New Roman" w:hAnsi="Times New Roman" w:cs="Times New Roman"/>
          <w:sz w:val="24"/>
          <w:szCs w:val="24"/>
        </w:rPr>
        <w:t xml:space="preserve"> ACTA1551, an indigenous Greek</w:t>
      </w:r>
      <w:r w:rsidR="002C2FD1">
        <w:rPr>
          <w:rFonts w:ascii="Times New Roman" w:eastAsia="Times New Roman" w:hAnsi="Times New Roman" w:cs="Times New Roman"/>
          <w:sz w:val="24"/>
          <w:szCs w:val="24"/>
        </w:rPr>
        <w:t xml:space="preserve"> </w:t>
      </w:r>
      <w:r w:rsidRPr="001F491D">
        <w:rPr>
          <w:rFonts w:ascii="Times New Roman" w:eastAsia="Times New Roman" w:hAnsi="Times New Roman" w:cs="Times New Roman"/>
          <w:sz w:val="24"/>
          <w:szCs w:val="24"/>
        </w:rPr>
        <w:t>isolate studied as a potential biocontrol agent against</w:t>
      </w:r>
      <w:r w:rsidR="002C2FD1">
        <w:rPr>
          <w:rFonts w:ascii="Times New Roman" w:eastAsia="Times New Roman" w:hAnsi="Times New Roman" w:cs="Times New Roman"/>
          <w:sz w:val="24"/>
          <w:szCs w:val="24"/>
        </w:rPr>
        <w:t xml:space="preserve"> </w:t>
      </w:r>
      <w:r w:rsidRPr="001F491D">
        <w:rPr>
          <w:rFonts w:ascii="Times New Roman" w:eastAsia="Times New Roman" w:hAnsi="Times New Roman" w:cs="Times New Roman"/>
          <w:i/>
          <w:sz w:val="24"/>
          <w:szCs w:val="24"/>
        </w:rPr>
        <w:t>Fusarium</w:t>
      </w:r>
      <w:r w:rsidR="002C2FD1">
        <w:rPr>
          <w:rFonts w:ascii="Times New Roman" w:eastAsia="Times New Roman" w:hAnsi="Times New Roman" w:cs="Times New Roman"/>
          <w:i/>
          <w:sz w:val="24"/>
          <w:szCs w:val="24"/>
        </w:rPr>
        <w:t xml:space="preserve"> </w:t>
      </w:r>
      <w:proofErr w:type="spellStart"/>
      <w:r w:rsidRPr="001F491D">
        <w:rPr>
          <w:rFonts w:ascii="Times New Roman" w:eastAsia="Times New Roman" w:hAnsi="Times New Roman" w:cs="Times New Roman"/>
          <w:i/>
          <w:sz w:val="24"/>
          <w:szCs w:val="24"/>
        </w:rPr>
        <w:t>oxysporum</w:t>
      </w:r>
      <w:proofErr w:type="spellEnd"/>
      <w:r w:rsidR="002C2FD1">
        <w:rPr>
          <w:rFonts w:ascii="Times New Roman" w:eastAsia="Times New Roman" w:hAnsi="Times New Roman" w:cs="Times New Roman"/>
          <w:i/>
          <w:sz w:val="24"/>
          <w:szCs w:val="24"/>
        </w:rPr>
        <w:t xml:space="preserve"> </w:t>
      </w:r>
      <w:r w:rsidRPr="001F491D">
        <w:rPr>
          <w:rFonts w:ascii="Times New Roman" w:eastAsia="Times New Roman" w:hAnsi="Times New Roman" w:cs="Times New Roman"/>
          <w:i/>
          <w:sz w:val="24"/>
          <w:szCs w:val="24"/>
        </w:rPr>
        <w:t xml:space="preserve">.sp. </w:t>
      </w:r>
      <w:proofErr w:type="spellStart"/>
      <w:r w:rsidRPr="001F491D">
        <w:rPr>
          <w:rFonts w:ascii="Times New Roman" w:eastAsia="Times New Roman" w:hAnsi="Times New Roman" w:cs="Times New Roman"/>
          <w:i/>
          <w:sz w:val="24"/>
          <w:szCs w:val="24"/>
        </w:rPr>
        <w:t>lycopersici</w:t>
      </w:r>
      <w:proofErr w:type="spellEnd"/>
      <w:r w:rsidRPr="001F491D">
        <w:rPr>
          <w:rFonts w:ascii="Times New Roman" w:eastAsia="Times New Roman" w:hAnsi="Times New Roman" w:cs="Times New Roman"/>
          <w:sz w:val="24"/>
          <w:szCs w:val="24"/>
        </w:rPr>
        <w:t>. BioMed Research International</w:t>
      </w:r>
      <w:r>
        <w:rPr>
          <w:rFonts w:ascii="Times New Roman" w:eastAsia="Times New Roman" w:hAnsi="Times New Roman" w:cs="Times New Roman"/>
          <w:sz w:val="24"/>
          <w:szCs w:val="24"/>
        </w:rPr>
        <w:t>,</w:t>
      </w:r>
      <w:r w:rsidR="002C2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1F491D">
        <w:rPr>
          <w:rFonts w:ascii="Times New Roman" w:eastAsia="Times New Roman" w:hAnsi="Times New Roman" w:cs="Times New Roman"/>
          <w:sz w:val="24"/>
          <w:szCs w:val="24"/>
        </w:rPr>
        <w:t>10.</w:t>
      </w:r>
      <w:r w:rsidR="002C2FD1">
        <w:rPr>
          <w:rFonts w:ascii="Times New Roman" w:eastAsia="Times New Roman" w:hAnsi="Times New Roman" w:cs="Times New Roman"/>
          <w:sz w:val="24"/>
          <w:szCs w:val="24"/>
        </w:rPr>
        <w:t xml:space="preserve"> </w:t>
      </w:r>
      <w:hyperlink r:id="rId20" w:tgtFrame="_blank" w:history="1">
        <w:r w:rsidR="00C14550">
          <w:rPr>
            <w:rStyle w:val="Hyperlink"/>
            <w:rFonts w:ascii="Arial" w:hAnsi="Arial" w:cs="Arial"/>
            <w:sz w:val="21"/>
            <w:szCs w:val="21"/>
          </w:rPr>
          <w:t>https://doi.org/10.1155/2013/387230</w:t>
        </w:r>
      </w:hyperlink>
    </w:p>
    <w:p w:rsidR="00F50DEB" w:rsidRDefault="004E1E79" w:rsidP="0072367F">
      <w:pPr>
        <w:spacing w:after="0" w:line="360" w:lineRule="auto"/>
        <w:ind w:left="720" w:hanging="720"/>
        <w:jc w:val="both"/>
        <w:rPr>
          <w:rFonts w:ascii="Times New Roman" w:eastAsia="Times New Roman" w:hAnsi="Times New Roman" w:cs="Times New Roman"/>
          <w:sz w:val="24"/>
          <w:szCs w:val="24"/>
        </w:rPr>
      </w:pPr>
      <w:r w:rsidRPr="0072367F">
        <w:rPr>
          <w:rFonts w:ascii="Times New Roman" w:eastAsia="Times New Roman" w:hAnsi="Times New Roman" w:cs="Times New Roman"/>
          <w:sz w:val="24"/>
          <w:szCs w:val="24"/>
        </w:rPr>
        <w:t>M</w:t>
      </w:r>
      <w:r>
        <w:rPr>
          <w:rFonts w:ascii="Times New Roman" w:eastAsia="Times New Roman" w:hAnsi="Times New Roman" w:cs="Times New Roman"/>
          <w:sz w:val="24"/>
          <w:szCs w:val="24"/>
        </w:rPr>
        <w:t>eanwell</w:t>
      </w:r>
      <w:r w:rsidRPr="0072367F">
        <w:rPr>
          <w:rFonts w:ascii="Times New Roman" w:eastAsia="Times New Roman" w:hAnsi="Times New Roman" w:cs="Times New Roman"/>
          <w:sz w:val="24"/>
          <w:szCs w:val="24"/>
        </w:rPr>
        <w:t xml:space="preserve">, R.J.L. </w:t>
      </w:r>
      <w:r>
        <w:rPr>
          <w:rFonts w:ascii="Times New Roman" w:eastAsia="Times New Roman" w:hAnsi="Times New Roman" w:cs="Times New Roman"/>
          <w:sz w:val="24"/>
          <w:szCs w:val="24"/>
        </w:rPr>
        <w:t>&amp;</w:t>
      </w:r>
      <w:r w:rsidR="00763CF3">
        <w:rPr>
          <w:rFonts w:ascii="Times New Roman" w:eastAsia="Times New Roman" w:hAnsi="Times New Roman" w:cs="Times New Roman"/>
          <w:sz w:val="24"/>
          <w:szCs w:val="24"/>
        </w:rPr>
        <w:t xml:space="preserve"> </w:t>
      </w:r>
      <w:proofErr w:type="spellStart"/>
      <w:r w:rsidRPr="0072367F">
        <w:rPr>
          <w:rFonts w:ascii="Times New Roman" w:eastAsia="Times New Roman" w:hAnsi="Times New Roman" w:cs="Times New Roman"/>
          <w:sz w:val="24"/>
          <w:szCs w:val="24"/>
        </w:rPr>
        <w:t>S</w:t>
      </w:r>
      <w:r>
        <w:rPr>
          <w:rFonts w:ascii="Times New Roman" w:eastAsia="Times New Roman" w:hAnsi="Times New Roman" w:cs="Times New Roman"/>
          <w:sz w:val="24"/>
          <w:szCs w:val="24"/>
        </w:rPr>
        <w:t>hama</w:t>
      </w:r>
      <w:proofErr w:type="spellEnd"/>
      <w:r>
        <w:rPr>
          <w:rFonts w:ascii="Times New Roman" w:eastAsia="Times New Roman" w:hAnsi="Times New Roman" w:cs="Times New Roman"/>
          <w:sz w:val="24"/>
          <w:szCs w:val="24"/>
        </w:rPr>
        <w:t>, G. (2008).</w:t>
      </w:r>
      <w:r w:rsidR="00364E6C">
        <w:rPr>
          <w:rFonts w:ascii="Times New Roman" w:eastAsia="Times New Roman" w:hAnsi="Times New Roman" w:cs="Times New Roman"/>
          <w:sz w:val="24"/>
          <w:szCs w:val="24"/>
        </w:rPr>
        <w:t xml:space="preserve"> </w:t>
      </w:r>
      <w:r w:rsidRPr="0072367F">
        <w:rPr>
          <w:rFonts w:ascii="Times New Roman" w:eastAsia="Times New Roman" w:hAnsi="Times New Roman" w:cs="Times New Roman"/>
          <w:sz w:val="24"/>
          <w:szCs w:val="24"/>
        </w:rPr>
        <w:t>Production of streptomycin from chitin using</w:t>
      </w:r>
      <w:r w:rsidRPr="0072367F">
        <w:rPr>
          <w:rFonts w:ascii="Times New Roman" w:eastAsia="Times New Roman" w:hAnsi="Times New Roman" w:cs="Times New Roman"/>
          <w:i/>
          <w:sz w:val="24"/>
          <w:szCs w:val="24"/>
        </w:rPr>
        <w:t xml:space="preserve"> Streptomyces</w:t>
      </w:r>
      <w:r w:rsidR="00364E6C">
        <w:rPr>
          <w:rFonts w:ascii="Times New Roman" w:eastAsia="Times New Roman" w:hAnsi="Times New Roman" w:cs="Times New Roman"/>
          <w:i/>
          <w:sz w:val="24"/>
          <w:szCs w:val="24"/>
        </w:rPr>
        <w:t xml:space="preserve"> </w:t>
      </w:r>
      <w:r w:rsidRPr="0072367F">
        <w:rPr>
          <w:rFonts w:ascii="Times New Roman" w:eastAsia="Times New Roman" w:hAnsi="Times New Roman" w:cs="Times New Roman"/>
          <w:i/>
          <w:sz w:val="24"/>
          <w:szCs w:val="24"/>
        </w:rPr>
        <w:t>griseus</w:t>
      </w:r>
      <w:r w:rsidRPr="0072367F">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bioreactors of different configuration.</w:t>
      </w:r>
      <w:r w:rsidR="00364E6C">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Bioresours</w:t>
      </w:r>
      <w:proofErr w:type="spellEnd"/>
      <w:r w:rsidRPr="0072367F">
        <w:rPr>
          <w:rFonts w:ascii="Times New Roman" w:eastAsia="Times New Roman" w:hAnsi="Times New Roman" w:cs="Times New Roman"/>
          <w:sz w:val="24"/>
          <w:szCs w:val="24"/>
        </w:rPr>
        <w:t xml:space="preserve"> Technol</w:t>
      </w:r>
      <w:r>
        <w:rPr>
          <w:rFonts w:ascii="Times New Roman" w:eastAsia="Times New Roman" w:hAnsi="Times New Roman" w:cs="Times New Roman"/>
          <w:sz w:val="24"/>
          <w:szCs w:val="24"/>
        </w:rPr>
        <w:t>ogy, 99, 5634-</w:t>
      </w:r>
      <w:r w:rsidRPr="0072367F">
        <w:rPr>
          <w:rFonts w:ascii="Times New Roman" w:eastAsia="Times New Roman" w:hAnsi="Times New Roman" w:cs="Times New Roman"/>
          <w:sz w:val="24"/>
          <w:szCs w:val="24"/>
        </w:rPr>
        <w:t>5639.</w:t>
      </w:r>
      <w:r w:rsidR="002C2FD1">
        <w:rPr>
          <w:rFonts w:ascii="Times New Roman" w:eastAsia="Times New Roman" w:hAnsi="Times New Roman" w:cs="Times New Roman"/>
          <w:sz w:val="24"/>
          <w:szCs w:val="24"/>
        </w:rPr>
        <w:t xml:space="preserve"> </w:t>
      </w:r>
      <w:hyperlink r:id="rId21" w:tgtFrame="_blank" w:history="1">
        <w:r w:rsidR="00C14550">
          <w:rPr>
            <w:rStyle w:val="Hyperlink"/>
            <w:rFonts w:ascii="Arial" w:hAnsi="Arial" w:cs="Arial"/>
            <w:sz w:val="21"/>
            <w:szCs w:val="21"/>
          </w:rPr>
          <w:t>https://doi.org/10.1016/j.biortech.2007.10.036</w:t>
        </w:r>
      </w:hyperlink>
    </w:p>
    <w:p w:rsidR="004E1E79" w:rsidRDefault="004E1E79" w:rsidP="007E40A3">
      <w:pPr>
        <w:spacing w:after="0" w:line="360" w:lineRule="auto"/>
        <w:ind w:left="720" w:hanging="720"/>
        <w:jc w:val="both"/>
        <w:rPr>
          <w:rFonts w:ascii="Times New Roman" w:eastAsia="Times New Roman" w:hAnsi="Times New Roman" w:cs="Times New Roman"/>
          <w:sz w:val="24"/>
          <w:szCs w:val="24"/>
        </w:rPr>
      </w:pPr>
      <w:proofErr w:type="spellStart"/>
      <w:r w:rsidRPr="007E40A3">
        <w:rPr>
          <w:rFonts w:ascii="Times New Roman" w:eastAsia="Times New Roman" w:hAnsi="Times New Roman" w:cs="Times New Roman"/>
          <w:sz w:val="24"/>
          <w:szCs w:val="24"/>
        </w:rPr>
        <w:t>Mitrović</w:t>
      </w:r>
      <w:proofErr w:type="spellEnd"/>
      <w:r w:rsidRPr="007E4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w:t>
      </w:r>
      <w:proofErr w:type="spellStart"/>
      <w:r w:rsidRPr="007E40A3">
        <w:rPr>
          <w:rFonts w:ascii="Times New Roman" w:eastAsia="Times New Roman" w:hAnsi="Times New Roman" w:cs="Times New Roman"/>
          <w:sz w:val="24"/>
          <w:szCs w:val="24"/>
        </w:rPr>
        <w:t>Grahovac</w:t>
      </w:r>
      <w:proofErr w:type="spellEnd"/>
      <w:r w:rsidRPr="007E40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J., </w:t>
      </w:r>
      <w:proofErr w:type="spellStart"/>
      <w:r w:rsidRPr="007E40A3">
        <w:rPr>
          <w:rFonts w:ascii="Times New Roman" w:eastAsia="Times New Roman" w:hAnsi="Times New Roman" w:cs="Times New Roman"/>
          <w:sz w:val="24"/>
          <w:szCs w:val="24"/>
        </w:rPr>
        <w:t>Hrustić</w:t>
      </w:r>
      <w:proofErr w:type="spellEnd"/>
      <w:r w:rsidRPr="007E4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 </w:t>
      </w:r>
      <w:proofErr w:type="spellStart"/>
      <w:r w:rsidRPr="007E40A3">
        <w:rPr>
          <w:rFonts w:ascii="Times New Roman" w:eastAsia="Times New Roman" w:hAnsi="Times New Roman" w:cs="Times New Roman"/>
          <w:sz w:val="24"/>
          <w:szCs w:val="24"/>
        </w:rPr>
        <w:t>Jokić</w:t>
      </w:r>
      <w:proofErr w:type="spellEnd"/>
      <w:r w:rsidRPr="007E4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proofErr w:type="spellStart"/>
      <w:r w:rsidRPr="007E40A3">
        <w:rPr>
          <w:rFonts w:ascii="Times New Roman" w:eastAsia="Times New Roman" w:hAnsi="Times New Roman" w:cs="Times New Roman"/>
          <w:sz w:val="24"/>
          <w:szCs w:val="24"/>
        </w:rPr>
        <w:t>Dodić</w:t>
      </w:r>
      <w:proofErr w:type="spellEnd"/>
      <w:r w:rsidRPr="007E40A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 </w:t>
      </w:r>
      <w:proofErr w:type="spellStart"/>
      <w:r w:rsidRPr="007E40A3">
        <w:rPr>
          <w:rFonts w:ascii="Times New Roman" w:eastAsia="Times New Roman" w:hAnsi="Times New Roman" w:cs="Times New Roman"/>
          <w:sz w:val="24"/>
          <w:szCs w:val="24"/>
        </w:rPr>
        <w:t>Mihajlović</w:t>
      </w:r>
      <w:proofErr w:type="spellEnd"/>
      <w:r w:rsidR="00763CF3">
        <w:rPr>
          <w:rFonts w:ascii="Times New Roman" w:eastAsia="Times New Roman" w:hAnsi="Times New Roman" w:cs="Times New Roman"/>
          <w:sz w:val="24"/>
          <w:szCs w:val="24"/>
        </w:rPr>
        <w:t xml:space="preserve">, M. </w:t>
      </w:r>
      <w:r>
        <w:rPr>
          <w:rFonts w:ascii="Times New Roman" w:eastAsia="Times New Roman" w:hAnsi="Times New Roman" w:cs="Times New Roman"/>
          <w:sz w:val="24"/>
          <w:szCs w:val="24"/>
        </w:rPr>
        <w:t>&amp;</w:t>
      </w:r>
      <w:r w:rsidR="00763CF3">
        <w:rPr>
          <w:rFonts w:ascii="Times New Roman" w:eastAsia="Times New Roman" w:hAnsi="Times New Roman" w:cs="Times New Roman"/>
          <w:sz w:val="24"/>
          <w:szCs w:val="24"/>
        </w:rPr>
        <w:t xml:space="preserve"> </w:t>
      </w:r>
      <w:proofErr w:type="spellStart"/>
      <w:r w:rsidRPr="007E40A3">
        <w:rPr>
          <w:rFonts w:ascii="Times New Roman" w:eastAsia="Times New Roman" w:hAnsi="Times New Roman" w:cs="Times New Roman"/>
          <w:sz w:val="24"/>
          <w:szCs w:val="24"/>
        </w:rPr>
        <w:t>Grahovac</w:t>
      </w:r>
      <w:proofErr w:type="spellEnd"/>
      <w:r>
        <w:rPr>
          <w:rFonts w:ascii="Times New Roman" w:eastAsia="Times New Roman" w:hAnsi="Times New Roman" w:cs="Times New Roman"/>
          <w:sz w:val="24"/>
          <w:szCs w:val="24"/>
        </w:rPr>
        <w:t xml:space="preserve">, M. (2021). </w:t>
      </w:r>
      <w:r w:rsidRPr="007E40A3">
        <w:rPr>
          <w:rFonts w:ascii="Times New Roman" w:eastAsia="Times New Roman" w:hAnsi="Times New Roman" w:cs="Times New Roman"/>
          <w:sz w:val="24"/>
          <w:szCs w:val="24"/>
        </w:rPr>
        <w:t>Utilization of waste glycerol for the production</w:t>
      </w:r>
      <w:r w:rsidR="002C2FD1">
        <w:rPr>
          <w:rFonts w:ascii="Times New Roman" w:eastAsia="Times New Roman" w:hAnsi="Times New Roman" w:cs="Times New Roman"/>
          <w:sz w:val="24"/>
          <w:szCs w:val="24"/>
        </w:rPr>
        <w:t xml:space="preserve"> </w:t>
      </w:r>
      <w:r w:rsidRPr="007E40A3">
        <w:rPr>
          <w:rFonts w:ascii="Times New Roman" w:eastAsia="Times New Roman" w:hAnsi="Times New Roman" w:cs="Times New Roman"/>
          <w:sz w:val="24"/>
          <w:szCs w:val="24"/>
        </w:rPr>
        <w:t>of biocontrol</w:t>
      </w:r>
      <w:r w:rsidR="002C2FD1">
        <w:rPr>
          <w:rFonts w:ascii="Times New Roman" w:eastAsia="Times New Roman" w:hAnsi="Times New Roman" w:cs="Times New Roman"/>
          <w:sz w:val="24"/>
          <w:szCs w:val="24"/>
        </w:rPr>
        <w:t xml:space="preserve"> </w:t>
      </w:r>
      <w:r w:rsidRPr="007E40A3">
        <w:rPr>
          <w:rFonts w:ascii="Times New Roman" w:eastAsia="Times New Roman" w:hAnsi="Times New Roman" w:cs="Times New Roman"/>
          <w:sz w:val="24"/>
          <w:szCs w:val="24"/>
        </w:rPr>
        <w:t>agents</w:t>
      </w:r>
      <w:r w:rsidR="002C2FD1">
        <w:rPr>
          <w:rFonts w:ascii="Times New Roman" w:eastAsia="Times New Roman" w:hAnsi="Times New Roman" w:cs="Times New Roman"/>
          <w:sz w:val="24"/>
          <w:szCs w:val="24"/>
        </w:rPr>
        <w:t xml:space="preserve"> </w:t>
      </w:r>
      <w:r w:rsidRPr="007E40A3">
        <w:rPr>
          <w:rFonts w:ascii="Times New Roman" w:eastAsia="Times New Roman" w:hAnsi="Times New Roman" w:cs="Times New Roman"/>
          <w:sz w:val="24"/>
          <w:szCs w:val="24"/>
        </w:rPr>
        <w:t xml:space="preserve">nigericin and </w:t>
      </w:r>
      <w:proofErr w:type="spellStart"/>
      <w:r w:rsidRPr="007E40A3">
        <w:rPr>
          <w:rFonts w:ascii="Times New Roman" w:eastAsia="Times New Roman" w:hAnsi="Times New Roman" w:cs="Times New Roman"/>
          <w:sz w:val="24"/>
          <w:szCs w:val="24"/>
        </w:rPr>
        <w:t>niphimycin</w:t>
      </w:r>
      <w:proofErr w:type="spellEnd"/>
      <w:r w:rsidR="002C2FD1">
        <w:rPr>
          <w:rFonts w:ascii="Times New Roman" w:eastAsia="Times New Roman" w:hAnsi="Times New Roman" w:cs="Times New Roman"/>
          <w:sz w:val="24"/>
          <w:szCs w:val="24"/>
        </w:rPr>
        <w:t xml:space="preserve"> b</w:t>
      </w:r>
      <w:r w:rsidRPr="007E40A3">
        <w:rPr>
          <w:rFonts w:ascii="Times New Roman" w:eastAsia="Times New Roman" w:hAnsi="Times New Roman" w:cs="Times New Roman"/>
          <w:sz w:val="24"/>
          <w:szCs w:val="24"/>
        </w:rPr>
        <w:t xml:space="preserve">y </w:t>
      </w:r>
      <w:r w:rsidRPr="007E40A3">
        <w:rPr>
          <w:rFonts w:ascii="Times New Roman" w:eastAsia="Times New Roman" w:hAnsi="Times New Roman" w:cs="Times New Roman"/>
          <w:i/>
          <w:sz w:val="24"/>
          <w:szCs w:val="24"/>
        </w:rPr>
        <w:t xml:space="preserve">Streptomyces </w:t>
      </w:r>
      <w:proofErr w:type="spellStart"/>
      <w:r w:rsidRPr="007E40A3">
        <w:rPr>
          <w:rFonts w:ascii="Times New Roman" w:eastAsia="Times New Roman" w:hAnsi="Times New Roman" w:cs="Times New Roman"/>
          <w:i/>
          <w:sz w:val="24"/>
          <w:szCs w:val="24"/>
        </w:rPr>
        <w:t>hygroscopicus</w:t>
      </w:r>
      <w:proofErr w:type="spellEnd"/>
      <w:r w:rsidRPr="007E40A3">
        <w:rPr>
          <w:rFonts w:ascii="Times New Roman" w:eastAsia="Times New Roman" w:hAnsi="Times New Roman" w:cs="Times New Roman"/>
          <w:sz w:val="24"/>
          <w:szCs w:val="24"/>
        </w:rPr>
        <w:t>: bioprocess</w:t>
      </w:r>
      <w:r w:rsidR="002C2FD1">
        <w:rPr>
          <w:rFonts w:ascii="Times New Roman" w:eastAsia="Times New Roman" w:hAnsi="Times New Roman" w:cs="Times New Roman"/>
          <w:sz w:val="24"/>
          <w:szCs w:val="24"/>
        </w:rPr>
        <w:t xml:space="preserve"> </w:t>
      </w:r>
      <w:r w:rsidRPr="007E40A3">
        <w:rPr>
          <w:rFonts w:ascii="Times New Roman" w:eastAsia="Times New Roman" w:hAnsi="Times New Roman" w:cs="Times New Roman"/>
          <w:sz w:val="24"/>
          <w:szCs w:val="24"/>
        </w:rPr>
        <w:t>development</w:t>
      </w:r>
      <w:r>
        <w:rPr>
          <w:rFonts w:ascii="Times New Roman" w:eastAsia="Times New Roman" w:hAnsi="Times New Roman" w:cs="Times New Roman"/>
          <w:sz w:val="24"/>
          <w:szCs w:val="24"/>
        </w:rPr>
        <w:t xml:space="preserve">. </w:t>
      </w:r>
      <w:r w:rsidR="002C2FD1">
        <w:rPr>
          <w:rFonts w:ascii="Times New Roman" w:eastAsia="Times New Roman" w:hAnsi="Times New Roman" w:cs="Times New Roman"/>
          <w:sz w:val="24"/>
          <w:szCs w:val="24"/>
        </w:rPr>
        <w:t xml:space="preserve">Environmental Technology, </w:t>
      </w:r>
      <w:hyperlink r:id="rId22" w:tgtFrame="_blank" w:history="1">
        <w:r w:rsidR="00C14550">
          <w:rPr>
            <w:rStyle w:val="Hyperlink"/>
            <w:rFonts w:ascii="Arial" w:hAnsi="Arial" w:cs="Arial"/>
            <w:sz w:val="21"/>
            <w:szCs w:val="21"/>
          </w:rPr>
          <w:t>https://doi.org/10.1080/09593330.2021.1913241</w:t>
        </w:r>
      </w:hyperlink>
    </w:p>
    <w:p w:rsidR="004E1E79" w:rsidRDefault="004E1E79" w:rsidP="009037AD">
      <w:pPr>
        <w:spacing w:after="0" w:line="360" w:lineRule="auto"/>
        <w:ind w:left="720" w:hanging="720"/>
        <w:jc w:val="both"/>
        <w:rPr>
          <w:rFonts w:ascii="Times New Roman" w:eastAsia="Times New Roman" w:hAnsi="Times New Roman" w:cs="Times New Roman"/>
          <w:sz w:val="24"/>
          <w:szCs w:val="24"/>
        </w:rPr>
      </w:pPr>
      <w:proofErr w:type="spellStart"/>
      <w:r w:rsidRPr="009037AD">
        <w:rPr>
          <w:rFonts w:ascii="Times New Roman" w:eastAsia="Times New Roman" w:hAnsi="Times New Roman" w:cs="Times New Roman"/>
          <w:sz w:val="24"/>
          <w:szCs w:val="24"/>
        </w:rPr>
        <w:lastRenderedPageBreak/>
        <w:t>Mojićević</w:t>
      </w:r>
      <w:proofErr w:type="spellEnd"/>
      <w:r>
        <w:rPr>
          <w:rFonts w:ascii="Times New Roman" w:eastAsia="Times New Roman" w:hAnsi="Times New Roman" w:cs="Times New Roman"/>
          <w:sz w:val="24"/>
          <w:szCs w:val="24"/>
        </w:rPr>
        <w:t>,</w:t>
      </w:r>
      <w:r w:rsidRPr="009037AD">
        <w:rPr>
          <w:rFonts w:ascii="Times New Roman" w:eastAsia="Times New Roman" w:hAnsi="Times New Roman" w:cs="Times New Roman"/>
          <w:sz w:val="24"/>
          <w:szCs w:val="24"/>
        </w:rPr>
        <w:t xml:space="preserve"> M, </w:t>
      </w:r>
      <w:proofErr w:type="spellStart"/>
      <w:r w:rsidRPr="009037AD">
        <w:rPr>
          <w:rFonts w:ascii="Times New Roman" w:eastAsia="Times New Roman" w:hAnsi="Times New Roman" w:cs="Times New Roman"/>
          <w:sz w:val="24"/>
          <w:szCs w:val="24"/>
        </w:rPr>
        <w:t>Grahovac</w:t>
      </w:r>
      <w:proofErr w:type="spellEnd"/>
      <w:r>
        <w:rPr>
          <w:rFonts w:ascii="Times New Roman" w:eastAsia="Times New Roman" w:hAnsi="Times New Roman" w:cs="Times New Roman"/>
          <w:sz w:val="24"/>
          <w:szCs w:val="24"/>
        </w:rPr>
        <w:t>,</w:t>
      </w:r>
      <w:r w:rsidRPr="009037AD">
        <w:rPr>
          <w:rFonts w:ascii="Times New Roman" w:eastAsia="Times New Roman" w:hAnsi="Times New Roman" w:cs="Times New Roman"/>
          <w:sz w:val="24"/>
          <w:szCs w:val="24"/>
        </w:rPr>
        <w:t xml:space="preserve"> J, </w:t>
      </w:r>
      <w:proofErr w:type="spellStart"/>
      <w:r w:rsidRPr="009037AD">
        <w:rPr>
          <w:rFonts w:ascii="Times New Roman" w:eastAsia="Times New Roman" w:hAnsi="Times New Roman" w:cs="Times New Roman"/>
          <w:sz w:val="24"/>
          <w:szCs w:val="24"/>
        </w:rPr>
        <w:t>Petković</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Vučković</w:t>
      </w:r>
      <w:proofErr w:type="spellEnd"/>
      <w:r>
        <w:rPr>
          <w:rFonts w:ascii="Times New Roman" w:eastAsia="Times New Roman" w:hAnsi="Times New Roman" w:cs="Times New Roman"/>
          <w:sz w:val="24"/>
          <w:szCs w:val="24"/>
        </w:rPr>
        <w:t xml:space="preserve">, </w:t>
      </w:r>
      <w:r w:rsidR="00763CF3">
        <w:rPr>
          <w:rFonts w:ascii="Times New Roman" w:eastAsia="Times New Roman" w:hAnsi="Times New Roman" w:cs="Times New Roman"/>
          <w:sz w:val="24"/>
          <w:szCs w:val="24"/>
        </w:rPr>
        <w:t xml:space="preserve">I., </w:t>
      </w:r>
      <w:proofErr w:type="spellStart"/>
      <w:r w:rsidR="00763CF3">
        <w:rPr>
          <w:rFonts w:ascii="Times New Roman" w:eastAsia="Times New Roman" w:hAnsi="Times New Roman" w:cs="Times New Roman"/>
          <w:sz w:val="24"/>
          <w:szCs w:val="24"/>
        </w:rPr>
        <w:t>Dodić</w:t>
      </w:r>
      <w:proofErr w:type="spellEnd"/>
      <w:r w:rsidR="00763CF3">
        <w:rPr>
          <w:rFonts w:ascii="Times New Roman" w:eastAsia="Times New Roman" w:hAnsi="Times New Roman" w:cs="Times New Roman"/>
          <w:sz w:val="24"/>
          <w:szCs w:val="24"/>
        </w:rPr>
        <w:t xml:space="preserve">, J., </w:t>
      </w:r>
      <w:proofErr w:type="spellStart"/>
      <w:r w:rsidR="00763CF3">
        <w:rPr>
          <w:rFonts w:ascii="Times New Roman" w:eastAsia="Times New Roman" w:hAnsi="Times New Roman" w:cs="Times New Roman"/>
          <w:sz w:val="24"/>
          <w:szCs w:val="24"/>
        </w:rPr>
        <w:t>Dodić</w:t>
      </w:r>
      <w:proofErr w:type="spellEnd"/>
      <w:r w:rsidR="00763CF3">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 &amp;</w:t>
      </w:r>
      <w:r w:rsidR="00763CF3">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Vojnović</w:t>
      </w:r>
      <w:proofErr w:type="spellEnd"/>
      <w:r>
        <w:rPr>
          <w:rFonts w:ascii="Times New Roman" w:eastAsia="Times New Roman" w:hAnsi="Times New Roman" w:cs="Times New Roman"/>
          <w:sz w:val="24"/>
          <w:szCs w:val="24"/>
        </w:rPr>
        <w:t>, S. (2017).</w:t>
      </w:r>
      <w:r w:rsidR="002C2FD1">
        <w:rPr>
          <w:rFonts w:ascii="Times New Roman" w:eastAsia="Times New Roman" w:hAnsi="Times New Roman" w:cs="Times New Roman"/>
          <w:sz w:val="24"/>
          <w:szCs w:val="24"/>
        </w:rPr>
        <w:t xml:space="preserve"> </w:t>
      </w:r>
      <w:r w:rsidRPr="009037AD">
        <w:rPr>
          <w:rFonts w:ascii="Times New Roman" w:eastAsia="Times New Roman" w:hAnsi="Times New Roman" w:cs="Times New Roman"/>
          <w:sz w:val="24"/>
          <w:szCs w:val="24"/>
        </w:rPr>
        <w:t>Production of</w:t>
      </w:r>
      <w:r w:rsidR="002C2FD1">
        <w:rPr>
          <w:rFonts w:ascii="Times New Roman" w:eastAsia="Times New Roman" w:hAnsi="Times New Roman" w:cs="Times New Roman"/>
          <w:sz w:val="24"/>
          <w:szCs w:val="24"/>
        </w:rPr>
        <w:t xml:space="preserve"> </w:t>
      </w:r>
      <w:r w:rsidRPr="009037AD">
        <w:rPr>
          <w:rFonts w:ascii="Times New Roman" w:eastAsia="Times New Roman" w:hAnsi="Times New Roman" w:cs="Times New Roman"/>
          <w:sz w:val="24"/>
          <w:szCs w:val="24"/>
        </w:rPr>
        <w:t xml:space="preserve">nigericin and </w:t>
      </w:r>
      <w:proofErr w:type="spellStart"/>
      <w:r w:rsidRPr="009037AD">
        <w:rPr>
          <w:rFonts w:ascii="Times New Roman" w:eastAsia="Times New Roman" w:hAnsi="Times New Roman" w:cs="Times New Roman"/>
          <w:sz w:val="24"/>
          <w:szCs w:val="24"/>
        </w:rPr>
        <w:t>niphimycin</w:t>
      </w:r>
      <w:proofErr w:type="spellEnd"/>
      <w:r w:rsidRPr="009037AD">
        <w:rPr>
          <w:rFonts w:ascii="Times New Roman" w:eastAsia="Times New Roman" w:hAnsi="Times New Roman" w:cs="Times New Roman"/>
          <w:sz w:val="24"/>
          <w:szCs w:val="24"/>
        </w:rPr>
        <w:t xml:space="preserve"> by soil isolate </w:t>
      </w:r>
      <w:r w:rsidRPr="007E40A3">
        <w:rPr>
          <w:rFonts w:ascii="Times New Roman" w:eastAsia="Times New Roman" w:hAnsi="Times New Roman" w:cs="Times New Roman"/>
          <w:i/>
          <w:sz w:val="24"/>
          <w:szCs w:val="24"/>
        </w:rPr>
        <w:t>Streptomyces</w:t>
      </w:r>
      <w:r w:rsidRPr="009037AD">
        <w:rPr>
          <w:rFonts w:ascii="Times New Roman" w:eastAsia="Times New Roman" w:hAnsi="Times New Roman" w:cs="Times New Roman"/>
          <w:sz w:val="24"/>
          <w:szCs w:val="24"/>
        </w:rPr>
        <w:t xml:space="preserve"> sp.</w:t>
      </w:r>
      <w:r w:rsidR="002C2FD1">
        <w:rPr>
          <w:rFonts w:ascii="Times New Roman" w:eastAsia="Times New Roman" w:hAnsi="Times New Roman" w:cs="Times New Roman"/>
          <w:sz w:val="24"/>
          <w:szCs w:val="24"/>
        </w:rPr>
        <w:t xml:space="preserve"> </w:t>
      </w:r>
      <w:r w:rsidRPr="009037AD">
        <w:rPr>
          <w:rFonts w:ascii="Times New Roman" w:eastAsia="Times New Roman" w:hAnsi="Times New Roman" w:cs="Times New Roman"/>
          <w:sz w:val="24"/>
          <w:szCs w:val="24"/>
        </w:rPr>
        <w:t>MS1: anti-candida bioassay guided response surface</w:t>
      </w:r>
      <w:r w:rsidR="002C2FD1">
        <w:rPr>
          <w:rFonts w:ascii="Times New Roman" w:eastAsia="Times New Roman" w:hAnsi="Times New Roman" w:cs="Times New Roman"/>
          <w:sz w:val="24"/>
          <w:szCs w:val="24"/>
        </w:rPr>
        <w:t xml:space="preserve"> </w:t>
      </w:r>
      <w:r w:rsidRPr="009037AD">
        <w:rPr>
          <w:rFonts w:ascii="Times New Roman" w:eastAsia="Times New Roman" w:hAnsi="Times New Roman" w:cs="Times New Roman"/>
          <w:sz w:val="24"/>
          <w:szCs w:val="24"/>
        </w:rPr>
        <w:t xml:space="preserve">methodology for the optimized culture medium. </w:t>
      </w:r>
      <w:proofErr w:type="spellStart"/>
      <w:r w:rsidRPr="009037AD">
        <w:rPr>
          <w:rFonts w:ascii="Times New Roman" w:eastAsia="Times New Roman" w:hAnsi="Times New Roman" w:cs="Times New Roman"/>
          <w:sz w:val="24"/>
          <w:szCs w:val="24"/>
        </w:rPr>
        <w:t>Facta</w:t>
      </w:r>
      <w:proofErr w:type="spellEnd"/>
      <w:r w:rsidR="002C2FD1">
        <w:rPr>
          <w:rFonts w:ascii="Times New Roman" w:eastAsia="Times New Roman" w:hAnsi="Times New Roman" w:cs="Times New Roman"/>
          <w:sz w:val="24"/>
          <w:szCs w:val="24"/>
        </w:rPr>
        <w:t xml:space="preserve"> </w:t>
      </w:r>
      <w:proofErr w:type="spellStart"/>
      <w:r w:rsidRPr="009037AD">
        <w:rPr>
          <w:rFonts w:ascii="Times New Roman" w:eastAsia="Times New Roman" w:hAnsi="Times New Roman" w:cs="Times New Roman"/>
          <w:sz w:val="24"/>
          <w:szCs w:val="24"/>
        </w:rPr>
        <w:t>Universitatis</w:t>
      </w:r>
      <w:proofErr w:type="spellEnd"/>
      <w:r w:rsidRPr="009037AD">
        <w:rPr>
          <w:rFonts w:ascii="Times New Roman" w:eastAsia="Times New Roman" w:hAnsi="Times New Roman" w:cs="Times New Roman"/>
          <w:sz w:val="24"/>
          <w:szCs w:val="24"/>
        </w:rPr>
        <w:t>, Series Ph</w:t>
      </w:r>
      <w:r>
        <w:rPr>
          <w:rFonts w:ascii="Times New Roman" w:eastAsia="Times New Roman" w:hAnsi="Times New Roman" w:cs="Times New Roman"/>
          <w:sz w:val="24"/>
          <w:szCs w:val="24"/>
        </w:rPr>
        <w:t xml:space="preserve">ysics, Chemistry and Technology, </w:t>
      </w:r>
      <w:r w:rsidRPr="009037AD">
        <w:rPr>
          <w:rFonts w:ascii="Times New Roman" w:eastAsia="Times New Roman" w:hAnsi="Times New Roman" w:cs="Times New Roman"/>
          <w:sz w:val="24"/>
          <w:szCs w:val="24"/>
        </w:rPr>
        <w:t>15</w:t>
      </w:r>
      <w:r>
        <w:rPr>
          <w:rFonts w:ascii="Times New Roman" w:eastAsia="Times New Roman" w:hAnsi="Times New Roman" w:cs="Times New Roman"/>
          <w:sz w:val="24"/>
          <w:szCs w:val="24"/>
        </w:rPr>
        <w:t xml:space="preserve"> (1), 1-</w:t>
      </w:r>
      <w:r w:rsidRPr="009037AD">
        <w:rPr>
          <w:rFonts w:ascii="Times New Roman" w:eastAsia="Times New Roman" w:hAnsi="Times New Roman" w:cs="Times New Roman"/>
          <w:sz w:val="24"/>
          <w:szCs w:val="24"/>
        </w:rPr>
        <w:t>16.</w:t>
      </w:r>
      <w:r w:rsidR="00364E6C">
        <w:rPr>
          <w:rFonts w:ascii="Times New Roman" w:eastAsia="Times New Roman" w:hAnsi="Times New Roman" w:cs="Times New Roman"/>
          <w:sz w:val="24"/>
          <w:szCs w:val="24"/>
        </w:rPr>
        <w:t xml:space="preserve"> </w:t>
      </w:r>
      <w:hyperlink r:id="rId23" w:tgtFrame="_blank" w:history="1">
        <w:r w:rsidR="00C14550">
          <w:rPr>
            <w:rStyle w:val="Hyperlink"/>
            <w:rFonts w:ascii="Arial" w:hAnsi="Arial" w:cs="Arial"/>
            <w:sz w:val="21"/>
            <w:szCs w:val="21"/>
          </w:rPr>
          <w:t>https://doi.org/10.2298/FUPCT1701001M</w:t>
        </w:r>
      </w:hyperlink>
    </w:p>
    <w:p w:rsidR="00364E6C" w:rsidRDefault="00364E6C" w:rsidP="009037AD">
      <w:pPr>
        <w:spacing w:after="0" w:line="360" w:lineRule="auto"/>
        <w:ind w:left="720" w:hanging="720"/>
        <w:jc w:val="both"/>
        <w:rPr>
          <w:rFonts w:ascii="Times New Roman" w:eastAsia="Times New Roman" w:hAnsi="Times New Roman" w:cs="Times New Roman"/>
          <w:sz w:val="24"/>
          <w:szCs w:val="24"/>
        </w:rPr>
      </w:pPr>
      <w:r w:rsidRPr="00364E6C">
        <w:rPr>
          <w:rFonts w:ascii="Times New Roman" w:eastAsia="Times New Roman" w:hAnsi="Times New Roman" w:cs="Times New Roman"/>
          <w:sz w:val="24"/>
          <w:szCs w:val="24"/>
        </w:rPr>
        <w:t>Olanrewaju</w:t>
      </w:r>
      <w:r>
        <w:rPr>
          <w:rFonts w:ascii="Times New Roman" w:eastAsia="Times New Roman" w:hAnsi="Times New Roman" w:cs="Times New Roman"/>
          <w:sz w:val="24"/>
          <w:szCs w:val="24"/>
        </w:rPr>
        <w:t>, O.S. &amp;</w:t>
      </w:r>
      <w:r w:rsidRPr="00364E6C">
        <w:rPr>
          <w:rFonts w:ascii="Times New Roman" w:eastAsia="Times New Roman" w:hAnsi="Times New Roman" w:cs="Times New Roman"/>
          <w:sz w:val="24"/>
          <w:szCs w:val="24"/>
        </w:rPr>
        <w:t xml:space="preserve"> Babalol</w:t>
      </w:r>
      <w:r>
        <w:rPr>
          <w:rFonts w:ascii="Times New Roman" w:eastAsia="Times New Roman" w:hAnsi="Times New Roman" w:cs="Times New Roman"/>
          <w:sz w:val="24"/>
          <w:szCs w:val="24"/>
        </w:rPr>
        <w:t xml:space="preserve">a, O.O. (2019). </w:t>
      </w:r>
      <w:r w:rsidRPr="00364E6C">
        <w:rPr>
          <w:rFonts w:ascii="Times New Roman" w:eastAsia="Times New Roman" w:hAnsi="Times New Roman" w:cs="Times New Roman"/>
          <w:i/>
          <w:sz w:val="24"/>
          <w:szCs w:val="24"/>
        </w:rPr>
        <w:t>Streptomyces</w:t>
      </w:r>
      <w:r w:rsidRPr="00364E6C">
        <w:rPr>
          <w:rFonts w:ascii="Times New Roman" w:eastAsia="Times New Roman" w:hAnsi="Times New Roman" w:cs="Times New Roman"/>
          <w:sz w:val="24"/>
          <w:szCs w:val="24"/>
        </w:rPr>
        <w:t>: implications and interactions in plant growth promotion</w:t>
      </w:r>
      <w:r>
        <w:rPr>
          <w:rFonts w:ascii="Times New Roman" w:eastAsia="Times New Roman" w:hAnsi="Times New Roman" w:cs="Times New Roman"/>
          <w:sz w:val="24"/>
          <w:szCs w:val="24"/>
        </w:rPr>
        <w:t xml:space="preserve">. </w:t>
      </w:r>
      <w:r w:rsidRPr="00364E6C">
        <w:rPr>
          <w:rFonts w:ascii="Times New Roman" w:eastAsia="Times New Roman" w:hAnsi="Times New Roman" w:cs="Times New Roman"/>
          <w:sz w:val="24"/>
          <w:szCs w:val="24"/>
        </w:rPr>
        <w:t>Appl</w:t>
      </w:r>
      <w:r>
        <w:rPr>
          <w:rFonts w:ascii="Times New Roman" w:eastAsia="Times New Roman" w:hAnsi="Times New Roman" w:cs="Times New Roman"/>
          <w:sz w:val="24"/>
          <w:szCs w:val="24"/>
        </w:rPr>
        <w:t>ied</w:t>
      </w:r>
      <w:r w:rsidRPr="00364E6C">
        <w:rPr>
          <w:rFonts w:ascii="Times New Roman" w:eastAsia="Times New Roman" w:hAnsi="Times New Roman" w:cs="Times New Roman"/>
          <w:sz w:val="24"/>
          <w:szCs w:val="24"/>
        </w:rPr>
        <w:t xml:space="preserve"> Microbiol</w:t>
      </w:r>
      <w:r>
        <w:rPr>
          <w:rFonts w:ascii="Times New Roman" w:eastAsia="Times New Roman" w:hAnsi="Times New Roman" w:cs="Times New Roman"/>
          <w:sz w:val="24"/>
          <w:szCs w:val="24"/>
        </w:rPr>
        <w:t>ogy and Biotechnology, 103(3): 1179-</w:t>
      </w:r>
      <w:r w:rsidRPr="00364E6C">
        <w:rPr>
          <w:rFonts w:ascii="Times New Roman" w:eastAsia="Times New Roman" w:hAnsi="Times New Roman" w:cs="Times New Roman"/>
          <w:sz w:val="24"/>
          <w:szCs w:val="24"/>
        </w:rPr>
        <w:t>1188.</w:t>
      </w:r>
      <w:r>
        <w:rPr>
          <w:rFonts w:ascii="Times New Roman" w:eastAsia="Times New Roman" w:hAnsi="Times New Roman" w:cs="Times New Roman"/>
          <w:sz w:val="24"/>
          <w:szCs w:val="24"/>
        </w:rPr>
        <w:t xml:space="preserve"> </w:t>
      </w:r>
      <w:hyperlink r:id="rId24" w:tgtFrame="_blank" w:history="1">
        <w:r w:rsidR="00C14550">
          <w:rPr>
            <w:rStyle w:val="Hyperlink"/>
            <w:rFonts w:ascii="Arial" w:hAnsi="Arial" w:cs="Arial"/>
            <w:sz w:val="21"/>
            <w:szCs w:val="21"/>
          </w:rPr>
          <w:t>https://doi.org/10.1007/s00253-018-09577-y</w:t>
        </w:r>
      </w:hyperlink>
    </w:p>
    <w:p w:rsidR="00DF5881" w:rsidRDefault="00DF5881" w:rsidP="009037AD">
      <w:pPr>
        <w:spacing w:after="0" w:line="360" w:lineRule="auto"/>
        <w:ind w:left="720" w:hanging="720"/>
        <w:jc w:val="both"/>
        <w:rPr>
          <w:rFonts w:ascii="Times New Roman" w:eastAsia="Times New Roman" w:hAnsi="Times New Roman" w:cs="Times New Roman"/>
          <w:sz w:val="24"/>
          <w:szCs w:val="24"/>
        </w:rPr>
      </w:pPr>
      <w:proofErr w:type="spellStart"/>
      <w:r w:rsidRPr="00DF5881">
        <w:rPr>
          <w:rFonts w:ascii="Times New Roman" w:eastAsia="Times New Roman" w:hAnsi="Times New Roman" w:cs="Times New Roman"/>
          <w:sz w:val="24"/>
          <w:szCs w:val="24"/>
        </w:rPr>
        <w:t>Önder</w:t>
      </w:r>
      <w:proofErr w:type="spellEnd"/>
      <w:r>
        <w:rPr>
          <w:rFonts w:ascii="Times New Roman" w:eastAsia="Times New Roman" w:hAnsi="Times New Roman" w:cs="Times New Roman"/>
          <w:sz w:val="24"/>
          <w:szCs w:val="24"/>
        </w:rPr>
        <w:t xml:space="preserve">, U. &amp; </w:t>
      </w:r>
      <w:proofErr w:type="spellStart"/>
      <w:r>
        <w:rPr>
          <w:rFonts w:ascii="Times New Roman" w:eastAsia="Times New Roman" w:hAnsi="Times New Roman" w:cs="Times New Roman"/>
          <w:sz w:val="24"/>
          <w:szCs w:val="24"/>
        </w:rPr>
        <w:t>Kamil</w:t>
      </w:r>
      <w:proofErr w:type="spellEnd"/>
      <w:r>
        <w:rPr>
          <w:rFonts w:ascii="Times New Roman" w:eastAsia="Times New Roman" w:hAnsi="Times New Roman" w:cs="Times New Roman"/>
          <w:sz w:val="24"/>
          <w:szCs w:val="24"/>
        </w:rPr>
        <w:t xml:space="preserve">, E. (2019). </w:t>
      </w:r>
      <w:r w:rsidRPr="00DF5881">
        <w:rPr>
          <w:rFonts w:ascii="Times New Roman" w:eastAsia="Times New Roman" w:hAnsi="Times New Roman" w:cs="Times New Roman"/>
          <w:sz w:val="24"/>
          <w:szCs w:val="24"/>
        </w:rPr>
        <w:t>Design of mobile and functional photobioreactor</w:t>
      </w:r>
      <w:r>
        <w:rPr>
          <w:rFonts w:ascii="Times New Roman" w:eastAsia="Times New Roman" w:hAnsi="Times New Roman" w:cs="Times New Roman"/>
          <w:sz w:val="24"/>
          <w:szCs w:val="24"/>
        </w:rPr>
        <w:t xml:space="preserve">. </w:t>
      </w:r>
      <w:r w:rsidRPr="00DF5881">
        <w:rPr>
          <w:rFonts w:ascii="Times New Roman" w:eastAsia="Times New Roman" w:hAnsi="Times New Roman" w:cs="Times New Roman"/>
          <w:sz w:val="24"/>
          <w:szCs w:val="24"/>
        </w:rPr>
        <w:t>International Journal of Science and Technology</w:t>
      </w:r>
      <w:r>
        <w:rPr>
          <w:rFonts w:ascii="Times New Roman" w:eastAsia="Times New Roman" w:hAnsi="Times New Roman" w:cs="Times New Roman"/>
          <w:sz w:val="24"/>
          <w:szCs w:val="24"/>
        </w:rPr>
        <w:t>, 4(3), 150-156.</w:t>
      </w:r>
      <w:r w:rsidR="00C14550" w:rsidRPr="00C14550">
        <w:t xml:space="preserve"> </w:t>
      </w:r>
      <w:hyperlink r:id="rId25" w:tgtFrame="_blank" w:history="1">
        <w:r w:rsidR="00C14550">
          <w:rPr>
            <w:rStyle w:val="Hyperlink"/>
            <w:rFonts w:ascii="Arial" w:hAnsi="Arial" w:cs="Arial"/>
            <w:sz w:val="21"/>
            <w:szCs w:val="21"/>
          </w:rPr>
          <w:t>https://doi.org/10.20319/mijst.2019.43.150156</w:t>
        </w:r>
      </w:hyperlink>
    </w:p>
    <w:p w:rsidR="004E1E79" w:rsidRDefault="004E1E79" w:rsidP="001910E4">
      <w:pPr>
        <w:spacing w:after="0" w:line="360" w:lineRule="auto"/>
        <w:ind w:left="720" w:hanging="720"/>
        <w:jc w:val="both"/>
        <w:rPr>
          <w:rFonts w:ascii="Times New Roman" w:eastAsia="Times New Roman" w:hAnsi="Times New Roman" w:cs="Times New Roman"/>
          <w:sz w:val="24"/>
          <w:szCs w:val="24"/>
        </w:rPr>
      </w:pPr>
      <w:proofErr w:type="spellStart"/>
      <w:r w:rsidRPr="00EC2F78">
        <w:rPr>
          <w:rFonts w:ascii="Times New Roman" w:eastAsia="Times New Roman" w:hAnsi="Times New Roman" w:cs="Times New Roman"/>
          <w:sz w:val="24"/>
          <w:szCs w:val="24"/>
        </w:rPr>
        <w:t>Sadhasivam</w:t>
      </w:r>
      <w:proofErr w:type="spellEnd"/>
      <w:r>
        <w:rPr>
          <w:rFonts w:ascii="Times New Roman" w:eastAsia="Times New Roman" w:hAnsi="Times New Roman" w:cs="Times New Roman"/>
          <w:sz w:val="24"/>
          <w:szCs w:val="24"/>
        </w:rPr>
        <w:t>,</w:t>
      </w:r>
      <w:r w:rsidRPr="00EC2F78">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EC2F78">
        <w:rPr>
          <w:rFonts w:ascii="Times New Roman" w:eastAsia="Times New Roman" w:hAnsi="Times New Roman" w:cs="Times New Roman"/>
          <w:sz w:val="24"/>
          <w:szCs w:val="24"/>
        </w:rPr>
        <w:t>, Shanmugam</w:t>
      </w:r>
      <w:r>
        <w:rPr>
          <w:rFonts w:ascii="Times New Roman" w:eastAsia="Times New Roman" w:hAnsi="Times New Roman" w:cs="Times New Roman"/>
          <w:sz w:val="24"/>
          <w:szCs w:val="24"/>
        </w:rPr>
        <w:t>,</w:t>
      </w:r>
      <w:r w:rsidRPr="00EC2F78">
        <w:rPr>
          <w:rFonts w:ascii="Times New Roman" w:eastAsia="Times New Roman" w:hAnsi="Times New Roman" w:cs="Times New Roman"/>
          <w:sz w:val="24"/>
          <w:szCs w:val="24"/>
        </w:rPr>
        <w:t xml:space="preserve"> P</w:t>
      </w:r>
      <w:r>
        <w:rPr>
          <w:rFonts w:ascii="Times New Roman" w:eastAsia="Times New Roman" w:hAnsi="Times New Roman" w:cs="Times New Roman"/>
          <w:sz w:val="24"/>
          <w:szCs w:val="24"/>
        </w:rPr>
        <w:t>.</w:t>
      </w:r>
      <w:r w:rsidRPr="00EC2F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763CF3">
        <w:rPr>
          <w:rFonts w:ascii="Times New Roman" w:eastAsia="Times New Roman" w:hAnsi="Times New Roman" w:cs="Times New Roman"/>
          <w:sz w:val="24"/>
          <w:szCs w:val="24"/>
        </w:rPr>
        <w:t xml:space="preserve"> </w:t>
      </w:r>
      <w:r w:rsidRPr="00EC2F78">
        <w:rPr>
          <w:rFonts w:ascii="Times New Roman" w:eastAsia="Times New Roman" w:hAnsi="Times New Roman" w:cs="Times New Roman"/>
          <w:sz w:val="24"/>
          <w:szCs w:val="24"/>
        </w:rPr>
        <w:t>Yun</w:t>
      </w:r>
      <w:r>
        <w:rPr>
          <w:rFonts w:ascii="Times New Roman" w:eastAsia="Times New Roman" w:hAnsi="Times New Roman" w:cs="Times New Roman"/>
          <w:sz w:val="24"/>
          <w:szCs w:val="24"/>
        </w:rPr>
        <w:t>,</w:t>
      </w:r>
      <w:r w:rsidRPr="00EC2F7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 (2010).</w:t>
      </w:r>
      <w:r w:rsidR="00763CF3">
        <w:rPr>
          <w:rFonts w:ascii="Times New Roman" w:eastAsia="Times New Roman" w:hAnsi="Times New Roman" w:cs="Times New Roman"/>
          <w:sz w:val="24"/>
          <w:szCs w:val="24"/>
        </w:rPr>
        <w:t xml:space="preserve"> </w:t>
      </w:r>
      <w:r w:rsidRPr="00EC2F78">
        <w:rPr>
          <w:rFonts w:ascii="Times New Roman" w:eastAsia="Times New Roman" w:hAnsi="Times New Roman" w:cs="Times New Roman"/>
          <w:sz w:val="24"/>
          <w:szCs w:val="24"/>
        </w:rPr>
        <w:t xml:space="preserve">Biosynthesis of silver nanoparticles by </w:t>
      </w:r>
      <w:r w:rsidRPr="00EC2F78">
        <w:rPr>
          <w:rFonts w:ascii="Times New Roman" w:eastAsia="Times New Roman" w:hAnsi="Times New Roman" w:cs="Times New Roman"/>
          <w:i/>
          <w:sz w:val="24"/>
          <w:szCs w:val="24"/>
        </w:rPr>
        <w:t xml:space="preserve">Streptomyces </w:t>
      </w:r>
      <w:proofErr w:type="spellStart"/>
      <w:r w:rsidRPr="00EC2F78">
        <w:rPr>
          <w:rFonts w:ascii="Times New Roman" w:eastAsia="Times New Roman" w:hAnsi="Times New Roman" w:cs="Times New Roman"/>
          <w:i/>
          <w:sz w:val="24"/>
          <w:szCs w:val="24"/>
        </w:rPr>
        <w:t>hygroscopicus</w:t>
      </w:r>
      <w:proofErr w:type="spellEnd"/>
      <w:r w:rsidRPr="00EC2F78">
        <w:rPr>
          <w:rFonts w:ascii="Times New Roman" w:eastAsia="Times New Roman" w:hAnsi="Times New Roman" w:cs="Times New Roman"/>
          <w:sz w:val="24"/>
          <w:szCs w:val="24"/>
        </w:rPr>
        <w:t xml:space="preserve"> and antimicrobial activity against medically important pathogenic microorganisms. Colloids and Surfaces B: </w:t>
      </w:r>
      <w:proofErr w:type="spellStart"/>
      <w:r w:rsidRPr="00EC2F78">
        <w:rPr>
          <w:rFonts w:ascii="Times New Roman" w:eastAsia="Times New Roman" w:hAnsi="Times New Roman" w:cs="Times New Roman"/>
          <w:sz w:val="24"/>
          <w:szCs w:val="24"/>
        </w:rPr>
        <w:t>Biointerfaces</w:t>
      </w:r>
      <w:proofErr w:type="spellEnd"/>
      <w:r>
        <w:rPr>
          <w:rFonts w:ascii="Times New Roman" w:eastAsia="Times New Roman" w:hAnsi="Times New Roman" w:cs="Times New Roman"/>
          <w:sz w:val="24"/>
          <w:szCs w:val="24"/>
        </w:rPr>
        <w:t>,</w:t>
      </w:r>
      <w:r w:rsidR="002C2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81, 358-</w:t>
      </w:r>
      <w:r w:rsidRPr="00EC2F78">
        <w:rPr>
          <w:rFonts w:ascii="Times New Roman" w:eastAsia="Times New Roman" w:hAnsi="Times New Roman" w:cs="Times New Roman"/>
          <w:sz w:val="24"/>
          <w:szCs w:val="24"/>
        </w:rPr>
        <w:t>362.</w:t>
      </w:r>
      <w:r>
        <w:rPr>
          <w:rFonts w:ascii="Times New Roman" w:eastAsia="Times New Roman" w:hAnsi="Times New Roman" w:cs="Times New Roman"/>
          <w:sz w:val="24"/>
          <w:szCs w:val="24"/>
        </w:rPr>
        <w:t xml:space="preserve"> </w:t>
      </w:r>
      <w:hyperlink r:id="rId26" w:tgtFrame="_blank" w:history="1">
        <w:r w:rsidR="00C14550">
          <w:rPr>
            <w:rStyle w:val="Hyperlink"/>
            <w:rFonts w:ascii="Arial" w:hAnsi="Arial" w:cs="Arial"/>
            <w:sz w:val="21"/>
            <w:szCs w:val="21"/>
          </w:rPr>
          <w:t>https://doi.org/10.1016/j.colsurfb.2010.07.036</w:t>
        </w:r>
      </w:hyperlink>
    </w:p>
    <w:p w:rsidR="004E1E79" w:rsidRDefault="004E1E79" w:rsidP="00C14550">
      <w:pPr>
        <w:spacing w:after="0" w:line="360" w:lineRule="auto"/>
        <w:ind w:left="720" w:hanging="720"/>
        <w:jc w:val="both"/>
        <w:rPr>
          <w:rFonts w:ascii="Times New Roman" w:eastAsia="Times New Roman" w:hAnsi="Times New Roman" w:cs="Times New Roman"/>
          <w:sz w:val="24"/>
          <w:szCs w:val="24"/>
        </w:rPr>
      </w:pPr>
      <w:r w:rsidRPr="00FF774F">
        <w:rPr>
          <w:rFonts w:ascii="Times New Roman" w:eastAsia="Times New Roman" w:hAnsi="Times New Roman" w:cs="Times New Roman"/>
          <w:sz w:val="24"/>
          <w:szCs w:val="24"/>
        </w:rPr>
        <w:t>Sever</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Z., </w:t>
      </w:r>
      <w:proofErr w:type="spellStart"/>
      <w:r w:rsidRPr="00FF774F">
        <w:rPr>
          <w:rFonts w:ascii="Times New Roman" w:eastAsia="Times New Roman" w:hAnsi="Times New Roman" w:cs="Times New Roman"/>
          <w:sz w:val="24"/>
          <w:szCs w:val="24"/>
        </w:rPr>
        <w:t>Ivić</w:t>
      </w:r>
      <w:proofErr w:type="spellEnd"/>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D., Kos</w:t>
      </w:r>
      <w:r>
        <w:rPr>
          <w:rFonts w:ascii="Times New Roman" w:eastAsia="Times New Roman" w:hAnsi="Times New Roman" w:cs="Times New Roman"/>
          <w:sz w:val="24"/>
          <w:szCs w:val="24"/>
        </w:rPr>
        <w:t>,</w:t>
      </w:r>
      <w:r w:rsidR="005F020A">
        <w:rPr>
          <w:rFonts w:ascii="Times New Roman" w:eastAsia="Times New Roman" w:hAnsi="Times New Roman" w:cs="Times New Roman"/>
          <w:sz w:val="24"/>
          <w:szCs w:val="24"/>
        </w:rPr>
        <w:t xml:space="preserve"> T.</w:t>
      </w:r>
      <w:r w:rsidRPr="00FF77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5F020A">
        <w:rPr>
          <w:rFonts w:ascii="Times New Roman" w:eastAsia="Times New Roman" w:hAnsi="Times New Roman" w:cs="Times New Roman"/>
          <w:sz w:val="24"/>
          <w:szCs w:val="24"/>
        </w:rPr>
        <w:t xml:space="preserve"> </w:t>
      </w:r>
      <w:proofErr w:type="spellStart"/>
      <w:r w:rsidRPr="00FF774F">
        <w:rPr>
          <w:rFonts w:ascii="Times New Roman" w:eastAsia="Times New Roman" w:hAnsi="Times New Roman" w:cs="Times New Roman"/>
          <w:sz w:val="24"/>
          <w:szCs w:val="24"/>
        </w:rPr>
        <w:t>Miličević</w:t>
      </w:r>
      <w:proofErr w:type="spellEnd"/>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T. </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Identification of </w:t>
      </w:r>
      <w:r w:rsidRPr="00FF774F">
        <w:rPr>
          <w:rFonts w:ascii="Times New Roman" w:eastAsia="Times New Roman" w:hAnsi="Times New Roman" w:cs="Times New Roman"/>
          <w:i/>
          <w:sz w:val="24"/>
          <w:szCs w:val="24"/>
        </w:rPr>
        <w:t>Fusarium</w:t>
      </w:r>
      <w:r w:rsidRPr="00FF774F">
        <w:rPr>
          <w:rFonts w:ascii="Times New Roman" w:eastAsia="Times New Roman" w:hAnsi="Times New Roman" w:cs="Times New Roman"/>
          <w:sz w:val="24"/>
          <w:szCs w:val="24"/>
        </w:rPr>
        <w:t xml:space="preserve"> species isolated from stored apple fruit in Croatia. Archives of Industrial</w:t>
      </w:r>
      <w:r>
        <w:rPr>
          <w:rFonts w:ascii="Times New Roman" w:eastAsia="Times New Roman" w:hAnsi="Times New Roman" w:cs="Times New Roman"/>
          <w:sz w:val="24"/>
          <w:szCs w:val="24"/>
        </w:rPr>
        <w:t xml:space="preserve"> Hygiene and Toxicology, 63 (4),</w:t>
      </w:r>
      <w:r w:rsidRPr="00FF774F">
        <w:rPr>
          <w:rFonts w:ascii="Times New Roman" w:eastAsia="Times New Roman" w:hAnsi="Times New Roman" w:cs="Times New Roman"/>
          <w:sz w:val="24"/>
          <w:szCs w:val="24"/>
        </w:rPr>
        <w:t xml:space="preserve"> 463–470.</w:t>
      </w:r>
      <w:r>
        <w:rPr>
          <w:rFonts w:ascii="Times New Roman" w:eastAsia="Times New Roman" w:hAnsi="Times New Roman" w:cs="Times New Roman"/>
          <w:sz w:val="24"/>
          <w:szCs w:val="24"/>
        </w:rPr>
        <w:t xml:space="preserve"> </w:t>
      </w:r>
      <w:hyperlink r:id="rId27" w:tgtFrame="_blank" w:history="1">
        <w:r w:rsidR="00C14550">
          <w:rPr>
            <w:rStyle w:val="Hyperlink"/>
            <w:rFonts w:ascii="Arial" w:hAnsi="Arial" w:cs="Arial"/>
            <w:sz w:val="21"/>
            <w:szCs w:val="21"/>
          </w:rPr>
          <w:t>https://doi.org/10.2478/10004-1254-63-2012-2227</w:t>
        </w:r>
      </w:hyperlink>
    </w:p>
    <w:p w:rsidR="004E1E79" w:rsidRDefault="004E1E79" w:rsidP="004666EE">
      <w:pPr>
        <w:spacing w:after="0" w:line="360" w:lineRule="auto"/>
        <w:ind w:left="720" w:hanging="720"/>
        <w:jc w:val="both"/>
        <w:rPr>
          <w:rFonts w:ascii="Times New Roman" w:eastAsia="Times New Roman" w:hAnsi="Times New Roman" w:cs="Times New Roman"/>
          <w:sz w:val="24"/>
          <w:szCs w:val="24"/>
        </w:rPr>
      </w:pPr>
      <w:r w:rsidRPr="004666EE">
        <w:rPr>
          <w:rFonts w:ascii="Times New Roman" w:eastAsia="Times New Roman" w:hAnsi="Times New Roman" w:cs="Times New Roman"/>
          <w:sz w:val="24"/>
          <w:szCs w:val="24"/>
        </w:rPr>
        <w:t>Singh</w:t>
      </w:r>
      <w:r>
        <w:rPr>
          <w:rFonts w:ascii="Times New Roman" w:eastAsia="Times New Roman" w:hAnsi="Times New Roman" w:cs="Times New Roman"/>
          <w:sz w:val="24"/>
          <w:szCs w:val="24"/>
        </w:rPr>
        <w:t>,</w:t>
      </w:r>
      <w:r w:rsidRPr="004666EE">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w:t>
      </w:r>
      <w:r w:rsidRPr="004666EE">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Pr="004666EE">
        <w:rPr>
          <w:rFonts w:ascii="Times New Roman" w:eastAsia="Times New Roman" w:hAnsi="Times New Roman" w:cs="Times New Roman"/>
          <w:sz w:val="24"/>
          <w:szCs w:val="24"/>
        </w:rPr>
        <w:t xml:space="preserve">, </w:t>
      </w:r>
      <w:proofErr w:type="spellStart"/>
      <w:r w:rsidRPr="004666EE">
        <w:rPr>
          <w:rFonts w:ascii="Times New Roman" w:eastAsia="Times New Roman" w:hAnsi="Times New Roman" w:cs="Times New Roman"/>
          <w:sz w:val="24"/>
          <w:szCs w:val="24"/>
        </w:rPr>
        <w:t>Mazumder</w:t>
      </w:r>
      <w:proofErr w:type="spellEnd"/>
      <w:r>
        <w:rPr>
          <w:rFonts w:ascii="Times New Roman" w:eastAsia="Times New Roman" w:hAnsi="Times New Roman" w:cs="Times New Roman"/>
          <w:sz w:val="24"/>
          <w:szCs w:val="24"/>
        </w:rPr>
        <w:t>,</w:t>
      </w:r>
      <w:r w:rsidRPr="004666EE">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4666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5F020A">
        <w:rPr>
          <w:rFonts w:ascii="Times New Roman" w:eastAsia="Times New Roman" w:hAnsi="Times New Roman" w:cs="Times New Roman"/>
          <w:sz w:val="24"/>
          <w:szCs w:val="24"/>
        </w:rPr>
        <w:t xml:space="preserve"> </w:t>
      </w:r>
      <w:r w:rsidRPr="004666EE">
        <w:rPr>
          <w:rFonts w:ascii="Times New Roman" w:eastAsia="Times New Roman" w:hAnsi="Times New Roman" w:cs="Times New Roman"/>
          <w:sz w:val="24"/>
          <w:szCs w:val="24"/>
        </w:rPr>
        <w:t>Bora</w:t>
      </w:r>
      <w:r>
        <w:rPr>
          <w:rFonts w:ascii="Times New Roman" w:eastAsia="Times New Roman" w:hAnsi="Times New Roman" w:cs="Times New Roman"/>
          <w:sz w:val="24"/>
          <w:szCs w:val="24"/>
        </w:rPr>
        <w:t>,</w:t>
      </w:r>
      <w:r w:rsidRPr="004666EE">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w:t>
      </w:r>
      <w:r w:rsidRPr="004666EE">
        <w:rPr>
          <w:rFonts w:ascii="Times New Roman" w:eastAsia="Times New Roman" w:hAnsi="Times New Roman" w:cs="Times New Roman"/>
          <w:sz w:val="24"/>
          <w:szCs w:val="24"/>
        </w:rPr>
        <w:t>C. (2009)</w:t>
      </w:r>
      <w:r>
        <w:rPr>
          <w:rFonts w:ascii="Times New Roman" w:eastAsia="Times New Roman" w:hAnsi="Times New Roman" w:cs="Times New Roman"/>
          <w:sz w:val="24"/>
          <w:szCs w:val="24"/>
        </w:rPr>
        <w:t>.</w:t>
      </w:r>
      <w:r w:rsidR="002C2FD1">
        <w:rPr>
          <w:rFonts w:ascii="Times New Roman" w:eastAsia="Times New Roman" w:hAnsi="Times New Roman" w:cs="Times New Roman"/>
          <w:sz w:val="24"/>
          <w:szCs w:val="24"/>
        </w:rPr>
        <w:t xml:space="preserve"> </w:t>
      </w:r>
      <w:proofErr w:type="spellStart"/>
      <w:r w:rsidRPr="004666EE">
        <w:rPr>
          <w:rFonts w:ascii="Times New Roman" w:eastAsia="Times New Roman" w:hAnsi="Times New Roman" w:cs="Times New Roman"/>
          <w:sz w:val="24"/>
          <w:szCs w:val="24"/>
        </w:rPr>
        <w:t>Optimisation</w:t>
      </w:r>
      <w:proofErr w:type="spellEnd"/>
      <w:r w:rsidRPr="004666EE">
        <w:rPr>
          <w:rFonts w:ascii="Times New Roman" w:eastAsia="Times New Roman" w:hAnsi="Times New Roman" w:cs="Times New Roman"/>
          <w:sz w:val="24"/>
          <w:szCs w:val="24"/>
        </w:rPr>
        <w:t xml:space="preserve"> of</w:t>
      </w:r>
      <w:r w:rsidR="002C2FD1">
        <w:rPr>
          <w:rFonts w:ascii="Times New Roman" w:eastAsia="Times New Roman" w:hAnsi="Times New Roman" w:cs="Times New Roman"/>
          <w:sz w:val="24"/>
          <w:szCs w:val="24"/>
        </w:rPr>
        <w:t xml:space="preserve"> </w:t>
      </w:r>
      <w:r w:rsidRPr="004666EE">
        <w:rPr>
          <w:rFonts w:ascii="Times New Roman" w:eastAsia="Times New Roman" w:hAnsi="Times New Roman" w:cs="Times New Roman"/>
          <w:sz w:val="24"/>
          <w:szCs w:val="24"/>
        </w:rPr>
        <w:t>process parameters for growth and bioactive metabolite</w:t>
      </w:r>
      <w:r w:rsidR="002C2FD1">
        <w:rPr>
          <w:rFonts w:ascii="Times New Roman" w:eastAsia="Times New Roman" w:hAnsi="Times New Roman" w:cs="Times New Roman"/>
          <w:sz w:val="24"/>
          <w:szCs w:val="24"/>
        </w:rPr>
        <w:t xml:space="preserve"> </w:t>
      </w:r>
      <w:r w:rsidRPr="004666EE">
        <w:rPr>
          <w:rFonts w:ascii="Times New Roman" w:eastAsia="Times New Roman" w:hAnsi="Times New Roman" w:cs="Times New Roman"/>
          <w:sz w:val="24"/>
          <w:szCs w:val="24"/>
        </w:rPr>
        <w:t>produced by a salt-tolerant and alkaliphilic</w:t>
      </w:r>
      <w:r w:rsidR="002C2FD1">
        <w:rPr>
          <w:rFonts w:ascii="Times New Roman" w:eastAsia="Times New Roman" w:hAnsi="Times New Roman" w:cs="Times New Roman"/>
          <w:sz w:val="24"/>
          <w:szCs w:val="24"/>
        </w:rPr>
        <w:t xml:space="preserve"> </w:t>
      </w:r>
      <w:r w:rsidRPr="004666EE">
        <w:rPr>
          <w:rFonts w:ascii="Times New Roman" w:eastAsia="Times New Roman" w:hAnsi="Times New Roman" w:cs="Times New Roman"/>
          <w:sz w:val="24"/>
          <w:szCs w:val="24"/>
        </w:rPr>
        <w:t>actinomycete,</w:t>
      </w:r>
      <w:r w:rsidR="002C2FD1">
        <w:rPr>
          <w:rFonts w:ascii="Times New Roman" w:eastAsia="Times New Roman" w:hAnsi="Times New Roman" w:cs="Times New Roman"/>
          <w:sz w:val="24"/>
          <w:szCs w:val="24"/>
        </w:rPr>
        <w:t xml:space="preserve"> </w:t>
      </w:r>
      <w:r w:rsidRPr="004666EE">
        <w:rPr>
          <w:rFonts w:ascii="Times New Roman" w:eastAsia="Times New Roman" w:hAnsi="Times New Roman" w:cs="Times New Roman"/>
          <w:i/>
          <w:sz w:val="24"/>
          <w:szCs w:val="24"/>
        </w:rPr>
        <w:t xml:space="preserve">Streptomyces </w:t>
      </w:r>
      <w:proofErr w:type="spellStart"/>
      <w:r w:rsidRPr="004666EE">
        <w:rPr>
          <w:rFonts w:ascii="Times New Roman" w:eastAsia="Times New Roman" w:hAnsi="Times New Roman" w:cs="Times New Roman"/>
          <w:i/>
          <w:sz w:val="24"/>
          <w:szCs w:val="24"/>
        </w:rPr>
        <w:t>tanashiensis</w:t>
      </w:r>
      <w:proofErr w:type="spellEnd"/>
      <w:r w:rsidRPr="004666EE">
        <w:rPr>
          <w:rFonts w:ascii="Times New Roman" w:eastAsia="Times New Roman" w:hAnsi="Times New Roman" w:cs="Times New Roman"/>
          <w:sz w:val="24"/>
          <w:szCs w:val="24"/>
        </w:rPr>
        <w:t xml:space="preserve"> strain A2D. Journal of Medical Mycology</w:t>
      </w:r>
      <w:r>
        <w:rPr>
          <w:rFonts w:ascii="Times New Roman" w:eastAsia="Times New Roman" w:hAnsi="Times New Roman" w:cs="Times New Roman"/>
          <w:sz w:val="24"/>
          <w:szCs w:val="24"/>
        </w:rPr>
        <w:t>, 19, 225-</w:t>
      </w:r>
      <w:r w:rsidRPr="004666EE">
        <w:rPr>
          <w:rFonts w:ascii="Times New Roman" w:eastAsia="Times New Roman" w:hAnsi="Times New Roman" w:cs="Times New Roman"/>
          <w:sz w:val="24"/>
          <w:szCs w:val="24"/>
        </w:rPr>
        <w:t>233.</w:t>
      </w:r>
      <w:r>
        <w:rPr>
          <w:rFonts w:ascii="Times New Roman" w:eastAsia="Times New Roman" w:hAnsi="Times New Roman" w:cs="Times New Roman"/>
          <w:sz w:val="24"/>
          <w:szCs w:val="24"/>
        </w:rPr>
        <w:t xml:space="preserve"> </w:t>
      </w:r>
      <w:hyperlink r:id="rId28" w:tgtFrame="_blank" w:history="1">
        <w:r w:rsidR="00C14550">
          <w:rPr>
            <w:rStyle w:val="Hyperlink"/>
            <w:rFonts w:ascii="Arial" w:hAnsi="Arial" w:cs="Arial"/>
            <w:sz w:val="21"/>
            <w:szCs w:val="21"/>
          </w:rPr>
          <w:t>https://doi.org/10.1016/j.mycmed.2009.07.006</w:t>
        </w:r>
      </w:hyperlink>
    </w:p>
    <w:p w:rsidR="004E1E79" w:rsidRPr="00D315FC" w:rsidRDefault="004E1E79" w:rsidP="001910E4">
      <w:pPr>
        <w:spacing w:after="0" w:line="360" w:lineRule="auto"/>
        <w:ind w:left="720" w:hanging="720"/>
        <w:jc w:val="both"/>
        <w:rPr>
          <w:rFonts w:ascii="Times New Roman" w:eastAsia="Times New Roman" w:hAnsi="Times New Roman" w:cs="Times New Roman"/>
          <w:sz w:val="24"/>
          <w:szCs w:val="24"/>
        </w:rPr>
      </w:pPr>
      <w:r w:rsidRPr="00EC2F78">
        <w:rPr>
          <w:rFonts w:ascii="Times New Roman" w:eastAsia="Times New Roman" w:hAnsi="Times New Roman" w:cs="Times New Roman"/>
          <w:sz w:val="24"/>
          <w:szCs w:val="24"/>
        </w:rPr>
        <w:t>Singh</w:t>
      </w:r>
      <w:r>
        <w:rPr>
          <w:rFonts w:ascii="Times New Roman" w:eastAsia="Times New Roman" w:hAnsi="Times New Roman" w:cs="Times New Roman"/>
          <w:sz w:val="24"/>
          <w:szCs w:val="24"/>
        </w:rPr>
        <w:t>, N. &amp;</w:t>
      </w:r>
      <w:r w:rsidR="005F020A">
        <w:rPr>
          <w:rFonts w:ascii="Times New Roman" w:eastAsia="Times New Roman" w:hAnsi="Times New Roman" w:cs="Times New Roman"/>
          <w:sz w:val="24"/>
          <w:szCs w:val="24"/>
        </w:rPr>
        <w:t xml:space="preserve"> </w:t>
      </w:r>
      <w:r w:rsidRPr="00EC2F78">
        <w:rPr>
          <w:rFonts w:ascii="Times New Roman" w:eastAsia="Times New Roman" w:hAnsi="Times New Roman" w:cs="Times New Roman"/>
          <w:sz w:val="24"/>
          <w:szCs w:val="24"/>
        </w:rPr>
        <w:t>Rai</w:t>
      </w:r>
      <w:r>
        <w:rPr>
          <w:rFonts w:ascii="Times New Roman" w:eastAsia="Times New Roman" w:hAnsi="Times New Roman" w:cs="Times New Roman"/>
          <w:sz w:val="24"/>
          <w:szCs w:val="24"/>
        </w:rPr>
        <w:t>,</w:t>
      </w:r>
      <w:r w:rsidRPr="00EC2F78">
        <w:rPr>
          <w:rFonts w:ascii="Times New Roman" w:eastAsia="Times New Roman" w:hAnsi="Times New Roman" w:cs="Times New Roman"/>
          <w:sz w:val="24"/>
          <w:szCs w:val="24"/>
        </w:rPr>
        <w:t xml:space="preserve"> V</w:t>
      </w:r>
      <w:r>
        <w:rPr>
          <w:rFonts w:ascii="Times New Roman" w:eastAsia="Times New Roman" w:hAnsi="Times New Roman" w:cs="Times New Roman"/>
          <w:sz w:val="24"/>
          <w:szCs w:val="24"/>
        </w:rPr>
        <w:t>. (2012).</w:t>
      </w:r>
      <w:r w:rsidR="005F020A">
        <w:rPr>
          <w:rFonts w:ascii="Times New Roman" w:eastAsia="Times New Roman" w:hAnsi="Times New Roman" w:cs="Times New Roman"/>
          <w:sz w:val="24"/>
          <w:szCs w:val="24"/>
        </w:rPr>
        <w:t xml:space="preserve"> </w:t>
      </w:r>
      <w:r w:rsidRPr="00EC2F78">
        <w:rPr>
          <w:rFonts w:ascii="Times New Roman" w:eastAsia="Times New Roman" w:hAnsi="Times New Roman" w:cs="Times New Roman"/>
          <w:sz w:val="24"/>
          <w:szCs w:val="24"/>
        </w:rPr>
        <w:t xml:space="preserve">Optimization of cultural parameters for antifungal and antibacterial metabolite from microbial isolate; </w:t>
      </w:r>
      <w:r w:rsidRPr="00EC2F78">
        <w:rPr>
          <w:rFonts w:ascii="Times New Roman" w:eastAsia="Times New Roman" w:hAnsi="Times New Roman" w:cs="Times New Roman"/>
          <w:i/>
          <w:sz w:val="24"/>
          <w:szCs w:val="24"/>
        </w:rPr>
        <w:t xml:space="preserve">Streptomyces </w:t>
      </w:r>
      <w:proofErr w:type="spellStart"/>
      <w:r w:rsidRPr="00EC2F78">
        <w:rPr>
          <w:rFonts w:ascii="Times New Roman" w:eastAsia="Times New Roman" w:hAnsi="Times New Roman" w:cs="Times New Roman"/>
          <w:i/>
          <w:sz w:val="24"/>
          <w:szCs w:val="24"/>
        </w:rPr>
        <w:t>rimosus</w:t>
      </w:r>
      <w:proofErr w:type="spellEnd"/>
      <w:r w:rsidRPr="00EC2F78">
        <w:rPr>
          <w:rFonts w:ascii="Times New Roman" w:eastAsia="Times New Roman" w:hAnsi="Times New Roman" w:cs="Times New Roman"/>
          <w:sz w:val="24"/>
          <w:szCs w:val="24"/>
        </w:rPr>
        <w:t xml:space="preserve"> MTCC 10792 from soil of Chhattisgarh. International Journal of Pharmacy and Pharmaceutical Sciences</w:t>
      </w:r>
      <w:r>
        <w:rPr>
          <w:rFonts w:ascii="Times New Roman" w:eastAsia="Times New Roman" w:hAnsi="Times New Roman" w:cs="Times New Roman"/>
          <w:sz w:val="24"/>
          <w:szCs w:val="24"/>
        </w:rPr>
        <w:t>, 4, 94-</w:t>
      </w:r>
      <w:r w:rsidRPr="00EC2F78">
        <w:rPr>
          <w:rFonts w:ascii="Times New Roman" w:eastAsia="Times New Roman" w:hAnsi="Times New Roman" w:cs="Times New Roman"/>
          <w:sz w:val="24"/>
          <w:szCs w:val="24"/>
        </w:rPr>
        <w:t>101.</w:t>
      </w:r>
    </w:p>
    <w:p w:rsidR="00F50DEB" w:rsidRDefault="004E1E79" w:rsidP="006700C5">
      <w:pPr>
        <w:spacing w:after="0" w:line="360" w:lineRule="auto"/>
        <w:ind w:left="720" w:hanging="720"/>
        <w:jc w:val="both"/>
        <w:rPr>
          <w:rFonts w:ascii="Times New Roman" w:eastAsia="Times New Roman" w:hAnsi="Times New Roman" w:cs="Times New Roman"/>
          <w:sz w:val="24"/>
          <w:szCs w:val="24"/>
        </w:rPr>
      </w:pPr>
      <w:r w:rsidRPr="00C67988">
        <w:rPr>
          <w:rFonts w:ascii="Times New Roman" w:eastAsia="Times New Roman" w:hAnsi="Times New Roman" w:cs="Times New Roman"/>
          <w:sz w:val="24"/>
          <w:szCs w:val="24"/>
        </w:rPr>
        <w:t>Sousa</w:t>
      </w:r>
      <w:r>
        <w:rPr>
          <w:rFonts w:ascii="Times New Roman" w:eastAsia="Times New Roman" w:hAnsi="Times New Roman" w:cs="Times New Roman"/>
          <w:sz w:val="24"/>
          <w:szCs w:val="24"/>
        </w:rPr>
        <w:t>, M.F.V.</w:t>
      </w:r>
      <w:r w:rsidRPr="00C67988">
        <w:rPr>
          <w:rFonts w:ascii="Times New Roman" w:eastAsia="Times New Roman" w:hAnsi="Times New Roman" w:cs="Times New Roman"/>
          <w:sz w:val="24"/>
          <w:szCs w:val="24"/>
        </w:rPr>
        <w:t>Q., Lopes</w:t>
      </w:r>
      <w:r w:rsidR="005F020A">
        <w:rPr>
          <w:rFonts w:ascii="Times New Roman" w:eastAsia="Times New Roman" w:hAnsi="Times New Roman" w:cs="Times New Roman"/>
          <w:sz w:val="24"/>
          <w:szCs w:val="24"/>
        </w:rPr>
        <w:t>, C.E.</w:t>
      </w:r>
      <w:r>
        <w:rPr>
          <w:rFonts w:ascii="Times New Roman" w:eastAsia="Times New Roman" w:hAnsi="Times New Roman" w:cs="Times New Roman"/>
          <w:sz w:val="24"/>
          <w:szCs w:val="24"/>
        </w:rPr>
        <w:t xml:space="preserve"> &amp;</w:t>
      </w:r>
      <w:r w:rsidR="005F02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Pereir</w:t>
      </w:r>
      <w:proofErr w:type="spellEnd"/>
      <w:r w:rsidRPr="00C67988">
        <w:rPr>
          <w:rFonts w:ascii="Times New Roman" w:eastAsia="Times New Roman" w:hAnsi="Times New Roman" w:cs="Times New Roman"/>
          <w:sz w:val="24"/>
          <w:szCs w:val="24"/>
        </w:rPr>
        <w:t xml:space="preserve"> N. </w:t>
      </w:r>
      <w:r>
        <w:rPr>
          <w:rFonts w:ascii="Times New Roman" w:eastAsia="Times New Roman" w:hAnsi="Times New Roman" w:cs="Times New Roman"/>
          <w:sz w:val="24"/>
          <w:szCs w:val="24"/>
        </w:rPr>
        <w:t>(</w:t>
      </w:r>
      <w:r w:rsidRPr="00C67988">
        <w:rPr>
          <w:rFonts w:ascii="Times New Roman" w:eastAsia="Times New Roman" w:hAnsi="Times New Roman" w:cs="Times New Roman"/>
          <w:sz w:val="24"/>
          <w:szCs w:val="24"/>
        </w:rPr>
        <w:t>2002</w:t>
      </w:r>
      <w:r>
        <w:rPr>
          <w:rFonts w:ascii="Times New Roman" w:eastAsia="Times New Roman" w:hAnsi="Times New Roman" w:cs="Times New Roman"/>
          <w:sz w:val="24"/>
          <w:szCs w:val="24"/>
        </w:rPr>
        <w:t>).</w:t>
      </w:r>
      <w:r w:rsidR="005F020A">
        <w:rPr>
          <w:rFonts w:ascii="Times New Roman" w:eastAsia="Times New Roman" w:hAnsi="Times New Roman" w:cs="Times New Roman"/>
          <w:sz w:val="24"/>
          <w:szCs w:val="24"/>
        </w:rPr>
        <w:t xml:space="preserve"> </w:t>
      </w:r>
      <w:r w:rsidRPr="00C67988">
        <w:rPr>
          <w:rFonts w:ascii="Times New Roman" w:eastAsia="Times New Roman" w:hAnsi="Times New Roman" w:cs="Times New Roman"/>
          <w:sz w:val="24"/>
          <w:szCs w:val="24"/>
        </w:rPr>
        <w:t xml:space="preserve">Development of </w:t>
      </w:r>
      <w:r>
        <w:rPr>
          <w:rFonts w:ascii="Times New Roman" w:eastAsia="Times New Roman" w:hAnsi="Times New Roman" w:cs="Times New Roman"/>
          <w:sz w:val="24"/>
          <w:szCs w:val="24"/>
        </w:rPr>
        <w:t xml:space="preserve">a bioprocess for the production </w:t>
      </w:r>
      <w:r w:rsidRPr="00C67988">
        <w:rPr>
          <w:rFonts w:ascii="Times New Roman" w:eastAsia="Times New Roman" w:hAnsi="Times New Roman" w:cs="Times New Roman"/>
          <w:sz w:val="24"/>
          <w:szCs w:val="24"/>
        </w:rPr>
        <w:t>of actinomycin-D. Brazilian Journal of Chemical</w:t>
      </w:r>
      <w:r>
        <w:rPr>
          <w:rFonts w:ascii="Times New Roman" w:eastAsia="Times New Roman" w:hAnsi="Times New Roman" w:cs="Times New Roman"/>
          <w:sz w:val="24"/>
          <w:szCs w:val="24"/>
        </w:rPr>
        <w:t xml:space="preserve"> Engineering, 19(3), 277-</w:t>
      </w:r>
      <w:r w:rsidRPr="00C67988">
        <w:rPr>
          <w:rFonts w:ascii="Times New Roman" w:eastAsia="Times New Roman" w:hAnsi="Times New Roman" w:cs="Times New Roman"/>
          <w:sz w:val="24"/>
          <w:szCs w:val="24"/>
        </w:rPr>
        <w:t>285.</w:t>
      </w:r>
      <w:r w:rsidR="002C2FD1">
        <w:rPr>
          <w:rFonts w:ascii="Times New Roman" w:eastAsia="Times New Roman" w:hAnsi="Times New Roman" w:cs="Times New Roman"/>
          <w:sz w:val="24"/>
          <w:szCs w:val="24"/>
        </w:rPr>
        <w:t xml:space="preserve"> </w:t>
      </w:r>
      <w:hyperlink r:id="rId29" w:tgtFrame="_blank" w:history="1">
        <w:r w:rsidR="00C14550">
          <w:rPr>
            <w:rStyle w:val="Hyperlink"/>
            <w:rFonts w:ascii="Arial" w:hAnsi="Arial" w:cs="Arial"/>
            <w:sz w:val="21"/>
            <w:szCs w:val="21"/>
          </w:rPr>
          <w:t>https://doi.org/10.1590/S0104-66322002000300002</w:t>
        </w:r>
      </w:hyperlink>
    </w:p>
    <w:p w:rsidR="004E1E79" w:rsidRDefault="004E1E79" w:rsidP="00C14550">
      <w:pPr>
        <w:spacing w:after="0" w:line="360" w:lineRule="auto"/>
        <w:ind w:left="720" w:hanging="720"/>
        <w:jc w:val="both"/>
        <w:rPr>
          <w:rFonts w:ascii="Times New Roman" w:eastAsia="Times New Roman" w:hAnsi="Times New Roman" w:cs="Times New Roman"/>
          <w:sz w:val="24"/>
          <w:szCs w:val="24"/>
        </w:rPr>
      </w:pPr>
      <w:proofErr w:type="spellStart"/>
      <w:r w:rsidRPr="001910E4">
        <w:rPr>
          <w:rFonts w:ascii="Times New Roman" w:eastAsia="Times New Roman" w:hAnsi="Times New Roman" w:cs="Times New Roman"/>
          <w:sz w:val="24"/>
          <w:szCs w:val="24"/>
        </w:rPr>
        <w:t>T</w:t>
      </w:r>
      <w:r>
        <w:rPr>
          <w:rFonts w:ascii="Times New Roman" w:eastAsia="Times New Roman" w:hAnsi="Times New Roman" w:cs="Times New Roman"/>
          <w:sz w:val="24"/>
          <w:szCs w:val="24"/>
        </w:rPr>
        <w:t>adijan</w:t>
      </w:r>
      <w:proofErr w:type="spellEnd"/>
      <w:r w:rsidRPr="001910E4">
        <w:rPr>
          <w:rFonts w:ascii="Times New Roman" w:eastAsia="Times New Roman" w:hAnsi="Times New Roman" w:cs="Times New Roman"/>
          <w:sz w:val="24"/>
          <w:szCs w:val="24"/>
        </w:rPr>
        <w:t xml:space="preserve">, I., </w:t>
      </w:r>
      <w:proofErr w:type="spellStart"/>
      <w:r w:rsidRPr="001910E4">
        <w:rPr>
          <w:rFonts w:ascii="Times New Roman" w:eastAsia="Times New Roman" w:hAnsi="Times New Roman" w:cs="Times New Roman"/>
          <w:sz w:val="24"/>
          <w:szCs w:val="24"/>
        </w:rPr>
        <w:t>G</w:t>
      </w:r>
      <w:r>
        <w:rPr>
          <w:rFonts w:ascii="Times New Roman" w:eastAsia="Times New Roman" w:hAnsi="Times New Roman" w:cs="Times New Roman"/>
          <w:sz w:val="24"/>
          <w:szCs w:val="24"/>
        </w:rPr>
        <w:t>rahovac</w:t>
      </w:r>
      <w:proofErr w:type="spellEnd"/>
      <w:r w:rsidRPr="001910E4">
        <w:rPr>
          <w:rFonts w:ascii="Times New Roman" w:eastAsia="Times New Roman" w:hAnsi="Times New Roman" w:cs="Times New Roman"/>
          <w:sz w:val="24"/>
          <w:szCs w:val="24"/>
        </w:rPr>
        <w:t xml:space="preserve">, J., </w:t>
      </w:r>
      <w:proofErr w:type="spellStart"/>
      <w:r w:rsidRPr="001910E4">
        <w:rPr>
          <w:rFonts w:ascii="Times New Roman" w:eastAsia="Times New Roman" w:hAnsi="Times New Roman" w:cs="Times New Roman"/>
          <w:sz w:val="24"/>
          <w:szCs w:val="24"/>
        </w:rPr>
        <w:t>D</w:t>
      </w:r>
      <w:r>
        <w:rPr>
          <w:rFonts w:ascii="Times New Roman" w:eastAsia="Times New Roman" w:hAnsi="Times New Roman" w:cs="Times New Roman"/>
          <w:sz w:val="24"/>
          <w:szCs w:val="24"/>
        </w:rPr>
        <w:t>odić</w:t>
      </w:r>
      <w:proofErr w:type="spellEnd"/>
      <w:r w:rsidRPr="001910E4">
        <w:rPr>
          <w:rFonts w:ascii="Times New Roman" w:eastAsia="Times New Roman" w:hAnsi="Times New Roman" w:cs="Times New Roman"/>
          <w:sz w:val="24"/>
          <w:szCs w:val="24"/>
        </w:rPr>
        <w:t xml:space="preserve">, J., </w:t>
      </w:r>
      <w:proofErr w:type="spellStart"/>
      <w:r w:rsidRPr="001910E4">
        <w:rPr>
          <w:rFonts w:ascii="Times New Roman" w:eastAsia="Times New Roman" w:hAnsi="Times New Roman" w:cs="Times New Roman"/>
          <w:sz w:val="24"/>
          <w:szCs w:val="24"/>
        </w:rPr>
        <w:t>G</w:t>
      </w:r>
      <w:r>
        <w:rPr>
          <w:rFonts w:ascii="Times New Roman" w:eastAsia="Times New Roman" w:hAnsi="Times New Roman" w:cs="Times New Roman"/>
          <w:sz w:val="24"/>
          <w:szCs w:val="24"/>
        </w:rPr>
        <w:t>rahovac</w:t>
      </w:r>
      <w:proofErr w:type="spellEnd"/>
      <w:r w:rsidRPr="001910E4">
        <w:rPr>
          <w:rFonts w:ascii="Times New Roman" w:eastAsia="Times New Roman" w:hAnsi="Times New Roman" w:cs="Times New Roman"/>
          <w:sz w:val="24"/>
          <w:szCs w:val="24"/>
        </w:rPr>
        <w:t>, M.</w:t>
      </w:r>
      <w:r w:rsidR="005F0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5F020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Dodić</w:t>
      </w:r>
      <w:proofErr w:type="spellEnd"/>
      <w:r>
        <w:rPr>
          <w:rFonts w:ascii="Times New Roman" w:eastAsia="Times New Roman" w:hAnsi="Times New Roman" w:cs="Times New Roman"/>
          <w:sz w:val="24"/>
          <w:szCs w:val="24"/>
        </w:rPr>
        <w:t>, S. (2016).</w:t>
      </w:r>
      <w:r w:rsidR="005F020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Eff</w:t>
      </w:r>
      <w:r w:rsidRPr="001910E4">
        <w:rPr>
          <w:rFonts w:ascii="Times New Roman" w:eastAsia="Times New Roman" w:hAnsi="Times New Roman" w:cs="Times New Roman"/>
          <w:sz w:val="24"/>
          <w:szCs w:val="24"/>
        </w:rPr>
        <w:t>ect of cultivation time on production of</w:t>
      </w:r>
      <w:r w:rsidR="002C2FD1">
        <w:rPr>
          <w:rFonts w:ascii="Times New Roman" w:eastAsia="Times New Roman" w:hAnsi="Times New Roman" w:cs="Times New Roman"/>
          <w:sz w:val="24"/>
          <w:szCs w:val="24"/>
        </w:rPr>
        <w:t xml:space="preserve"> </w:t>
      </w:r>
      <w:r w:rsidRPr="001910E4">
        <w:rPr>
          <w:rFonts w:ascii="Times New Roman" w:eastAsia="Times New Roman" w:hAnsi="Times New Roman" w:cs="Times New Roman"/>
          <w:sz w:val="24"/>
          <w:szCs w:val="24"/>
        </w:rPr>
        <w:t xml:space="preserve">antifungal metabolite(s) by </w:t>
      </w:r>
      <w:r w:rsidRPr="001F47B5">
        <w:rPr>
          <w:rFonts w:ascii="Times New Roman" w:eastAsia="Times New Roman" w:hAnsi="Times New Roman" w:cs="Times New Roman"/>
          <w:i/>
          <w:sz w:val="24"/>
          <w:szCs w:val="24"/>
        </w:rPr>
        <w:t xml:space="preserve">Streptomyces </w:t>
      </w:r>
      <w:proofErr w:type="spellStart"/>
      <w:r w:rsidRPr="001F47B5">
        <w:rPr>
          <w:rFonts w:ascii="Times New Roman" w:eastAsia="Times New Roman" w:hAnsi="Times New Roman" w:cs="Times New Roman"/>
          <w:i/>
          <w:sz w:val="24"/>
          <w:szCs w:val="24"/>
        </w:rPr>
        <w:t>hygroscopicus</w:t>
      </w:r>
      <w:proofErr w:type="spellEnd"/>
      <w:r w:rsidRPr="001910E4">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laboratory-scale bioreactor. Journal of Phytopathology, 164, 310-</w:t>
      </w:r>
      <w:r w:rsidRPr="001910E4">
        <w:rPr>
          <w:rFonts w:ascii="Times New Roman" w:eastAsia="Times New Roman" w:hAnsi="Times New Roman" w:cs="Times New Roman"/>
          <w:sz w:val="24"/>
          <w:szCs w:val="24"/>
        </w:rPr>
        <w:t>317.</w:t>
      </w:r>
      <w:r>
        <w:rPr>
          <w:rFonts w:ascii="Times New Roman" w:eastAsia="Times New Roman" w:hAnsi="Times New Roman" w:cs="Times New Roman"/>
          <w:sz w:val="24"/>
          <w:szCs w:val="24"/>
        </w:rPr>
        <w:t xml:space="preserve"> </w:t>
      </w:r>
      <w:hyperlink r:id="rId30" w:tgtFrame="_blank" w:history="1">
        <w:r w:rsidR="00C14550">
          <w:rPr>
            <w:rStyle w:val="Hyperlink"/>
            <w:rFonts w:ascii="Arial" w:hAnsi="Arial" w:cs="Arial"/>
            <w:sz w:val="21"/>
            <w:szCs w:val="21"/>
          </w:rPr>
          <w:t>https://doi.org/10.1111/jph.12458</w:t>
        </w:r>
      </w:hyperlink>
    </w:p>
    <w:p w:rsidR="004E1E79" w:rsidRDefault="004E1E79" w:rsidP="00C14550">
      <w:pPr>
        <w:spacing w:after="0" w:line="360" w:lineRule="auto"/>
        <w:ind w:left="720" w:hanging="720"/>
        <w:jc w:val="both"/>
        <w:rPr>
          <w:rFonts w:ascii="Times New Roman" w:eastAsia="Times New Roman" w:hAnsi="Times New Roman" w:cs="Times New Roman"/>
          <w:sz w:val="24"/>
          <w:szCs w:val="24"/>
        </w:rPr>
      </w:pPr>
      <w:proofErr w:type="spellStart"/>
      <w:r w:rsidRPr="00FF774F">
        <w:rPr>
          <w:rFonts w:ascii="Times New Roman" w:eastAsia="Times New Roman" w:hAnsi="Times New Roman" w:cs="Times New Roman"/>
          <w:sz w:val="24"/>
          <w:szCs w:val="24"/>
        </w:rPr>
        <w:lastRenderedPageBreak/>
        <w:t>Wenneker</w:t>
      </w:r>
      <w:proofErr w:type="spellEnd"/>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M., Pham</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K. T. K., </w:t>
      </w:r>
      <w:proofErr w:type="spellStart"/>
      <w:r w:rsidRPr="00FF774F">
        <w:rPr>
          <w:rFonts w:ascii="Times New Roman" w:eastAsia="Times New Roman" w:hAnsi="Times New Roman" w:cs="Times New Roman"/>
          <w:sz w:val="24"/>
          <w:szCs w:val="24"/>
        </w:rPr>
        <w:t>Lemmers</w:t>
      </w:r>
      <w:proofErr w:type="spellEnd"/>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M. E. C., de Boer</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F. A., van der </w:t>
      </w:r>
      <w:proofErr w:type="spellStart"/>
      <w:r w:rsidRPr="00FF774F">
        <w:rPr>
          <w:rFonts w:ascii="Times New Roman" w:eastAsia="Times New Roman" w:hAnsi="Times New Roman" w:cs="Times New Roman"/>
          <w:sz w:val="24"/>
          <w:szCs w:val="24"/>
        </w:rPr>
        <w:t>Lans</w:t>
      </w:r>
      <w:proofErr w:type="spellEnd"/>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A. M., van Leeuwen</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P. J., Hollinger</w:t>
      </w:r>
      <w:r>
        <w:rPr>
          <w:rFonts w:ascii="Times New Roman" w:eastAsia="Times New Roman" w:hAnsi="Times New Roman" w:cs="Times New Roman"/>
          <w:sz w:val="24"/>
          <w:szCs w:val="24"/>
        </w:rPr>
        <w:t>,</w:t>
      </w:r>
      <w:r w:rsidR="005F020A">
        <w:rPr>
          <w:rFonts w:ascii="Times New Roman" w:eastAsia="Times New Roman" w:hAnsi="Times New Roman" w:cs="Times New Roman"/>
          <w:sz w:val="24"/>
          <w:szCs w:val="24"/>
        </w:rPr>
        <w:t xml:space="preserve"> T. C.</w:t>
      </w:r>
      <w:r w:rsidRPr="00FF77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&amp;</w:t>
      </w:r>
      <w:r w:rsidR="005F020A">
        <w:rPr>
          <w:rFonts w:ascii="Times New Roman" w:eastAsia="Times New Roman" w:hAnsi="Times New Roman" w:cs="Times New Roman"/>
          <w:sz w:val="24"/>
          <w:szCs w:val="24"/>
        </w:rPr>
        <w:t xml:space="preserve"> </w:t>
      </w:r>
      <w:proofErr w:type="spellStart"/>
      <w:r w:rsidRPr="00FF774F">
        <w:rPr>
          <w:rFonts w:ascii="Times New Roman" w:eastAsia="Times New Roman" w:hAnsi="Times New Roman" w:cs="Times New Roman"/>
          <w:sz w:val="24"/>
          <w:szCs w:val="24"/>
        </w:rPr>
        <w:t>Thomma</w:t>
      </w:r>
      <w:proofErr w:type="spellEnd"/>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B. P. H. J. </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2016</w:t>
      </w:r>
      <w:r>
        <w:rPr>
          <w:rFonts w:ascii="Times New Roman" w:eastAsia="Times New Roman" w:hAnsi="Times New Roman" w:cs="Times New Roman"/>
          <w:sz w:val="24"/>
          <w:szCs w:val="24"/>
        </w:rPr>
        <w:t>)</w:t>
      </w:r>
      <w:r w:rsidRPr="00FF774F">
        <w:rPr>
          <w:rFonts w:ascii="Times New Roman" w:eastAsia="Times New Roman" w:hAnsi="Times New Roman" w:cs="Times New Roman"/>
          <w:sz w:val="24"/>
          <w:szCs w:val="24"/>
        </w:rPr>
        <w:t xml:space="preserve">. First report of </w:t>
      </w:r>
      <w:r w:rsidRPr="00FF774F">
        <w:rPr>
          <w:rFonts w:ascii="Times New Roman" w:eastAsia="Times New Roman" w:hAnsi="Times New Roman" w:cs="Times New Roman"/>
          <w:i/>
          <w:sz w:val="24"/>
          <w:szCs w:val="24"/>
        </w:rPr>
        <w:t>Fusarium</w:t>
      </w:r>
      <w:r w:rsidR="002C2FD1">
        <w:rPr>
          <w:rFonts w:ascii="Times New Roman" w:eastAsia="Times New Roman" w:hAnsi="Times New Roman" w:cs="Times New Roman"/>
          <w:i/>
          <w:sz w:val="24"/>
          <w:szCs w:val="24"/>
        </w:rPr>
        <w:t xml:space="preserve"> </w:t>
      </w:r>
      <w:proofErr w:type="spellStart"/>
      <w:r w:rsidRPr="00FF774F">
        <w:rPr>
          <w:rFonts w:ascii="Times New Roman" w:eastAsia="Times New Roman" w:hAnsi="Times New Roman" w:cs="Times New Roman"/>
          <w:i/>
          <w:sz w:val="24"/>
          <w:szCs w:val="24"/>
        </w:rPr>
        <w:t>avenaceum</w:t>
      </w:r>
      <w:proofErr w:type="spellEnd"/>
      <w:r w:rsidRPr="00FF774F">
        <w:rPr>
          <w:rFonts w:ascii="Times New Roman" w:eastAsia="Times New Roman" w:hAnsi="Times New Roman" w:cs="Times New Roman"/>
          <w:sz w:val="24"/>
          <w:szCs w:val="24"/>
        </w:rPr>
        <w:t xml:space="preserve"> causing wet core rot of ‘</w:t>
      </w:r>
      <w:proofErr w:type="spellStart"/>
      <w:r w:rsidRPr="00FF774F">
        <w:rPr>
          <w:rFonts w:ascii="Times New Roman" w:eastAsia="Times New Roman" w:hAnsi="Times New Roman" w:cs="Times New Roman"/>
          <w:sz w:val="24"/>
          <w:szCs w:val="24"/>
        </w:rPr>
        <w:t>Elstar</w:t>
      </w:r>
      <w:proofErr w:type="spellEnd"/>
      <w:r w:rsidRPr="00FF774F">
        <w:rPr>
          <w:rFonts w:ascii="Times New Roman" w:eastAsia="Times New Roman" w:hAnsi="Times New Roman" w:cs="Times New Roman"/>
          <w:sz w:val="24"/>
          <w:szCs w:val="24"/>
        </w:rPr>
        <w:t>’ apples in the Neth</w:t>
      </w:r>
      <w:r>
        <w:rPr>
          <w:rFonts w:ascii="Times New Roman" w:eastAsia="Times New Roman" w:hAnsi="Times New Roman" w:cs="Times New Roman"/>
          <w:sz w:val="24"/>
          <w:szCs w:val="24"/>
        </w:rPr>
        <w:t>erlands.</w:t>
      </w:r>
      <w:r w:rsidR="002C2F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Plant Disease, 100 (7),</w:t>
      </w:r>
      <w:r w:rsidRPr="00FF774F">
        <w:rPr>
          <w:rFonts w:ascii="Times New Roman" w:eastAsia="Times New Roman" w:hAnsi="Times New Roman" w:cs="Times New Roman"/>
          <w:sz w:val="24"/>
          <w:szCs w:val="24"/>
        </w:rPr>
        <w:t xml:space="preserve"> 1501.</w:t>
      </w:r>
      <w:r>
        <w:rPr>
          <w:rFonts w:ascii="Times New Roman" w:eastAsia="Times New Roman" w:hAnsi="Times New Roman" w:cs="Times New Roman"/>
          <w:sz w:val="24"/>
          <w:szCs w:val="24"/>
        </w:rPr>
        <w:t xml:space="preserve"> </w:t>
      </w:r>
      <w:hyperlink r:id="rId31" w:tgtFrame="_blank" w:history="1">
        <w:r w:rsidR="00C14550">
          <w:rPr>
            <w:rStyle w:val="Hyperlink"/>
            <w:rFonts w:ascii="Arial" w:hAnsi="Arial" w:cs="Arial"/>
            <w:sz w:val="21"/>
            <w:szCs w:val="21"/>
          </w:rPr>
          <w:t>https://doi.org/10.1094/PDIS-01-16-0034-PDN</w:t>
        </w:r>
      </w:hyperlink>
    </w:p>
    <w:p w:rsidR="004E1E79" w:rsidRDefault="004E1E79" w:rsidP="00C14550">
      <w:pPr>
        <w:spacing w:after="0" w:line="360" w:lineRule="auto"/>
        <w:ind w:left="720" w:hanging="720"/>
        <w:jc w:val="both"/>
        <w:rPr>
          <w:rFonts w:ascii="Times New Roman" w:eastAsia="Times New Roman" w:hAnsi="Times New Roman" w:cs="Times New Roman"/>
          <w:sz w:val="24"/>
          <w:szCs w:val="24"/>
        </w:rPr>
      </w:pPr>
      <w:r w:rsidRPr="00C82711">
        <w:rPr>
          <w:rFonts w:ascii="Times New Roman" w:eastAsia="Times New Roman" w:hAnsi="Times New Roman" w:cs="Times New Roman"/>
          <w:sz w:val="24"/>
          <w:szCs w:val="24"/>
        </w:rPr>
        <w:t>Yen</w:t>
      </w:r>
      <w:r w:rsidR="005F020A">
        <w:rPr>
          <w:rFonts w:ascii="Times New Roman" w:eastAsia="Times New Roman" w:hAnsi="Times New Roman" w:cs="Times New Roman"/>
          <w:sz w:val="24"/>
          <w:szCs w:val="24"/>
        </w:rPr>
        <w:t>, H.W.</w:t>
      </w:r>
      <w:r>
        <w:rPr>
          <w:rFonts w:ascii="Times New Roman" w:eastAsia="Times New Roman" w:hAnsi="Times New Roman" w:cs="Times New Roman"/>
          <w:sz w:val="24"/>
          <w:szCs w:val="24"/>
        </w:rPr>
        <w:t xml:space="preserve"> &amp;</w:t>
      </w:r>
      <w:r w:rsidRPr="00C82711">
        <w:rPr>
          <w:rFonts w:ascii="Times New Roman" w:eastAsia="Times New Roman" w:hAnsi="Times New Roman" w:cs="Times New Roman"/>
          <w:sz w:val="24"/>
          <w:szCs w:val="24"/>
        </w:rPr>
        <w:t xml:space="preserve"> Li</w:t>
      </w:r>
      <w:r>
        <w:rPr>
          <w:rFonts w:ascii="Times New Roman" w:eastAsia="Times New Roman" w:hAnsi="Times New Roman" w:cs="Times New Roman"/>
          <w:sz w:val="24"/>
          <w:szCs w:val="24"/>
        </w:rPr>
        <w:t>, Y.</w:t>
      </w:r>
      <w:r w:rsidRPr="00C82711">
        <w:rPr>
          <w:rFonts w:ascii="Times New Roman" w:eastAsia="Times New Roman" w:hAnsi="Times New Roman" w:cs="Times New Roman"/>
          <w:sz w:val="24"/>
          <w:szCs w:val="24"/>
        </w:rPr>
        <w:t xml:space="preserve">L. </w:t>
      </w:r>
      <w:r>
        <w:rPr>
          <w:rFonts w:ascii="Times New Roman" w:eastAsia="Times New Roman" w:hAnsi="Times New Roman" w:cs="Times New Roman"/>
          <w:sz w:val="24"/>
          <w:szCs w:val="24"/>
        </w:rPr>
        <w:t>(</w:t>
      </w:r>
      <w:r w:rsidRPr="00C82711">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Pr="00C82711">
        <w:rPr>
          <w:rFonts w:ascii="Times New Roman" w:eastAsia="Times New Roman" w:hAnsi="Times New Roman" w:cs="Times New Roman"/>
          <w:sz w:val="24"/>
          <w:szCs w:val="24"/>
        </w:rPr>
        <w:t xml:space="preserve"> The effects of viscosity and</w:t>
      </w:r>
      <w:r w:rsidR="002C2FD1">
        <w:rPr>
          <w:rFonts w:ascii="Times New Roman" w:eastAsia="Times New Roman" w:hAnsi="Times New Roman" w:cs="Times New Roman"/>
          <w:sz w:val="24"/>
          <w:szCs w:val="24"/>
        </w:rPr>
        <w:t xml:space="preserve"> </w:t>
      </w:r>
      <w:r w:rsidRPr="00C82711">
        <w:rPr>
          <w:rFonts w:ascii="Times New Roman" w:eastAsia="Times New Roman" w:hAnsi="Times New Roman" w:cs="Times New Roman"/>
          <w:sz w:val="24"/>
          <w:szCs w:val="24"/>
        </w:rPr>
        <w:t>aeration rate on rapamycin production in an airlift</w:t>
      </w:r>
      <w:r w:rsidR="002C2FD1">
        <w:rPr>
          <w:rFonts w:ascii="Times New Roman" w:eastAsia="Times New Roman" w:hAnsi="Times New Roman" w:cs="Times New Roman"/>
          <w:sz w:val="24"/>
          <w:szCs w:val="24"/>
        </w:rPr>
        <w:t xml:space="preserve"> </w:t>
      </w:r>
      <w:r w:rsidRPr="00C82711">
        <w:rPr>
          <w:rFonts w:ascii="Times New Roman" w:eastAsia="Times New Roman" w:hAnsi="Times New Roman" w:cs="Times New Roman"/>
          <w:sz w:val="24"/>
          <w:szCs w:val="24"/>
        </w:rPr>
        <w:t xml:space="preserve">bioreactor by using </w:t>
      </w:r>
      <w:r w:rsidRPr="00C82711">
        <w:rPr>
          <w:rFonts w:ascii="Times New Roman" w:eastAsia="Times New Roman" w:hAnsi="Times New Roman" w:cs="Times New Roman"/>
          <w:i/>
          <w:sz w:val="24"/>
          <w:szCs w:val="24"/>
        </w:rPr>
        <w:t xml:space="preserve">Streptomyces </w:t>
      </w:r>
      <w:proofErr w:type="spellStart"/>
      <w:r w:rsidRPr="00C82711">
        <w:rPr>
          <w:rFonts w:ascii="Times New Roman" w:eastAsia="Times New Roman" w:hAnsi="Times New Roman" w:cs="Times New Roman"/>
          <w:i/>
          <w:sz w:val="24"/>
          <w:szCs w:val="24"/>
        </w:rPr>
        <w:t>hygroscopicus</w:t>
      </w:r>
      <w:proofErr w:type="spellEnd"/>
      <w:r w:rsidRPr="00C82711">
        <w:rPr>
          <w:rFonts w:ascii="Times New Roman" w:eastAsia="Times New Roman" w:hAnsi="Times New Roman" w:cs="Times New Roman"/>
          <w:sz w:val="24"/>
          <w:szCs w:val="24"/>
        </w:rPr>
        <w:t>. Journal</w:t>
      </w:r>
      <w:r w:rsidR="002C2FD1">
        <w:rPr>
          <w:rFonts w:ascii="Times New Roman" w:eastAsia="Times New Roman" w:hAnsi="Times New Roman" w:cs="Times New Roman"/>
          <w:sz w:val="24"/>
          <w:szCs w:val="24"/>
        </w:rPr>
        <w:t xml:space="preserve"> </w:t>
      </w:r>
      <w:r w:rsidRPr="00C82711">
        <w:rPr>
          <w:rFonts w:ascii="Times New Roman" w:eastAsia="Times New Roman" w:hAnsi="Times New Roman" w:cs="Times New Roman"/>
          <w:sz w:val="24"/>
          <w:szCs w:val="24"/>
        </w:rPr>
        <w:t xml:space="preserve">of the Taiwan </w:t>
      </w:r>
      <w:r>
        <w:rPr>
          <w:rFonts w:ascii="Times New Roman" w:eastAsia="Times New Roman" w:hAnsi="Times New Roman" w:cs="Times New Roman"/>
          <w:sz w:val="24"/>
          <w:szCs w:val="24"/>
        </w:rPr>
        <w:t>Institute of Chemical Engineers, 45, 1149-</w:t>
      </w:r>
      <w:r w:rsidRPr="00C82711">
        <w:rPr>
          <w:rFonts w:ascii="Times New Roman" w:eastAsia="Times New Roman" w:hAnsi="Times New Roman" w:cs="Times New Roman"/>
          <w:sz w:val="24"/>
          <w:szCs w:val="24"/>
        </w:rPr>
        <w:t xml:space="preserve">1153. </w:t>
      </w:r>
      <w:r>
        <w:rPr>
          <w:rFonts w:ascii="Times New Roman" w:eastAsia="Times New Roman" w:hAnsi="Times New Roman" w:cs="Times New Roman"/>
          <w:sz w:val="24"/>
          <w:szCs w:val="24"/>
        </w:rPr>
        <w:t xml:space="preserve"> </w:t>
      </w:r>
      <w:hyperlink r:id="rId32" w:tgtFrame="_blank" w:history="1">
        <w:r w:rsidR="00C14550">
          <w:rPr>
            <w:rStyle w:val="Hyperlink"/>
            <w:rFonts w:ascii="Arial" w:hAnsi="Arial" w:cs="Arial"/>
            <w:sz w:val="21"/>
            <w:szCs w:val="21"/>
          </w:rPr>
          <w:t>https://doi.org/10.1016/j.jtice.2014.01.014</w:t>
        </w:r>
      </w:hyperlink>
    </w:p>
    <w:p w:rsidR="00FF774F" w:rsidRDefault="00FF774F" w:rsidP="004E1E79">
      <w:pPr>
        <w:spacing w:after="0" w:line="360" w:lineRule="auto"/>
        <w:rPr>
          <w:rFonts w:ascii="Times New Roman" w:eastAsia="Times New Roman" w:hAnsi="Times New Roman" w:cs="Times New Roman"/>
          <w:sz w:val="24"/>
          <w:szCs w:val="24"/>
        </w:rPr>
      </w:pPr>
    </w:p>
    <w:sectPr w:rsidR="00FF774F" w:rsidSect="00EE33BF">
      <w:headerReference w:type="even" r:id="rId33"/>
      <w:headerReference w:type="default" r:id="rId34"/>
      <w:footerReference w:type="even" r:id="rId35"/>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D1F" w:rsidRDefault="00F15D1F" w:rsidP="00B723F0">
      <w:pPr>
        <w:spacing w:after="0" w:line="240" w:lineRule="auto"/>
      </w:pPr>
      <w:r>
        <w:separator/>
      </w:r>
    </w:p>
  </w:endnote>
  <w:endnote w:type="continuationSeparator" w:id="0">
    <w:p w:rsidR="00F15D1F" w:rsidRDefault="00F15D1F" w:rsidP="00B7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32" w:rsidRDefault="000114A2" w:rsidP="00BC25AB">
    <w:pPr>
      <w:pStyle w:val="Footer"/>
      <w:framePr w:wrap="around" w:vAnchor="text" w:hAnchor="margin" w:xAlign="right" w:y="1"/>
      <w:rPr>
        <w:rStyle w:val="PageNumber"/>
      </w:rPr>
    </w:pPr>
    <w:r>
      <w:rPr>
        <w:rStyle w:val="PageNumber"/>
      </w:rPr>
      <w:fldChar w:fldCharType="begin"/>
    </w:r>
    <w:r w:rsidR="00961932">
      <w:rPr>
        <w:rStyle w:val="PageNumber"/>
      </w:rPr>
      <w:instrText xml:space="preserve">PAGE  </w:instrText>
    </w:r>
    <w:r>
      <w:rPr>
        <w:rStyle w:val="PageNumber"/>
      </w:rPr>
      <w:fldChar w:fldCharType="end"/>
    </w:r>
  </w:p>
  <w:p w:rsidR="00961932" w:rsidRDefault="00961932" w:rsidP="00F80E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32" w:rsidRDefault="000114A2" w:rsidP="00BC25AB">
    <w:pPr>
      <w:pStyle w:val="Footer"/>
      <w:framePr w:wrap="around" w:vAnchor="text" w:hAnchor="margin" w:xAlign="right" w:y="1"/>
      <w:rPr>
        <w:rStyle w:val="PageNumber"/>
      </w:rPr>
    </w:pPr>
    <w:r>
      <w:rPr>
        <w:rStyle w:val="PageNumber"/>
      </w:rPr>
      <w:fldChar w:fldCharType="begin"/>
    </w:r>
    <w:r w:rsidR="00961932">
      <w:rPr>
        <w:rStyle w:val="PageNumber"/>
      </w:rPr>
      <w:instrText xml:space="preserve">PAGE  </w:instrText>
    </w:r>
    <w:r>
      <w:rPr>
        <w:rStyle w:val="PageNumber"/>
      </w:rPr>
      <w:fldChar w:fldCharType="separate"/>
    </w:r>
    <w:r w:rsidR="00166374">
      <w:rPr>
        <w:rStyle w:val="PageNumber"/>
        <w:noProof/>
      </w:rPr>
      <w:t>4</w:t>
    </w:r>
    <w:r>
      <w:rPr>
        <w:rStyle w:val="PageNumber"/>
      </w:rPr>
      <w:fldChar w:fldCharType="end"/>
    </w:r>
  </w:p>
  <w:p w:rsidR="00961932" w:rsidRPr="008042A1" w:rsidRDefault="00961932" w:rsidP="008042A1">
    <w:pPr>
      <w:spacing w:after="0" w:line="240" w:lineRule="auto"/>
      <w:ind w:right="360"/>
      <w:rPr>
        <w:rFonts w:ascii="Book Antiqua" w:hAnsi="Book Antiqua"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D1F" w:rsidRDefault="00F15D1F" w:rsidP="00B723F0">
      <w:pPr>
        <w:spacing w:after="0" w:line="240" w:lineRule="auto"/>
      </w:pPr>
      <w:r>
        <w:separator/>
      </w:r>
    </w:p>
  </w:footnote>
  <w:footnote w:type="continuationSeparator" w:id="0">
    <w:p w:rsidR="00F15D1F" w:rsidRDefault="00F15D1F" w:rsidP="00B72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932" w:rsidRDefault="00BE4430">
    <w:pPr>
      <w:pStyle w:val="Header"/>
    </w:pPr>
    <w:sdt>
      <w:sdtPr>
        <w:id w:val="685022719"/>
        <w:placeholder>
          <w:docPart w:val="542160B0A1C9DB4B94C2A254B04C359C"/>
        </w:placeholder>
        <w:temporary/>
        <w:showingPlcHdr/>
      </w:sdtPr>
      <w:sdtEndPr/>
      <w:sdtContent>
        <w:r w:rsidR="00961932">
          <w:t>[Type text]</w:t>
        </w:r>
      </w:sdtContent>
    </w:sdt>
    <w:r w:rsidR="00961932">
      <w:ptab w:relativeTo="margin" w:alignment="center" w:leader="none"/>
    </w:r>
    <w:sdt>
      <w:sdtPr>
        <w:id w:val="-1899126202"/>
        <w:placeholder>
          <w:docPart w:val="ED6025A7D31D544FAE6997067048A55E"/>
        </w:placeholder>
        <w:temporary/>
        <w:showingPlcHdr/>
      </w:sdtPr>
      <w:sdtEndPr/>
      <w:sdtContent>
        <w:r w:rsidR="00961932">
          <w:t>[Type text]</w:t>
        </w:r>
      </w:sdtContent>
    </w:sdt>
    <w:r w:rsidR="00961932">
      <w:ptab w:relativeTo="margin" w:alignment="right" w:leader="none"/>
    </w:r>
    <w:sdt>
      <w:sdtPr>
        <w:id w:val="-1017232803"/>
        <w:placeholder>
          <w:docPart w:val="7ADBA39776D03546B62C4C6185FE3C94"/>
        </w:placeholder>
        <w:temporary/>
        <w:showingPlcHdr/>
      </w:sdtPr>
      <w:sdtEndPr/>
      <w:sdtContent>
        <w:r w:rsidR="00961932">
          <w:t>[Type text]</w:t>
        </w:r>
      </w:sdtContent>
    </w:sdt>
  </w:p>
  <w:p w:rsidR="00961932" w:rsidRDefault="00961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4FD" w:rsidRPr="006429FC" w:rsidRDefault="000204FD" w:rsidP="000204FD">
    <w:pPr>
      <w:tabs>
        <w:tab w:val="center" w:pos="4513"/>
        <w:tab w:val="right" w:pos="9026"/>
      </w:tabs>
      <w:spacing w:after="0"/>
      <w:rPr>
        <w:rFonts w:ascii="Calibri" w:eastAsia="MS Mincho" w:hAnsi="Calibri"/>
        <w:b/>
        <w:bCs/>
        <w:i/>
        <w:sz w:val="20"/>
        <w:szCs w:val="20"/>
      </w:rPr>
    </w:pPr>
    <w:r w:rsidRPr="006429FC">
      <w:rPr>
        <w:rFonts w:ascii="Calibri" w:eastAsia="MS Mincho" w:hAnsi="Calibri"/>
        <w:b/>
        <w:bCs/>
        <w:i/>
        <w:sz w:val="20"/>
        <w:szCs w:val="20"/>
      </w:rPr>
      <w:t>MATTER: International Journal of Science and Technology</w:t>
    </w:r>
  </w:p>
  <w:p w:rsidR="000204FD" w:rsidRPr="00BC0A49" w:rsidRDefault="000204FD" w:rsidP="000204FD">
    <w:pPr>
      <w:pStyle w:val="Header"/>
      <w:rPr>
        <w:rFonts w:eastAsia="Times New Roman" w:cs="Times New Roman"/>
        <w:b/>
        <w:bCs/>
        <w:i/>
        <w:sz w:val="20"/>
        <w:szCs w:val="20"/>
      </w:rPr>
    </w:pPr>
    <w:r w:rsidRPr="006429FC">
      <w:rPr>
        <w:rFonts w:ascii="Calibri" w:eastAsia="MS Mincho" w:hAnsi="Calibri"/>
        <w:b/>
        <w:bCs/>
        <w:i/>
        <w:sz w:val="20"/>
        <w:szCs w:val="20"/>
      </w:rPr>
      <w:t>ISSN 2454-5880</w:t>
    </w:r>
    <w:r>
      <w:ptab w:relativeTo="margin" w:alignment="center" w:leader="none"/>
    </w:r>
    <w:r>
      <w:ptab w:relativeTo="margin" w:alignment="center" w:leader="none"/>
    </w:r>
  </w:p>
  <w:p w:rsidR="00961932" w:rsidRPr="000204FD" w:rsidRDefault="00961932" w:rsidP="000204FD">
    <w:pPr>
      <w:pStyle w:val="Header"/>
      <w:rPr>
        <w:rFonts w:eastAsia="Times New Roman" w:cs="Times New Roman"/>
        <w:b/>
        <w:bCs/>
        <w:i/>
        <w:sz w:val="20"/>
        <w:szCs w:val="20"/>
      </w:rPr>
    </w:pPr>
    <w:r>
      <w:rPr>
        <w:rFonts w:eastAsia="Times New Roman" w:cs="Times New Roman"/>
        <w:b/>
        <w:bCs/>
        <w:i/>
        <w:sz w:val="20"/>
        <w:szCs w:val="20"/>
      </w:rPr>
      <w:tab/>
    </w:r>
    <w:r>
      <w:ptab w:relativeTo="margin" w:alignment="center" w:leader="none"/>
    </w:r>
    <w:r>
      <w:tab/>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5081D"/>
    <w:multiLevelType w:val="hybridMultilevel"/>
    <w:tmpl w:val="F22C2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CD3663"/>
    <w:multiLevelType w:val="hybridMultilevel"/>
    <w:tmpl w:val="4AA4DFB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E1C6B95"/>
    <w:multiLevelType w:val="hybridMultilevel"/>
    <w:tmpl w:val="BC56BBAE"/>
    <w:lvl w:ilvl="0" w:tplc="AC3AC414">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44BC1409"/>
    <w:multiLevelType w:val="hybridMultilevel"/>
    <w:tmpl w:val="A2BED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8FD5703"/>
    <w:multiLevelType w:val="hybridMultilevel"/>
    <w:tmpl w:val="C158D1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7936A9"/>
    <w:multiLevelType w:val="hybridMultilevel"/>
    <w:tmpl w:val="78445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1A3564"/>
    <w:multiLevelType w:val="hybridMultilevel"/>
    <w:tmpl w:val="DB04B5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9C044C"/>
    <w:multiLevelType w:val="hybridMultilevel"/>
    <w:tmpl w:val="048E2B9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
  </w:num>
  <w:num w:numId="3">
    <w:abstractNumId w:val="3"/>
  </w:num>
  <w:num w:numId="4">
    <w:abstractNumId w:val="6"/>
  </w:num>
  <w:num w:numId="5">
    <w:abstractNumId w:val="5"/>
  </w:num>
  <w:num w:numId="6">
    <w:abstractNumId w:val="8"/>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AzNbI0NjYztTQwNjVV0lEKTi0uzszPAymwrAUAgG+wAywAAAA="/>
  </w:docVars>
  <w:rsids>
    <w:rsidRoot w:val="000E6EC9"/>
    <w:rsid w:val="0000349C"/>
    <w:rsid w:val="00006B6C"/>
    <w:rsid w:val="00006B97"/>
    <w:rsid w:val="0000762B"/>
    <w:rsid w:val="000114A2"/>
    <w:rsid w:val="000204FD"/>
    <w:rsid w:val="000209E4"/>
    <w:rsid w:val="00021897"/>
    <w:rsid w:val="00027B9F"/>
    <w:rsid w:val="0003161C"/>
    <w:rsid w:val="0003702E"/>
    <w:rsid w:val="000500D6"/>
    <w:rsid w:val="00050114"/>
    <w:rsid w:val="00051F76"/>
    <w:rsid w:val="00064F5D"/>
    <w:rsid w:val="00084B26"/>
    <w:rsid w:val="0008513B"/>
    <w:rsid w:val="00096B72"/>
    <w:rsid w:val="000A085B"/>
    <w:rsid w:val="000A3759"/>
    <w:rsid w:val="000A501A"/>
    <w:rsid w:val="000B23B9"/>
    <w:rsid w:val="000B4367"/>
    <w:rsid w:val="000D1CE4"/>
    <w:rsid w:val="000D5F5A"/>
    <w:rsid w:val="000E011B"/>
    <w:rsid w:val="000E23F0"/>
    <w:rsid w:val="000E676F"/>
    <w:rsid w:val="000E6EC9"/>
    <w:rsid w:val="000F6B7F"/>
    <w:rsid w:val="00102759"/>
    <w:rsid w:val="00103DD3"/>
    <w:rsid w:val="00106016"/>
    <w:rsid w:val="001237A0"/>
    <w:rsid w:val="00130185"/>
    <w:rsid w:val="001477F4"/>
    <w:rsid w:val="001528D0"/>
    <w:rsid w:val="001560D1"/>
    <w:rsid w:val="00156792"/>
    <w:rsid w:val="00166374"/>
    <w:rsid w:val="00181F40"/>
    <w:rsid w:val="001848A0"/>
    <w:rsid w:val="001906C8"/>
    <w:rsid w:val="0019070D"/>
    <w:rsid w:val="001910E4"/>
    <w:rsid w:val="0019352A"/>
    <w:rsid w:val="00194A79"/>
    <w:rsid w:val="001A60C3"/>
    <w:rsid w:val="001B2938"/>
    <w:rsid w:val="001B47A6"/>
    <w:rsid w:val="001C0B0C"/>
    <w:rsid w:val="001D3F57"/>
    <w:rsid w:val="001D48BF"/>
    <w:rsid w:val="001E6FC0"/>
    <w:rsid w:val="001F31D3"/>
    <w:rsid w:val="001F47B5"/>
    <w:rsid w:val="001F491D"/>
    <w:rsid w:val="001F6EED"/>
    <w:rsid w:val="002039FD"/>
    <w:rsid w:val="00212850"/>
    <w:rsid w:val="00235F75"/>
    <w:rsid w:val="00237CD2"/>
    <w:rsid w:val="00240868"/>
    <w:rsid w:val="00240E10"/>
    <w:rsid w:val="002458C2"/>
    <w:rsid w:val="0026323E"/>
    <w:rsid w:val="00264FFA"/>
    <w:rsid w:val="00272349"/>
    <w:rsid w:val="0027364B"/>
    <w:rsid w:val="0027450A"/>
    <w:rsid w:val="00281044"/>
    <w:rsid w:val="002833D6"/>
    <w:rsid w:val="00293E46"/>
    <w:rsid w:val="00294D4D"/>
    <w:rsid w:val="002954C5"/>
    <w:rsid w:val="002A5F83"/>
    <w:rsid w:val="002B6458"/>
    <w:rsid w:val="002C2FD1"/>
    <w:rsid w:val="002D0D70"/>
    <w:rsid w:val="002D45BB"/>
    <w:rsid w:val="002D7BBA"/>
    <w:rsid w:val="002E1635"/>
    <w:rsid w:val="002E5D1A"/>
    <w:rsid w:val="002F1F52"/>
    <w:rsid w:val="002F6AEC"/>
    <w:rsid w:val="00306599"/>
    <w:rsid w:val="0032305F"/>
    <w:rsid w:val="00331CF5"/>
    <w:rsid w:val="00337A37"/>
    <w:rsid w:val="00337E46"/>
    <w:rsid w:val="00337EB9"/>
    <w:rsid w:val="003430E8"/>
    <w:rsid w:val="00343801"/>
    <w:rsid w:val="00350DCB"/>
    <w:rsid w:val="003515EF"/>
    <w:rsid w:val="003539F4"/>
    <w:rsid w:val="00364E6C"/>
    <w:rsid w:val="00367954"/>
    <w:rsid w:val="003762E3"/>
    <w:rsid w:val="00377098"/>
    <w:rsid w:val="00386BE3"/>
    <w:rsid w:val="0039065D"/>
    <w:rsid w:val="0039238F"/>
    <w:rsid w:val="0039747F"/>
    <w:rsid w:val="003A0ED7"/>
    <w:rsid w:val="003A4EAC"/>
    <w:rsid w:val="003A7BDC"/>
    <w:rsid w:val="003B2018"/>
    <w:rsid w:val="003B5CA4"/>
    <w:rsid w:val="003C090B"/>
    <w:rsid w:val="003C60BC"/>
    <w:rsid w:val="003D0913"/>
    <w:rsid w:val="003D1228"/>
    <w:rsid w:val="003D2CF5"/>
    <w:rsid w:val="003E4519"/>
    <w:rsid w:val="003F09E6"/>
    <w:rsid w:val="003F5DD1"/>
    <w:rsid w:val="00401953"/>
    <w:rsid w:val="00424245"/>
    <w:rsid w:val="00425560"/>
    <w:rsid w:val="0043431B"/>
    <w:rsid w:val="004666EE"/>
    <w:rsid w:val="00467018"/>
    <w:rsid w:val="00470087"/>
    <w:rsid w:val="004754B0"/>
    <w:rsid w:val="004924EB"/>
    <w:rsid w:val="00497B8C"/>
    <w:rsid w:val="004A418C"/>
    <w:rsid w:val="004A44BE"/>
    <w:rsid w:val="004A78A2"/>
    <w:rsid w:val="004C0ECF"/>
    <w:rsid w:val="004C2B39"/>
    <w:rsid w:val="004C483D"/>
    <w:rsid w:val="004C51B9"/>
    <w:rsid w:val="004C55C6"/>
    <w:rsid w:val="004C6609"/>
    <w:rsid w:val="004D025A"/>
    <w:rsid w:val="004D1032"/>
    <w:rsid w:val="004D44AB"/>
    <w:rsid w:val="004D5EA3"/>
    <w:rsid w:val="004E012E"/>
    <w:rsid w:val="004E1E79"/>
    <w:rsid w:val="00506C21"/>
    <w:rsid w:val="00510911"/>
    <w:rsid w:val="00510BD8"/>
    <w:rsid w:val="00511D46"/>
    <w:rsid w:val="00515C04"/>
    <w:rsid w:val="00520CA9"/>
    <w:rsid w:val="00523729"/>
    <w:rsid w:val="005275A1"/>
    <w:rsid w:val="00527893"/>
    <w:rsid w:val="00542AA7"/>
    <w:rsid w:val="00543515"/>
    <w:rsid w:val="00545742"/>
    <w:rsid w:val="005826B0"/>
    <w:rsid w:val="005860D8"/>
    <w:rsid w:val="005A16FD"/>
    <w:rsid w:val="005A3EA9"/>
    <w:rsid w:val="005A4A60"/>
    <w:rsid w:val="005C7972"/>
    <w:rsid w:val="005D7E3D"/>
    <w:rsid w:val="005F020A"/>
    <w:rsid w:val="005F2BB1"/>
    <w:rsid w:val="006009B3"/>
    <w:rsid w:val="00602B9C"/>
    <w:rsid w:val="00602E71"/>
    <w:rsid w:val="00617B72"/>
    <w:rsid w:val="00620690"/>
    <w:rsid w:val="00620CA2"/>
    <w:rsid w:val="00626325"/>
    <w:rsid w:val="00657AAF"/>
    <w:rsid w:val="00660CDF"/>
    <w:rsid w:val="006700C5"/>
    <w:rsid w:val="00674094"/>
    <w:rsid w:val="0067764C"/>
    <w:rsid w:val="0067771B"/>
    <w:rsid w:val="0068151E"/>
    <w:rsid w:val="00683EEB"/>
    <w:rsid w:val="006915B8"/>
    <w:rsid w:val="0069343B"/>
    <w:rsid w:val="006958D0"/>
    <w:rsid w:val="006A27CE"/>
    <w:rsid w:val="006A2C36"/>
    <w:rsid w:val="006A3244"/>
    <w:rsid w:val="006C1792"/>
    <w:rsid w:val="006C40B1"/>
    <w:rsid w:val="006D4A1E"/>
    <w:rsid w:val="006D5F18"/>
    <w:rsid w:val="006E26CE"/>
    <w:rsid w:val="006F107E"/>
    <w:rsid w:val="006F4C75"/>
    <w:rsid w:val="007155D4"/>
    <w:rsid w:val="00715A7B"/>
    <w:rsid w:val="0072367F"/>
    <w:rsid w:val="00723745"/>
    <w:rsid w:val="00725C6F"/>
    <w:rsid w:val="007303D1"/>
    <w:rsid w:val="00732CD6"/>
    <w:rsid w:val="0073507B"/>
    <w:rsid w:val="007457CA"/>
    <w:rsid w:val="00746852"/>
    <w:rsid w:val="007543D1"/>
    <w:rsid w:val="007629A3"/>
    <w:rsid w:val="00763CF3"/>
    <w:rsid w:val="00763EC0"/>
    <w:rsid w:val="00766BDE"/>
    <w:rsid w:val="00773221"/>
    <w:rsid w:val="0077498A"/>
    <w:rsid w:val="007860CF"/>
    <w:rsid w:val="00787E80"/>
    <w:rsid w:val="007A1AEF"/>
    <w:rsid w:val="007B7725"/>
    <w:rsid w:val="007C2349"/>
    <w:rsid w:val="007C2905"/>
    <w:rsid w:val="007C5936"/>
    <w:rsid w:val="007D3E0B"/>
    <w:rsid w:val="007E1D74"/>
    <w:rsid w:val="007E40A3"/>
    <w:rsid w:val="007E59B0"/>
    <w:rsid w:val="007F0285"/>
    <w:rsid w:val="007F1322"/>
    <w:rsid w:val="007F63F1"/>
    <w:rsid w:val="007F769F"/>
    <w:rsid w:val="0080329E"/>
    <w:rsid w:val="008042A1"/>
    <w:rsid w:val="0080496B"/>
    <w:rsid w:val="00805F63"/>
    <w:rsid w:val="0080614B"/>
    <w:rsid w:val="0081015D"/>
    <w:rsid w:val="00820CD4"/>
    <w:rsid w:val="00843616"/>
    <w:rsid w:val="00845F1A"/>
    <w:rsid w:val="00847E3D"/>
    <w:rsid w:val="008515E6"/>
    <w:rsid w:val="00851BCC"/>
    <w:rsid w:val="00883671"/>
    <w:rsid w:val="008859E3"/>
    <w:rsid w:val="008A4554"/>
    <w:rsid w:val="008B189D"/>
    <w:rsid w:val="008B19B3"/>
    <w:rsid w:val="008C708B"/>
    <w:rsid w:val="008D0C59"/>
    <w:rsid w:val="008D37A7"/>
    <w:rsid w:val="008E05A9"/>
    <w:rsid w:val="008E487D"/>
    <w:rsid w:val="008F42CE"/>
    <w:rsid w:val="008F79A7"/>
    <w:rsid w:val="009037AD"/>
    <w:rsid w:val="009158EA"/>
    <w:rsid w:val="0092155F"/>
    <w:rsid w:val="009222F8"/>
    <w:rsid w:val="009259EB"/>
    <w:rsid w:val="0092690B"/>
    <w:rsid w:val="0093118A"/>
    <w:rsid w:val="00943012"/>
    <w:rsid w:val="00960B1A"/>
    <w:rsid w:val="00961932"/>
    <w:rsid w:val="00963F71"/>
    <w:rsid w:val="0097042A"/>
    <w:rsid w:val="00975F03"/>
    <w:rsid w:val="009802F9"/>
    <w:rsid w:val="00984E82"/>
    <w:rsid w:val="00986EDD"/>
    <w:rsid w:val="00987A36"/>
    <w:rsid w:val="0099557A"/>
    <w:rsid w:val="009955F3"/>
    <w:rsid w:val="009C265B"/>
    <w:rsid w:val="009C5010"/>
    <w:rsid w:val="009C680C"/>
    <w:rsid w:val="009D12D7"/>
    <w:rsid w:val="009D4181"/>
    <w:rsid w:val="009E4FB9"/>
    <w:rsid w:val="009F0429"/>
    <w:rsid w:val="009F5BB8"/>
    <w:rsid w:val="00A00373"/>
    <w:rsid w:val="00A03C44"/>
    <w:rsid w:val="00A07A64"/>
    <w:rsid w:val="00A13529"/>
    <w:rsid w:val="00A17DE1"/>
    <w:rsid w:val="00A21BCC"/>
    <w:rsid w:val="00A22111"/>
    <w:rsid w:val="00A32BCC"/>
    <w:rsid w:val="00A371CE"/>
    <w:rsid w:val="00A45275"/>
    <w:rsid w:val="00A47172"/>
    <w:rsid w:val="00A50B02"/>
    <w:rsid w:val="00A51E40"/>
    <w:rsid w:val="00A52264"/>
    <w:rsid w:val="00A654FB"/>
    <w:rsid w:val="00A77D02"/>
    <w:rsid w:val="00A817FC"/>
    <w:rsid w:val="00A86B15"/>
    <w:rsid w:val="00A90A7D"/>
    <w:rsid w:val="00A91A1F"/>
    <w:rsid w:val="00A92432"/>
    <w:rsid w:val="00AA2BE5"/>
    <w:rsid w:val="00AA72A1"/>
    <w:rsid w:val="00AB7EAF"/>
    <w:rsid w:val="00AC0271"/>
    <w:rsid w:val="00AF0515"/>
    <w:rsid w:val="00AF25A9"/>
    <w:rsid w:val="00AF3BA2"/>
    <w:rsid w:val="00B0289E"/>
    <w:rsid w:val="00B067EA"/>
    <w:rsid w:val="00B150CF"/>
    <w:rsid w:val="00B169D5"/>
    <w:rsid w:val="00B219FB"/>
    <w:rsid w:val="00B310B5"/>
    <w:rsid w:val="00B46D63"/>
    <w:rsid w:val="00B5147E"/>
    <w:rsid w:val="00B51C99"/>
    <w:rsid w:val="00B56C51"/>
    <w:rsid w:val="00B60E3E"/>
    <w:rsid w:val="00B71BB4"/>
    <w:rsid w:val="00B723F0"/>
    <w:rsid w:val="00B75F75"/>
    <w:rsid w:val="00B7652A"/>
    <w:rsid w:val="00B83AAF"/>
    <w:rsid w:val="00B94CC4"/>
    <w:rsid w:val="00BA2DAE"/>
    <w:rsid w:val="00BA3AC8"/>
    <w:rsid w:val="00BB6F15"/>
    <w:rsid w:val="00BC0A49"/>
    <w:rsid w:val="00BC0F54"/>
    <w:rsid w:val="00BC25AB"/>
    <w:rsid w:val="00BC36CA"/>
    <w:rsid w:val="00BD5726"/>
    <w:rsid w:val="00BD6FD0"/>
    <w:rsid w:val="00BE4430"/>
    <w:rsid w:val="00BE7F19"/>
    <w:rsid w:val="00BF2425"/>
    <w:rsid w:val="00BF57D2"/>
    <w:rsid w:val="00C023AD"/>
    <w:rsid w:val="00C12994"/>
    <w:rsid w:val="00C14550"/>
    <w:rsid w:val="00C20ADE"/>
    <w:rsid w:val="00C21A09"/>
    <w:rsid w:val="00C21E70"/>
    <w:rsid w:val="00C25777"/>
    <w:rsid w:val="00C33793"/>
    <w:rsid w:val="00C406E6"/>
    <w:rsid w:val="00C43C00"/>
    <w:rsid w:val="00C4535B"/>
    <w:rsid w:val="00C51B09"/>
    <w:rsid w:val="00C52743"/>
    <w:rsid w:val="00C572B1"/>
    <w:rsid w:val="00C5772C"/>
    <w:rsid w:val="00C642E7"/>
    <w:rsid w:val="00C67988"/>
    <w:rsid w:val="00C761F3"/>
    <w:rsid w:val="00C77068"/>
    <w:rsid w:val="00C812CE"/>
    <w:rsid w:val="00C82711"/>
    <w:rsid w:val="00C83C58"/>
    <w:rsid w:val="00C975EB"/>
    <w:rsid w:val="00CA145B"/>
    <w:rsid w:val="00CA7657"/>
    <w:rsid w:val="00CB6465"/>
    <w:rsid w:val="00CB6990"/>
    <w:rsid w:val="00CC0874"/>
    <w:rsid w:val="00CE054C"/>
    <w:rsid w:val="00CE22A8"/>
    <w:rsid w:val="00CE7596"/>
    <w:rsid w:val="00CF2179"/>
    <w:rsid w:val="00CF3A28"/>
    <w:rsid w:val="00D26CFC"/>
    <w:rsid w:val="00D315FC"/>
    <w:rsid w:val="00D31FA2"/>
    <w:rsid w:val="00D33653"/>
    <w:rsid w:val="00D4441C"/>
    <w:rsid w:val="00D4621F"/>
    <w:rsid w:val="00D511AB"/>
    <w:rsid w:val="00D767F3"/>
    <w:rsid w:val="00D76C69"/>
    <w:rsid w:val="00D81BFD"/>
    <w:rsid w:val="00D8288B"/>
    <w:rsid w:val="00D87952"/>
    <w:rsid w:val="00D87DB7"/>
    <w:rsid w:val="00DA008B"/>
    <w:rsid w:val="00DA2CA8"/>
    <w:rsid w:val="00DB31C0"/>
    <w:rsid w:val="00DC48F7"/>
    <w:rsid w:val="00DC7FFA"/>
    <w:rsid w:val="00DD0884"/>
    <w:rsid w:val="00DD0925"/>
    <w:rsid w:val="00DD4EDC"/>
    <w:rsid w:val="00DF5881"/>
    <w:rsid w:val="00E013EF"/>
    <w:rsid w:val="00E07DBB"/>
    <w:rsid w:val="00E138A4"/>
    <w:rsid w:val="00E13B6D"/>
    <w:rsid w:val="00E34794"/>
    <w:rsid w:val="00E37E8A"/>
    <w:rsid w:val="00E435AC"/>
    <w:rsid w:val="00E47544"/>
    <w:rsid w:val="00E5381D"/>
    <w:rsid w:val="00E70BBF"/>
    <w:rsid w:val="00E72A61"/>
    <w:rsid w:val="00E72E3D"/>
    <w:rsid w:val="00E801DC"/>
    <w:rsid w:val="00E827B1"/>
    <w:rsid w:val="00E85A5B"/>
    <w:rsid w:val="00E85C48"/>
    <w:rsid w:val="00E8695A"/>
    <w:rsid w:val="00E95B6E"/>
    <w:rsid w:val="00EA26E1"/>
    <w:rsid w:val="00EA3E55"/>
    <w:rsid w:val="00EB1A79"/>
    <w:rsid w:val="00EC2F78"/>
    <w:rsid w:val="00EC36C0"/>
    <w:rsid w:val="00EC6E55"/>
    <w:rsid w:val="00ED0B27"/>
    <w:rsid w:val="00ED2FAC"/>
    <w:rsid w:val="00EE19CC"/>
    <w:rsid w:val="00EE1C3F"/>
    <w:rsid w:val="00EE33BF"/>
    <w:rsid w:val="00EF4CD2"/>
    <w:rsid w:val="00F00B5D"/>
    <w:rsid w:val="00F00CAC"/>
    <w:rsid w:val="00F0145D"/>
    <w:rsid w:val="00F05F90"/>
    <w:rsid w:val="00F13841"/>
    <w:rsid w:val="00F1539D"/>
    <w:rsid w:val="00F15D1F"/>
    <w:rsid w:val="00F16C64"/>
    <w:rsid w:val="00F31E9B"/>
    <w:rsid w:val="00F36421"/>
    <w:rsid w:val="00F418D4"/>
    <w:rsid w:val="00F432AA"/>
    <w:rsid w:val="00F50DEB"/>
    <w:rsid w:val="00F50EA8"/>
    <w:rsid w:val="00F55B04"/>
    <w:rsid w:val="00F643AC"/>
    <w:rsid w:val="00F77B18"/>
    <w:rsid w:val="00F80EF2"/>
    <w:rsid w:val="00F82F34"/>
    <w:rsid w:val="00F87C58"/>
    <w:rsid w:val="00FA15A1"/>
    <w:rsid w:val="00FA5AA7"/>
    <w:rsid w:val="00FB082B"/>
    <w:rsid w:val="00FC7BC8"/>
    <w:rsid w:val="00FD431E"/>
    <w:rsid w:val="00FD45CB"/>
    <w:rsid w:val="00FF4DB1"/>
    <w:rsid w:val="00FF5AF7"/>
    <w:rsid w:val="00FF699E"/>
    <w:rsid w:val="00FF6F99"/>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EAB6D7A-2BB4-4BDD-95C5-2DB0BF68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0515"/>
  </w:style>
  <w:style w:type="paragraph" w:styleId="Heading1">
    <w:name w:val="heading 1"/>
    <w:basedOn w:val="Normal"/>
    <w:next w:val="Normal"/>
    <w:link w:val="Heading1Char"/>
    <w:uiPriority w:val="9"/>
    <w:qFormat/>
    <w:rsid w:val="00A924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9243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25C6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28"/>
    <w:pPr>
      <w:ind w:left="720"/>
      <w:contextualSpacing/>
    </w:pPr>
  </w:style>
  <w:style w:type="character" w:styleId="Hyperlink">
    <w:name w:val="Hyperlink"/>
    <w:rsid w:val="00AF3BA2"/>
    <w:rPr>
      <w:color w:val="0000FF"/>
      <w:u w:val="single"/>
    </w:rPr>
  </w:style>
  <w:style w:type="paragraph" w:customStyle="1" w:styleId="Reference">
    <w:name w:val="Reference"/>
    <w:basedOn w:val="BodyText"/>
    <w:link w:val="ReferenceChar"/>
    <w:rsid w:val="00AF3BA2"/>
    <w:pPr>
      <w:keepNext/>
      <w:tabs>
        <w:tab w:val="right" w:pos="8640"/>
      </w:tabs>
      <w:spacing w:after="0" w:line="480" w:lineRule="auto"/>
      <w:ind w:left="720" w:hanging="720"/>
    </w:pPr>
    <w:rPr>
      <w:rFonts w:ascii="Times New Roman" w:eastAsia="Times New Roman" w:hAnsi="Times New Roman" w:cs="Times New Roman"/>
      <w:sz w:val="24"/>
      <w:szCs w:val="24"/>
    </w:rPr>
  </w:style>
  <w:style w:type="character" w:styleId="HTMLTypewriter">
    <w:name w:val="HTML Typewriter"/>
    <w:uiPriority w:val="99"/>
    <w:unhideWhenUsed/>
    <w:rsid w:val="00AF3BA2"/>
    <w:rPr>
      <w:rFonts w:ascii="Courier New" w:eastAsia="Times New Roman" w:hAnsi="Courier New" w:cs="Courier New"/>
      <w:sz w:val="20"/>
      <w:szCs w:val="20"/>
    </w:rPr>
  </w:style>
  <w:style w:type="paragraph" w:styleId="BodyText">
    <w:name w:val="Body Text"/>
    <w:basedOn w:val="Normal"/>
    <w:link w:val="BodyTextChar"/>
    <w:uiPriority w:val="99"/>
    <w:unhideWhenUsed/>
    <w:rsid w:val="00AF3BA2"/>
    <w:pPr>
      <w:spacing w:after="120"/>
    </w:pPr>
  </w:style>
  <w:style w:type="character" w:customStyle="1" w:styleId="BodyTextChar">
    <w:name w:val="Body Text Char"/>
    <w:basedOn w:val="DefaultParagraphFont"/>
    <w:link w:val="BodyText"/>
    <w:uiPriority w:val="99"/>
    <w:rsid w:val="00AF3BA2"/>
  </w:style>
  <w:style w:type="paragraph" w:styleId="Header">
    <w:name w:val="header"/>
    <w:basedOn w:val="Normal"/>
    <w:link w:val="HeaderChar"/>
    <w:uiPriority w:val="99"/>
    <w:unhideWhenUsed/>
    <w:rsid w:val="00B72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23F0"/>
  </w:style>
  <w:style w:type="paragraph" w:styleId="Footer">
    <w:name w:val="footer"/>
    <w:basedOn w:val="Normal"/>
    <w:link w:val="FooterChar"/>
    <w:uiPriority w:val="99"/>
    <w:unhideWhenUsed/>
    <w:rsid w:val="00B72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23F0"/>
  </w:style>
  <w:style w:type="paragraph" w:styleId="BalloonText">
    <w:name w:val="Balloon Text"/>
    <w:basedOn w:val="Normal"/>
    <w:link w:val="BalloonTextChar"/>
    <w:uiPriority w:val="99"/>
    <w:semiHidden/>
    <w:unhideWhenUsed/>
    <w:rsid w:val="00B7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3F0"/>
    <w:rPr>
      <w:rFonts w:ascii="Tahoma" w:hAnsi="Tahoma" w:cs="Tahoma"/>
      <w:sz w:val="16"/>
      <w:szCs w:val="16"/>
    </w:rPr>
  </w:style>
  <w:style w:type="table" w:styleId="TableGrid">
    <w:name w:val="Table Grid"/>
    <w:basedOn w:val="TableNormal"/>
    <w:uiPriority w:val="39"/>
    <w:rsid w:val="00F16C64"/>
    <w:pPr>
      <w:spacing w:after="0" w:line="240" w:lineRule="auto"/>
    </w:pPr>
    <w:rPr>
      <w:rFonts w:eastAsiaTheme="minorHAns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uiPriority w:val="99"/>
    <w:rsid w:val="0099557A"/>
    <w:pPr>
      <w:numPr>
        <w:numId w:val="6"/>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Hanging">
    <w:name w:val="Hanging"/>
    <w:basedOn w:val="Reference"/>
    <w:link w:val="HangingChar"/>
    <w:qFormat/>
    <w:rsid w:val="005F2BB1"/>
    <w:pPr>
      <w:tabs>
        <w:tab w:val="clear" w:pos="8640"/>
      </w:tabs>
      <w:spacing w:line="240" w:lineRule="auto"/>
    </w:pPr>
    <w:rPr>
      <w:lang w:val="fr-FR"/>
    </w:rPr>
  </w:style>
  <w:style w:type="character" w:customStyle="1" w:styleId="ReferenceChar">
    <w:name w:val="Reference Char"/>
    <w:basedOn w:val="BodyTextChar"/>
    <w:link w:val="Reference"/>
    <w:rsid w:val="005F2BB1"/>
    <w:rPr>
      <w:rFonts w:ascii="Times New Roman" w:eastAsia="Times New Roman" w:hAnsi="Times New Roman" w:cs="Times New Roman"/>
      <w:sz w:val="24"/>
      <w:szCs w:val="24"/>
    </w:rPr>
  </w:style>
  <w:style w:type="character" w:customStyle="1" w:styleId="HangingChar">
    <w:name w:val="Hanging Char"/>
    <w:basedOn w:val="ReferenceChar"/>
    <w:link w:val="Hanging"/>
    <w:rsid w:val="005F2BB1"/>
    <w:rPr>
      <w:rFonts w:ascii="Times New Roman" w:eastAsia="Times New Roman" w:hAnsi="Times New Roman" w:cs="Times New Roman"/>
      <w:sz w:val="24"/>
      <w:szCs w:val="24"/>
      <w:lang w:val="fr-FR"/>
    </w:rPr>
  </w:style>
  <w:style w:type="paragraph" w:customStyle="1" w:styleId="History">
    <w:name w:val="History"/>
    <w:basedOn w:val="Normal"/>
    <w:autoRedefine/>
    <w:rsid w:val="008D37A7"/>
    <w:pPr>
      <w:tabs>
        <w:tab w:val="right" w:pos="7200"/>
      </w:tabs>
      <w:spacing w:after="0" w:line="200" w:lineRule="exact"/>
    </w:pPr>
    <w:rPr>
      <w:rFonts w:ascii="Times New Roman" w:eastAsia="SimSun" w:hAnsi="Times New Roman" w:cs="Times New Roman"/>
      <w:b/>
      <w:color w:val="000000"/>
      <w:sz w:val="16"/>
      <w:szCs w:val="24"/>
      <w:lang w:eastAsia="zh-CN"/>
    </w:rPr>
  </w:style>
  <w:style w:type="character" w:styleId="PageNumber">
    <w:name w:val="page number"/>
    <w:basedOn w:val="DefaultParagraphFont"/>
    <w:uiPriority w:val="99"/>
    <w:semiHidden/>
    <w:unhideWhenUsed/>
    <w:rsid w:val="00F80EF2"/>
  </w:style>
  <w:style w:type="character" w:customStyle="1" w:styleId="Heading1Char">
    <w:name w:val="Heading 1 Char"/>
    <w:basedOn w:val="DefaultParagraphFont"/>
    <w:link w:val="Heading1"/>
    <w:uiPriority w:val="9"/>
    <w:rsid w:val="00A92432"/>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A924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25C6F"/>
    <w:rPr>
      <w:rFonts w:asciiTheme="majorHAnsi" w:eastAsiaTheme="majorEastAsia" w:hAnsiTheme="majorHAnsi" w:cstheme="majorBidi"/>
      <w:color w:val="243F60" w:themeColor="accent1" w:themeShade="7F"/>
      <w:sz w:val="24"/>
      <w:szCs w:val="24"/>
    </w:rPr>
  </w:style>
  <w:style w:type="paragraph" w:customStyle="1" w:styleId="Default">
    <w:name w:val="Default"/>
    <w:rsid w:val="000A501A"/>
    <w:pPr>
      <w:autoSpaceDE w:val="0"/>
      <w:autoSpaceDN w:val="0"/>
      <w:adjustRightInd w:val="0"/>
      <w:spacing w:after="0" w:line="240" w:lineRule="auto"/>
    </w:pPr>
    <w:rPr>
      <w:rFonts w:ascii="Garamond" w:hAnsi="Garamond" w:cs="Garamond"/>
      <w:color w:val="000000"/>
      <w:sz w:val="24"/>
      <w:szCs w:val="24"/>
    </w:rPr>
  </w:style>
  <w:style w:type="character" w:customStyle="1" w:styleId="UnresolvedMention1">
    <w:name w:val="Unresolved Mention1"/>
    <w:basedOn w:val="DefaultParagraphFont"/>
    <w:uiPriority w:val="99"/>
    <w:semiHidden/>
    <w:unhideWhenUsed/>
    <w:rsid w:val="000204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4527">
      <w:bodyDiv w:val="1"/>
      <w:marLeft w:val="0"/>
      <w:marRight w:val="0"/>
      <w:marTop w:val="0"/>
      <w:marBottom w:val="0"/>
      <w:divBdr>
        <w:top w:val="none" w:sz="0" w:space="0" w:color="auto"/>
        <w:left w:val="none" w:sz="0" w:space="0" w:color="auto"/>
        <w:bottom w:val="none" w:sz="0" w:space="0" w:color="auto"/>
        <w:right w:val="none" w:sz="0" w:space="0" w:color="auto"/>
      </w:divBdr>
    </w:div>
    <w:div w:id="88166219">
      <w:bodyDiv w:val="1"/>
      <w:marLeft w:val="0"/>
      <w:marRight w:val="0"/>
      <w:marTop w:val="0"/>
      <w:marBottom w:val="0"/>
      <w:divBdr>
        <w:top w:val="none" w:sz="0" w:space="0" w:color="auto"/>
        <w:left w:val="none" w:sz="0" w:space="0" w:color="auto"/>
        <w:bottom w:val="none" w:sz="0" w:space="0" w:color="auto"/>
        <w:right w:val="none" w:sz="0" w:space="0" w:color="auto"/>
      </w:divBdr>
    </w:div>
    <w:div w:id="99305090">
      <w:bodyDiv w:val="1"/>
      <w:marLeft w:val="0"/>
      <w:marRight w:val="0"/>
      <w:marTop w:val="0"/>
      <w:marBottom w:val="0"/>
      <w:divBdr>
        <w:top w:val="none" w:sz="0" w:space="0" w:color="auto"/>
        <w:left w:val="none" w:sz="0" w:space="0" w:color="auto"/>
        <w:bottom w:val="none" w:sz="0" w:space="0" w:color="auto"/>
        <w:right w:val="none" w:sz="0" w:space="0" w:color="auto"/>
      </w:divBdr>
    </w:div>
    <w:div w:id="108356507">
      <w:bodyDiv w:val="1"/>
      <w:marLeft w:val="0"/>
      <w:marRight w:val="0"/>
      <w:marTop w:val="0"/>
      <w:marBottom w:val="0"/>
      <w:divBdr>
        <w:top w:val="none" w:sz="0" w:space="0" w:color="auto"/>
        <w:left w:val="none" w:sz="0" w:space="0" w:color="auto"/>
        <w:bottom w:val="none" w:sz="0" w:space="0" w:color="auto"/>
        <w:right w:val="none" w:sz="0" w:space="0" w:color="auto"/>
      </w:divBdr>
    </w:div>
    <w:div w:id="274337722">
      <w:bodyDiv w:val="1"/>
      <w:marLeft w:val="0"/>
      <w:marRight w:val="0"/>
      <w:marTop w:val="0"/>
      <w:marBottom w:val="0"/>
      <w:divBdr>
        <w:top w:val="none" w:sz="0" w:space="0" w:color="auto"/>
        <w:left w:val="none" w:sz="0" w:space="0" w:color="auto"/>
        <w:bottom w:val="none" w:sz="0" w:space="0" w:color="auto"/>
        <w:right w:val="none" w:sz="0" w:space="0" w:color="auto"/>
      </w:divBdr>
    </w:div>
    <w:div w:id="465054383">
      <w:bodyDiv w:val="1"/>
      <w:marLeft w:val="0"/>
      <w:marRight w:val="0"/>
      <w:marTop w:val="0"/>
      <w:marBottom w:val="0"/>
      <w:divBdr>
        <w:top w:val="none" w:sz="0" w:space="0" w:color="auto"/>
        <w:left w:val="none" w:sz="0" w:space="0" w:color="auto"/>
        <w:bottom w:val="none" w:sz="0" w:space="0" w:color="auto"/>
        <w:right w:val="none" w:sz="0" w:space="0" w:color="auto"/>
      </w:divBdr>
      <w:divsChild>
        <w:div w:id="329214477">
          <w:marLeft w:val="2160"/>
          <w:marRight w:val="0"/>
          <w:marTop w:val="100"/>
          <w:marBottom w:val="0"/>
          <w:divBdr>
            <w:top w:val="none" w:sz="0" w:space="0" w:color="auto"/>
            <w:left w:val="none" w:sz="0" w:space="0" w:color="auto"/>
            <w:bottom w:val="none" w:sz="0" w:space="0" w:color="auto"/>
            <w:right w:val="none" w:sz="0" w:space="0" w:color="auto"/>
          </w:divBdr>
        </w:div>
      </w:divsChild>
    </w:div>
    <w:div w:id="468668517">
      <w:bodyDiv w:val="1"/>
      <w:marLeft w:val="0"/>
      <w:marRight w:val="0"/>
      <w:marTop w:val="0"/>
      <w:marBottom w:val="0"/>
      <w:divBdr>
        <w:top w:val="none" w:sz="0" w:space="0" w:color="auto"/>
        <w:left w:val="none" w:sz="0" w:space="0" w:color="auto"/>
        <w:bottom w:val="none" w:sz="0" w:space="0" w:color="auto"/>
        <w:right w:val="none" w:sz="0" w:space="0" w:color="auto"/>
      </w:divBdr>
    </w:div>
    <w:div w:id="491797444">
      <w:bodyDiv w:val="1"/>
      <w:marLeft w:val="0"/>
      <w:marRight w:val="0"/>
      <w:marTop w:val="0"/>
      <w:marBottom w:val="0"/>
      <w:divBdr>
        <w:top w:val="none" w:sz="0" w:space="0" w:color="auto"/>
        <w:left w:val="none" w:sz="0" w:space="0" w:color="auto"/>
        <w:bottom w:val="none" w:sz="0" w:space="0" w:color="auto"/>
        <w:right w:val="none" w:sz="0" w:space="0" w:color="auto"/>
      </w:divBdr>
    </w:div>
    <w:div w:id="823350906">
      <w:bodyDiv w:val="1"/>
      <w:marLeft w:val="0"/>
      <w:marRight w:val="0"/>
      <w:marTop w:val="0"/>
      <w:marBottom w:val="0"/>
      <w:divBdr>
        <w:top w:val="none" w:sz="0" w:space="0" w:color="auto"/>
        <w:left w:val="none" w:sz="0" w:space="0" w:color="auto"/>
        <w:bottom w:val="none" w:sz="0" w:space="0" w:color="auto"/>
        <w:right w:val="none" w:sz="0" w:space="0" w:color="auto"/>
      </w:divBdr>
    </w:div>
    <w:div w:id="1193305764">
      <w:bodyDiv w:val="1"/>
      <w:marLeft w:val="0"/>
      <w:marRight w:val="0"/>
      <w:marTop w:val="0"/>
      <w:marBottom w:val="0"/>
      <w:divBdr>
        <w:top w:val="none" w:sz="0" w:space="0" w:color="auto"/>
        <w:left w:val="none" w:sz="0" w:space="0" w:color="auto"/>
        <w:bottom w:val="none" w:sz="0" w:space="0" w:color="auto"/>
        <w:right w:val="none" w:sz="0" w:space="0" w:color="auto"/>
      </w:divBdr>
    </w:div>
    <w:div w:id="1277299034">
      <w:bodyDiv w:val="1"/>
      <w:marLeft w:val="0"/>
      <w:marRight w:val="0"/>
      <w:marTop w:val="0"/>
      <w:marBottom w:val="0"/>
      <w:divBdr>
        <w:top w:val="none" w:sz="0" w:space="0" w:color="auto"/>
        <w:left w:val="none" w:sz="0" w:space="0" w:color="auto"/>
        <w:bottom w:val="none" w:sz="0" w:space="0" w:color="auto"/>
        <w:right w:val="none" w:sz="0" w:space="0" w:color="auto"/>
      </w:divBdr>
    </w:div>
    <w:div w:id="1322926493">
      <w:bodyDiv w:val="1"/>
      <w:marLeft w:val="0"/>
      <w:marRight w:val="0"/>
      <w:marTop w:val="0"/>
      <w:marBottom w:val="0"/>
      <w:divBdr>
        <w:top w:val="none" w:sz="0" w:space="0" w:color="auto"/>
        <w:left w:val="none" w:sz="0" w:space="0" w:color="auto"/>
        <w:bottom w:val="none" w:sz="0" w:space="0" w:color="auto"/>
        <w:right w:val="none" w:sz="0" w:space="0" w:color="auto"/>
      </w:divBdr>
    </w:div>
    <w:div w:id="1384603063">
      <w:bodyDiv w:val="1"/>
      <w:marLeft w:val="0"/>
      <w:marRight w:val="0"/>
      <w:marTop w:val="0"/>
      <w:marBottom w:val="0"/>
      <w:divBdr>
        <w:top w:val="none" w:sz="0" w:space="0" w:color="auto"/>
        <w:left w:val="none" w:sz="0" w:space="0" w:color="auto"/>
        <w:bottom w:val="none" w:sz="0" w:space="0" w:color="auto"/>
        <w:right w:val="none" w:sz="0" w:space="0" w:color="auto"/>
      </w:divBdr>
    </w:div>
    <w:div w:id="1598170146">
      <w:bodyDiv w:val="1"/>
      <w:marLeft w:val="0"/>
      <w:marRight w:val="0"/>
      <w:marTop w:val="0"/>
      <w:marBottom w:val="0"/>
      <w:divBdr>
        <w:top w:val="none" w:sz="0" w:space="0" w:color="auto"/>
        <w:left w:val="none" w:sz="0" w:space="0" w:color="auto"/>
        <w:bottom w:val="none" w:sz="0" w:space="0" w:color="auto"/>
        <w:right w:val="none" w:sz="0" w:space="0" w:color="auto"/>
      </w:divBdr>
    </w:div>
    <w:div w:id="1672567116">
      <w:bodyDiv w:val="1"/>
      <w:marLeft w:val="0"/>
      <w:marRight w:val="0"/>
      <w:marTop w:val="0"/>
      <w:marBottom w:val="0"/>
      <w:divBdr>
        <w:top w:val="none" w:sz="0" w:space="0" w:color="auto"/>
        <w:left w:val="none" w:sz="0" w:space="0" w:color="auto"/>
        <w:bottom w:val="none" w:sz="0" w:space="0" w:color="auto"/>
        <w:right w:val="none" w:sz="0" w:space="0" w:color="auto"/>
      </w:divBdr>
    </w:div>
    <w:div w:id="209924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a@uns.ac.rs" TargetMode="External"/><Relationship Id="rId13" Type="http://schemas.openxmlformats.org/officeDocument/2006/relationships/image" Target="media/image1.png"/><Relationship Id="rId18" Type="http://schemas.openxmlformats.org/officeDocument/2006/relationships/hyperlink" Target="https://doi.org/10.13080/z-a.2020.107.034" TargetMode="External"/><Relationship Id="rId26" Type="http://schemas.openxmlformats.org/officeDocument/2006/relationships/hyperlink" Target="https://doi.org/10.1016/j.colsurfb.2010.07.036"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6/j.biortech.2007.10.036" TargetMode="External"/><Relationship Id="rId34" Type="http://schemas.openxmlformats.org/officeDocument/2006/relationships/header" Target="header2.xml"/><Relationship Id="rId7" Type="http://schemas.openxmlformats.org/officeDocument/2006/relationships/hyperlink" Target="mailto:tadi@uns.ac.rs" TargetMode="External"/><Relationship Id="rId12" Type="http://schemas.openxmlformats.org/officeDocument/2006/relationships/hyperlink" Target="mailto:dod@uns.ac.rs" TargetMode="External"/><Relationship Id="rId17" Type="http://schemas.openxmlformats.org/officeDocument/2006/relationships/hyperlink" Target="https://doi.org/10.1016/j.sjbs.2018.10.007" TargetMode="External"/><Relationship Id="rId25" Type="http://schemas.openxmlformats.org/officeDocument/2006/relationships/hyperlink" Target="https://doi.org/10.20319/mijst.2019.43.150156" TargetMode="External"/><Relationship Id="rId33" Type="http://schemas.openxmlformats.org/officeDocument/2006/relationships/header" Target="header1.xml"/><Relationship Id="rId38"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doi.org/10.13080/z-a.2018.105.047" TargetMode="External"/><Relationship Id="rId20" Type="http://schemas.openxmlformats.org/officeDocument/2006/relationships/hyperlink" Target="https://doi.org/10.1155/2013/387230" TargetMode="External"/><Relationship Id="rId29" Type="http://schemas.openxmlformats.org/officeDocument/2006/relationships/hyperlink" Target="https://doi.org/10.1590/S0104-663220020003000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n@uns.ac.rs" TargetMode="External"/><Relationship Id="rId24" Type="http://schemas.openxmlformats.org/officeDocument/2006/relationships/hyperlink" Target="https://doi.org/10.1007/s00253-018-09577-y" TargetMode="External"/><Relationship Id="rId32" Type="http://schemas.openxmlformats.org/officeDocument/2006/relationships/hyperlink" Target="https://doi.org/10.1016/j.jtice.2014.01.014"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20319/mijst.2018.43.7986" TargetMode="External"/><Relationship Id="rId23" Type="http://schemas.openxmlformats.org/officeDocument/2006/relationships/hyperlink" Target="https://doi.org/10.2298/FUPCT1701001M" TargetMode="External"/><Relationship Id="rId28" Type="http://schemas.openxmlformats.org/officeDocument/2006/relationships/hyperlink" Target="https://doi.org/10.1016/j.mycmed.2009.07.006" TargetMode="External"/><Relationship Id="rId36" Type="http://schemas.openxmlformats.org/officeDocument/2006/relationships/footer" Target="footer2.xml"/><Relationship Id="rId10" Type="http://schemas.openxmlformats.org/officeDocument/2006/relationships/hyperlink" Target="mailto:milapedja@gmail.com" TargetMode="External"/><Relationship Id="rId19" Type="http://schemas.openxmlformats.org/officeDocument/2006/relationships/hyperlink" Target="https://doi.org/10.13080/z-a.2016.103.028" TargetMode="External"/><Relationship Id="rId31" Type="http://schemas.openxmlformats.org/officeDocument/2006/relationships/hyperlink" Target="https://doi.org/10.1094/PDIS-01-16-0034-PDN" TargetMode="External"/><Relationship Id="rId4" Type="http://schemas.openxmlformats.org/officeDocument/2006/relationships/webSettings" Target="webSettings.xml"/><Relationship Id="rId9" Type="http://schemas.openxmlformats.org/officeDocument/2006/relationships/hyperlink" Target="mailto:klik@uns.ac.rs" TargetMode="External"/><Relationship Id="rId14" Type="http://schemas.openxmlformats.org/officeDocument/2006/relationships/image" Target="media/image2.png"/><Relationship Id="rId22" Type="http://schemas.openxmlformats.org/officeDocument/2006/relationships/hyperlink" Target="https://doi.org/10.1080/09593330.2021.1913241" TargetMode="External"/><Relationship Id="rId27" Type="http://schemas.openxmlformats.org/officeDocument/2006/relationships/hyperlink" Target="https://doi.org/10.2478/10004-1254-63-2012-2227" TargetMode="External"/><Relationship Id="rId30" Type="http://schemas.openxmlformats.org/officeDocument/2006/relationships/hyperlink" Target="https://doi.org/10.1111/jph.12458"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42160B0A1C9DB4B94C2A254B04C359C"/>
        <w:category>
          <w:name w:val="General"/>
          <w:gallery w:val="placeholder"/>
        </w:category>
        <w:types>
          <w:type w:val="bbPlcHdr"/>
        </w:types>
        <w:behaviors>
          <w:behavior w:val="content"/>
        </w:behaviors>
        <w:guid w:val="{843E1518-8C3D-D446-883D-3163628146A8}"/>
      </w:docPartPr>
      <w:docPartBody>
        <w:p w:rsidR="00666F87" w:rsidRDefault="00666F87" w:rsidP="00666F87">
          <w:pPr>
            <w:pStyle w:val="542160B0A1C9DB4B94C2A254B04C359C"/>
          </w:pPr>
          <w:r>
            <w:t>[Type text]</w:t>
          </w:r>
        </w:p>
      </w:docPartBody>
    </w:docPart>
    <w:docPart>
      <w:docPartPr>
        <w:name w:val="ED6025A7D31D544FAE6997067048A55E"/>
        <w:category>
          <w:name w:val="General"/>
          <w:gallery w:val="placeholder"/>
        </w:category>
        <w:types>
          <w:type w:val="bbPlcHdr"/>
        </w:types>
        <w:behaviors>
          <w:behavior w:val="content"/>
        </w:behaviors>
        <w:guid w:val="{C98A3959-60E7-2945-B8B0-C7412787A192}"/>
      </w:docPartPr>
      <w:docPartBody>
        <w:p w:rsidR="00666F87" w:rsidRDefault="00666F87" w:rsidP="00666F87">
          <w:pPr>
            <w:pStyle w:val="ED6025A7D31D544FAE6997067048A55E"/>
          </w:pPr>
          <w:r>
            <w:t>[Type text]</w:t>
          </w:r>
        </w:p>
      </w:docPartBody>
    </w:docPart>
    <w:docPart>
      <w:docPartPr>
        <w:name w:val="7ADBA39776D03546B62C4C6185FE3C94"/>
        <w:category>
          <w:name w:val="General"/>
          <w:gallery w:val="placeholder"/>
        </w:category>
        <w:types>
          <w:type w:val="bbPlcHdr"/>
        </w:types>
        <w:behaviors>
          <w:behavior w:val="content"/>
        </w:behaviors>
        <w:guid w:val="{BDDEAF33-8966-9545-82BB-67B45F8DA95D}"/>
      </w:docPartPr>
      <w:docPartBody>
        <w:p w:rsidR="00666F87" w:rsidRDefault="00666F87" w:rsidP="00666F87">
          <w:pPr>
            <w:pStyle w:val="7ADBA39776D03546B62C4C6185FE3C9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66F87"/>
    <w:rsid w:val="000B448F"/>
    <w:rsid w:val="00110023"/>
    <w:rsid w:val="001323A2"/>
    <w:rsid w:val="001512DC"/>
    <w:rsid w:val="001C3440"/>
    <w:rsid w:val="001F1982"/>
    <w:rsid w:val="00293D62"/>
    <w:rsid w:val="002940A1"/>
    <w:rsid w:val="002E74D5"/>
    <w:rsid w:val="003B0B7D"/>
    <w:rsid w:val="003D3E2F"/>
    <w:rsid w:val="003D6F7F"/>
    <w:rsid w:val="00427AB0"/>
    <w:rsid w:val="00457F56"/>
    <w:rsid w:val="004745A9"/>
    <w:rsid w:val="004B22CA"/>
    <w:rsid w:val="00535691"/>
    <w:rsid w:val="00577420"/>
    <w:rsid w:val="005945B9"/>
    <w:rsid w:val="006456C7"/>
    <w:rsid w:val="00656898"/>
    <w:rsid w:val="00666F87"/>
    <w:rsid w:val="006C6049"/>
    <w:rsid w:val="006E4EA3"/>
    <w:rsid w:val="006E78F7"/>
    <w:rsid w:val="006F2E28"/>
    <w:rsid w:val="00732C13"/>
    <w:rsid w:val="007C7DD7"/>
    <w:rsid w:val="008C5B62"/>
    <w:rsid w:val="00A5678A"/>
    <w:rsid w:val="00A71300"/>
    <w:rsid w:val="00B30D52"/>
    <w:rsid w:val="00B967F7"/>
    <w:rsid w:val="00BC5D4C"/>
    <w:rsid w:val="00BF2D33"/>
    <w:rsid w:val="00C35C0C"/>
    <w:rsid w:val="00CA455D"/>
    <w:rsid w:val="00CF5450"/>
    <w:rsid w:val="00D46B1C"/>
    <w:rsid w:val="00D97628"/>
    <w:rsid w:val="00DA0AC6"/>
    <w:rsid w:val="00DB1A74"/>
    <w:rsid w:val="00F3114D"/>
    <w:rsid w:val="00F73195"/>
    <w:rsid w:val="00F82883"/>
    <w:rsid w:val="00F83F63"/>
    <w:rsid w:val="00F846FB"/>
    <w:rsid w:val="00FE7228"/>
    <w:rsid w:val="00FE79A2"/>
    <w:rsid w:val="00FF39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2160B0A1C9DB4B94C2A254B04C359C">
    <w:name w:val="542160B0A1C9DB4B94C2A254B04C359C"/>
    <w:rsid w:val="00666F87"/>
  </w:style>
  <w:style w:type="paragraph" w:customStyle="1" w:styleId="ED6025A7D31D544FAE6997067048A55E">
    <w:name w:val="ED6025A7D31D544FAE6997067048A55E"/>
    <w:rsid w:val="00666F87"/>
  </w:style>
  <w:style w:type="paragraph" w:customStyle="1" w:styleId="7ADBA39776D03546B62C4C6185FE3C94">
    <w:name w:val="7ADBA39776D03546B62C4C6185FE3C94"/>
    <w:rsid w:val="00666F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12</Pages>
  <Words>3588</Words>
  <Characters>20455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Alfa</Company>
  <LinksUpToDate>false</LinksUpToDate>
  <CharactersWithSpaces>23996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Albert</dc:creator>
  <cp:lastModifiedBy>Admin</cp:lastModifiedBy>
  <cp:revision>21</cp:revision>
  <cp:lastPrinted>2021-11-02T10:53:00Z</cp:lastPrinted>
  <dcterms:created xsi:type="dcterms:W3CDTF">2022-01-10T08:52:00Z</dcterms:created>
  <dcterms:modified xsi:type="dcterms:W3CDTF">2022-01-17T09:20:00Z</dcterms:modified>
</cp:coreProperties>
</file>