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CFFB0" w14:textId="3F2CAF14" w:rsidR="00050114" w:rsidRDefault="003718BA" w:rsidP="00050114">
      <w:pPr>
        <w:spacing w:after="0" w:line="240" w:lineRule="auto"/>
        <w:jc w:val="center"/>
        <w:rPr>
          <w:rFonts w:ascii="Times New Roman" w:hAnsi="Times New Roman" w:cs="Times New Roman"/>
          <w:b/>
          <w:bCs/>
          <w:sz w:val="32"/>
          <w:szCs w:val="32"/>
        </w:rPr>
      </w:pPr>
      <w:r w:rsidRPr="003718BA">
        <w:rPr>
          <w:rFonts w:ascii="Times New Roman" w:hAnsi="Times New Roman" w:cs="Times New Roman"/>
          <w:b/>
          <w:bCs/>
          <w:sz w:val="32"/>
          <w:szCs w:val="32"/>
        </w:rPr>
        <w:t>Exploring Parental Satisfaction with Hospital-Affiliated Kindergartens in Taiwan</w:t>
      </w:r>
    </w:p>
    <w:p w14:paraId="4A499784" w14:textId="165529B8" w:rsidR="006944B3" w:rsidRPr="006944B3" w:rsidRDefault="006944B3" w:rsidP="006944B3">
      <w:pPr>
        <w:spacing w:after="0" w:line="240" w:lineRule="auto"/>
        <w:jc w:val="center"/>
        <w:rPr>
          <w:rFonts w:ascii="Times New Roman" w:hAnsi="Times New Roman" w:cs="Times New Roman"/>
          <w:bCs/>
          <w:i/>
          <w:sz w:val="24"/>
          <w:szCs w:val="24"/>
        </w:rPr>
      </w:pP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5EDACF8E"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7FD6EC99" w14:textId="746F0DDD"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 xml:space="preserve">This study analyzed parents’ satisfaction towards the facilities, child care service, and environment of hospital- affiliated </w:t>
      </w:r>
      <w:r w:rsidR="00121335">
        <w:rPr>
          <w:rFonts w:ascii="Times New Roman" w:hAnsi="Times New Roman" w:cs="Times New Roman"/>
          <w:i/>
          <w:sz w:val="24"/>
          <w:szCs w:val="24"/>
        </w:rPr>
        <w:t>Preschools</w:t>
      </w:r>
      <w:r w:rsidRPr="006944B3">
        <w:rPr>
          <w:rFonts w:ascii="Times New Roman" w:hAnsi="Times New Roman" w:cs="Times New Roman"/>
          <w:i/>
          <w:sz w:val="24"/>
          <w:szCs w:val="24"/>
        </w:rPr>
        <w:t xml:space="preserve"> in Taiwan. Suggestions were provided for hospital-affiliated </w:t>
      </w:r>
      <w:r w:rsidR="00121335">
        <w:rPr>
          <w:rFonts w:ascii="Times New Roman" w:hAnsi="Times New Roman" w:cs="Times New Roman"/>
          <w:i/>
          <w:sz w:val="24"/>
          <w:szCs w:val="24"/>
        </w:rPr>
        <w:t>Preschools</w:t>
      </w:r>
      <w:r w:rsidRPr="006944B3">
        <w:rPr>
          <w:rFonts w:ascii="Times New Roman" w:hAnsi="Times New Roman" w:cs="Times New Roman"/>
          <w:i/>
          <w:sz w:val="24"/>
          <w:szCs w:val="24"/>
        </w:rPr>
        <w:t xml:space="preserve"> to improve the service satisfaction. </w:t>
      </w:r>
    </w:p>
    <w:p w14:paraId="733F95C7" w14:textId="6BC8C30E"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 xml:space="preserve">The research questionnaires for this study were distributed from September to November 2023, as the questionnaire survey method was adopted to study the service satisfaction of eight hospital-affiliated </w:t>
      </w:r>
      <w:r w:rsidR="00121335">
        <w:rPr>
          <w:rFonts w:ascii="Times New Roman" w:hAnsi="Times New Roman" w:cs="Times New Roman"/>
          <w:i/>
          <w:sz w:val="24"/>
          <w:szCs w:val="24"/>
        </w:rPr>
        <w:t>Preschools</w:t>
      </w:r>
      <w:r w:rsidRPr="006944B3">
        <w:rPr>
          <w:rFonts w:ascii="Times New Roman" w:hAnsi="Times New Roman" w:cs="Times New Roman"/>
          <w:i/>
          <w:sz w:val="24"/>
          <w:szCs w:val="24"/>
        </w:rPr>
        <w:t xml:space="preserve"> in Taiwan. A total of 1183 questionnaires were sent out, and 736 valid questionnaires were retrieved. The questionnaire was reviewed and revised by three experts. The overall Cronbach's Alpha was 0.968, and the data were statistically analyzed by SPSS.</w:t>
      </w:r>
    </w:p>
    <w:p w14:paraId="6961D838" w14:textId="77777777"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 xml:space="preserve">The results of the study revealed the following. </w:t>
      </w:r>
    </w:p>
    <w:p w14:paraId="69B0CFF5" w14:textId="77777777"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There were no significant differences in all dimensions in terms of the demographic variables of age and occupation, while there were significant differences in the educational level for all dimensions.</w:t>
      </w:r>
    </w:p>
    <w:p w14:paraId="3F26CE42" w14:textId="77777777"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 xml:space="preserve">In terms of hospital location, it was found that the hospitals in the northern part of Taiwan were better than those in the southern part of Taiwan. </w:t>
      </w:r>
    </w:p>
    <w:p w14:paraId="4EC3952A" w14:textId="77777777"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 xml:space="preserve">The correlations between all the dimensions were found to be highly significant and positive in the analysis. The education and care dimension had the highest impact on the child care services.  </w:t>
      </w:r>
    </w:p>
    <w:p w14:paraId="403E4845" w14:textId="001658E9" w:rsidR="006944B3" w:rsidRPr="006944B3" w:rsidRDefault="006944B3" w:rsidP="006944B3">
      <w:pPr>
        <w:spacing w:after="0" w:line="360" w:lineRule="auto"/>
        <w:jc w:val="both"/>
        <w:rPr>
          <w:rFonts w:ascii="Times New Roman" w:hAnsi="Times New Roman" w:cs="Times New Roman"/>
          <w:i/>
          <w:sz w:val="24"/>
          <w:szCs w:val="24"/>
        </w:rPr>
      </w:pPr>
      <w:r w:rsidRPr="006944B3">
        <w:rPr>
          <w:rFonts w:ascii="Times New Roman" w:hAnsi="Times New Roman" w:cs="Times New Roman"/>
          <w:i/>
          <w:sz w:val="24"/>
          <w:szCs w:val="24"/>
        </w:rPr>
        <w:t xml:space="preserve">Parents attached the highest importance to the education and care dimension of child care services, so </w:t>
      </w:r>
      <w:r w:rsidR="00121335">
        <w:rPr>
          <w:rFonts w:ascii="Times New Roman" w:hAnsi="Times New Roman" w:cs="Times New Roman"/>
          <w:i/>
          <w:sz w:val="24"/>
          <w:szCs w:val="24"/>
        </w:rPr>
        <w:t>Preschools</w:t>
      </w:r>
      <w:r w:rsidRPr="006944B3">
        <w:rPr>
          <w:rFonts w:ascii="Times New Roman" w:hAnsi="Times New Roman" w:cs="Times New Roman"/>
          <w:i/>
          <w:sz w:val="24"/>
          <w:szCs w:val="24"/>
        </w:rPr>
        <w:t xml:space="preserve"> should do their best in terms of teacher qualifications, teaching methods, teaching materials and teaching aids in order to gain parents' trust. In addition, all dimensions were interlocked, so as long as one of the dimensions can be effectively improved, the other dimensions would also improve. It is suggested that all dimensions should be paid attention to and developed, so that not only the parents can see them, but also the children can grow up safely and happily, and service satisfaction could be greatly improved.</w:t>
      </w:r>
    </w:p>
    <w:p w14:paraId="08903B37" w14:textId="05EC4B38" w:rsidR="005826B0" w:rsidRPr="00F80EF2" w:rsidRDefault="005826B0" w:rsidP="00050114">
      <w:pPr>
        <w:spacing w:after="0" w:line="360" w:lineRule="auto"/>
        <w:jc w:val="both"/>
        <w:rPr>
          <w:rFonts w:ascii="Times New Roman" w:hAnsi="Times New Roman" w:cs="Times New Roman"/>
          <w:i/>
          <w:sz w:val="24"/>
          <w:szCs w:val="24"/>
        </w:rPr>
      </w:pPr>
    </w:p>
    <w:p w14:paraId="62CC3A87" w14:textId="7D80F9C0"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4FEE4AD4" w14:textId="17FAED08" w:rsidR="00F05F90" w:rsidRDefault="0037696A" w:rsidP="005826B0">
      <w:pPr>
        <w:pBdr>
          <w:bottom w:val="single" w:sz="12" w:space="1" w:color="auto"/>
        </w:pBdr>
        <w:spacing w:after="0" w:line="360" w:lineRule="auto"/>
        <w:jc w:val="both"/>
        <w:rPr>
          <w:rFonts w:ascii="Times New Roman" w:eastAsia="Times New Roman" w:hAnsi="Times New Roman" w:cs="Times New Roman"/>
          <w:sz w:val="24"/>
        </w:rPr>
      </w:pPr>
      <w:r w:rsidRPr="0037696A">
        <w:rPr>
          <w:rFonts w:ascii="Times New Roman" w:eastAsia="Times New Roman" w:hAnsi="Times New Roman" w:cs="Times New Roman"/>
          <w:sz w:val="24"/>
        </w:rPr>
        <w:lastRenderedPageBreak/>
        <w:t xml:space="preserve">Hospital-affiliated </w:t>
      </w:r>
      <w:r>
        <w:rPr>
          <w:rFonts w:ascii="Times New Roman" w:eastAsia="Times New Roman" w:hAnsi="Times New Roman" w:cs="Times New Roman"/>
          <w:sz w:val="24"/>
        </w:rPr>
        <w:t>preschools</w:t>
      </w:r>
      <w:r w:rsidRPr="003769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Parental </w:t>
      </w:r>
      <w:r w:rsidRPr="0037696A">
        <w:rPr>
          <w:rFonts w:ascii="Times New Roman" w:eastAsia="Times New Roman" w:hAnsi="Times New Roman" w:cs="Times New Roman"/>
          <w:sz w:val="24"/>
        </w:rPr>
        <w:t>Satisfaction with child</w:t>
      </w:r>
      <w:r>
        <w:rPr>
          <w:rFonts w:ascii="Times New Roman" w:eastAsia="Times New Roman" w:hAnsi="Times New Roman" w:cs="Times New Roman"/>
          <w:sz w:val="24"/>
        </w:rPr>
        <w:t>c</w:t>
      </w:r>
      <w:r w:rsidRPr="0037696A">
        <w:rPr>
          <w:rFonts w:ascii="Times New Roman" w:eastAsia="Times New Roman" w:hAnsi="Times New Roman" w:cs="Times New Roman"/>
          <w:sz w:val="24"/>
        </w:rPr>
        <w:t>are services, Administration, Education and care, Sanitation and equipment safety.</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p w14:paraId="7F999754" w14:textId="1885B906"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 xml:space="preserve">1. Introduction </w:t>
      </w:r>
    </w:p>
    <w:p w14:paraId="4DAAC764" w14:textId="02AA55EA" w:rsidR="000C492D" w:rsidRPr="000C492D" w:rsidRDefault="000C492D" w:rsidP="00A51391">
      <w:pPr>
        <w:spacing w:after="0" w:line="360" w:lineRule="auto"/>
        <w:jc w:val="both"/>
        <w:rPr>
          <w:rFonts w:ascii="Times New Roman" w:eastAsia="Times New Roman" w:hAnsi="Times New Roman" w:cs="Times New Roman"/>
          <w:sz w:val="24"/>
        </w:rPr>
      </w:pPr>
      <w:r w:rsidRPr="000C492D">
        <w:rPr>
          <w:rFonts w:ascii="Times New Roman" w:eastAsia="Times New Roman" w:hAnsi="Times New Roman" w:cs="Times New Roman"/>
          <w:sz w:val="24"/>
        </w:rPr>
        <w:t xml:space="preserve">Taiwan's birth rate is among the lowest in the world, thus it has entered the era of sub-replacement fertility. Many couples are reluctant to have children because of work pressure and child care environment. This is especially true for busy healthcare workers in hospitals. Therefore, some hospitals have set up </w:t>
      </w:r>
      <w:r w:rsidR="00121335">
        <w:rPr>
          <w:rFonts w:ascii="Times New Roman" w:eastAsia="Times New Roman" w:hAnsi="Times New Roman" w:cs="Times New Roman"/>
          <w:sz w:val="24"/>
        </w:rPr>
        <w:t>Preschools</w:t>
      </w:r>
      <w:r w:rsidRPr="000C492D">
        <w:rPr>
          <w:rFonts w:ascii="Times New Roman" w:eastAsia="Times New Roman" w:hAnsi="Times New Roman" w:cs="Times New Roman"/>
          <w:sz w:val="24"/>
        </w:rPr>
        <w:t xml:space="preserve"> to help their employees solve their problems and provide a good environment to raise the children of the employees. The environment suitable for early childhood education is created through the establishment of affiliated </w:t>
      </w:r>
      <w:r w:rsidR="00121335">
        <w:rPr>
          <w:rFonts w:ascii="Times New Roman" w:eastAsia="Times New Roman" w:hAnsi="Times New Roman" w:cs="Times New Roman"/>
          <w:sz w:val="24"/>
        </w:rPr>
        <w:t>Preschools</w:t>
      </w:r>
      <w:r w:rsidRPr="000C492D">
        <w:rPr>
          <w:rFonts w:ascii="Times New Roman" w:eastAsia="Times New Roman" w:hAnsi="Times New Roman" w:cs="Times New Roman"/>
          <w:sz w:val="24"/>
        </w:rPr>
        <w:t xml:space="preserve">, as parents also want their children enjoy good learning and growth. This is appealing to the hospital staff, and would increase their loyalty to the hospital and reduce the turnover rate, thus achieving the purpose for increasing the attraction and retention of talents for the hospital. This study examined the satisfaction of parents with child care services in hospital-affiliated </w:t>
      </w:r>
      <w:r w:rsidR="00121335">
        <w:rPr>
          <w:rFonts w:ascii="Times New Roman" w:eastAsia="Times New Roman" w:hAnsi="Times New Roman" w:cs="Times New Roman"/>
          <w:sz w:val="24"/>
        </w:rPr>
        <w:t>Preschools</w:t>
      </w:r>
      <w:r w:rsidRPr="000C492D">
        <w:rPr>
          <w:rFonts w:ascii="Times New Roman" w:eastAsia="Times New Roman" w:hAnsi="Times New Roman" w:cs="Times New Roman"/>
          <w:sz w:val="24"/>
        </w:rPr>
        <w:t xml:space="preserve"> in Taiwan, and provided directions for </w:t>
      </w:r>
      <w:r w:rsidR="00121335">
        <w:rPr>
          <w:rFonts w:ascii="Times New Roman" w:eastAsia="Times New Roman" w:hAnsi="Times New Roman" w:cs="Times New Roman"/>
          <w:sz w:val="24"/>
        </w:rPr>
        <w:t>Preschools</w:t>
      </w:r>
      <w:r w:rsidRPr="000C492D">
        <w:rPr>
          <w:rFonts w:ascii="Times New Roman" w:eastAsia="Times New Roman" w:hAnsi="Times New Roman" w:cs="Times New Roman"/>
          <w:sz w:val="24"/>
        </w:rPr>
        <w:t xml:space="preserve"> to focus on and improve in the future. </w:t>
      </w:r>
    </w:p>
    <w:p w14:paraId="4B63C5DF" w14:textId="1D689224" w:rsidR="000C492D" w:rsidRDefault="000C492D" w:rsidP="000C492D">
      <w:pPr>
        <w:spacing w:after="0" w:line="360" w:lineRule="auto"/>
        <w:jc w:val="both"/>
        <w:rPr>
          <w:rFonts w:ascii="Times New Roman" w:eastAsia="Times New Roman" w:hAnsi="Times New Roman" w:cs="Times New Roman"/>
          <w:sz w:val="24"/>
        </w:rPr>
      </w:pPr>
    </w:p>
    <w:p w14:paraId="4BABF38B" w14:textId="5691D6E5" w:rsidR="000C492D" w:rsidRPr="004C483D" w:rsidRDefault="000C492D" w:rsidP="000C492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4C483D">
        <w:rPr>
          <w:rFonts w:ascii="Times New Roman" w:hAnsi="Times New Roman" w:cs="Times New Roman"/>
          <w:b/>
          <w:sz w:val="28"/>
          <w:szCs w:val="28"/>
        </w:rPr>
        <w:t xml:space="preserve">. </w:t>
      </w:r>
      <w:r w:rsidRPr="000C492D">
        <w:rPr>
          <w:rFonts w:ascii="Times New Roman" w:hAnsi="Times New Roman" w:cs="Times New Roman"/>
          <w:b/>
          <w:sz w:val="28"/>
          <w:szCs w:val="28"/>
        </w:rPr>
        <w:t>Literature review</w:t>
      </w:r>
    </w:p>
    <w:p w14:paraId="11C4F636" w14:textId="419D74EC" w:rsidR="000C492D" w:rsidRPr="000C492D" w:rsidRDefault="000C492D" w:rsidP="000C492D">
      <w:pPr>
        <w:spacing w:after="0" w:line="360" w:lineRule="auto"/>
        <w:jc w:val="both"/>
        <w:rPr>
          <w:rFonts w:ascii="Times New Roman" w:hAnsi="Times New Roman" w:cs="Times New Roman"/>
          <w:b/>
          <w:sz w:val="24"/>
          <w:szCs w:val="24"/>
        </w:rPr>
      </w:pPr>
      <w:r w:rsidRPr="000C492D">
        <w:rPr>
          <w:rFonts w:ascii="Times New Roman" w:eastAsia="Times New Roman" w:hAnsi="Times New Roman" w:cs="Times New Roman"/>
          <w:b/>
          <w:sz w:val="24"/>
        </w:rPr>
        <w:t xml:space="preserve"> </w:t>
      </w:r>
      <w:bookmarkStart w:id="0" w:name="_Hlk175304011"/>
      <w:r w:rsidRPr="004C483D">
        <w:rPr>
          <w:rFonts w:ascii="Times New Roman" w:hAnsi="Times New Roman" w:cs="Times New Roman"/>
          <w:b/>
          <w:sz w:val="24"/>
          <w:szCs w:val="24"/>
        </w:rPr>
        <w:t xml:space="preserve">2.1 </w:t>
      </w:r>
      <w:r w:rsidRPr="000C492D">
        <w:rPr>
          <w:rFonts w:ascii="Times New Roman" w:hAnsi="Times New Roman" w:cs="Times New Roman"/>
          <w:b/>
          <w:sz w:val="24"/>
          <w:szCs w:val="24"/>
        </w:rPr>
        <w:t>Definition of dimensions</w:t>
      </w:r>
    </w:p>
    <w:p w14:paraId="4B22CB83" w14:textId="29D9C58B" w:rsidR="00A51391" w:rsidRPr="00A51391" w:rsidRDefault="00A51391" w:rsidP="00A51391">
      <w:pPr>
        <w:spacing w:after="0" w:line="360" w:lineRule="auto"/>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The administration dimension means that the school's mission and goals must be defined and articulated, and they should be achieved by implementing programs, delegating tasks and allocating resources [1-3]. </w:t>
      </w:r>
    </w:p>
    <w:p w14:paraId="10E64E10" w14:textId="77777777" w:rsidR="00A51391" w:rsidRPr="00A51391" w:rsidRDefault="00A51391" w:rsidP="00A51391">
      <w:pPr>
        <w:spacing w:after="0" w:line="360" w:lineRule="auto"/>
        <w:ind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The education and </w:t>
      </w:r>
      <w:bookmarkEnd w:id="0"/>
      <w:r w:rsidRPr="00A51391">
        <w:rPr>
          <w:rFonts w:ascii="Times New Roman" w:eastAsia="Times New Roman" w:hAnsi="Times New Roman" w:cs="Times New Roman"/>
          <w:sz w:val="24"/>
        </w:rPr>
        <w:t>care dimension refers to the content related to teaching methods and types of teaching (e.g., planning of teaching activities, design of teaching materials and aids, development of learning files for young children, etc.) [4-6].</w:t>
      </w:r>
    </w:p>
    <w:p w14:paraId="6E4D7DBF" w14:textId="77777777" w:rsidR="00A51391" w:rsidRPr="00A51391" w:rsidRDefault="00A51391" w:rsidP="00A51391">
      <w:pPr>
        <w:spacing w:after="0" w:line="360" w:lineRule="auto"/>
        <w:ind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The sanitation and safety dimension refers to various safety requirements and emergency equipment, nutrition, and disease control [7-9]. </w:t>
      </w:r>
    </w:p>
    <w:p w14:paraId="2DDE0299" w14:textId="52F87F4D" w:rsidR="00A51391" w:rsidRPr="00A51391" w:rsidRDefault="00A51391" w:rsidP="00A51391">
      <w:pPr>
        <w:spacing w:after="0" w:line="360" w:lineRule="auto"/>
        <w:ind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Satisfaction with child care services refers to the degree of satisfaction of parents with the services provided by </w:t>
      </w:r>
      <w:r w:rsidR="00121335">
        <w:rPr>
          <w:rFonts w:ascii="Times New Roman" w:eastAsia="Times New Roman" w:hAnsi="Times New Roman" w:cs="Times New Roman"/>
          <w:sz w:val="24"/>
        </w:rPr>
        <w:t>Preschools</w:t>
      </w:r>
      <w:r w:rsidRPr="00A51391">
        <w:rPr>
          <w:rFonts w:ascii="Times New Roman" w:eastAsia="Times New Roman" w:hAnsi="Times New Roman" w:cs="Times New Roman"/>
          <w:sz w:val="24"/>
        </w:rPr>
        <w:t>.</w:t>
      </w:r>
    </w:p>
    <w:p w14:paraId="38DB7100" w14:textId="77777777" w:rsidR="00A51391" w:rsidRPr="004C483D" w:rsidRDefault="00A51391" w:rsidP="00A51391">
      <w:pPr>
        <w:spacing w:after="0" w:line="360" w:lineRule="auto"/>
        <w:ind w:firstLine="720"/>
        <w:jc w:val="both"/>
        <w:rPr>
          <w:rFonts w:ascii="Times New Roman" w:hAnsi="Times New Roman" w:cs="Times New Roman"/>
          <w:sz w:val="24"/>
          <w:szCs w:val="24"/>
        </w:rPr>
      </w:pPr>
    </w:p>
    <w:p w14:paraId="63ECC228" w14:textId="3C0AFACE" w:rsidR="00A51391" w:rsidRPr="000C492D" w:rsidRDefault="00A51391" w:rsidP="00A51391">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2.</w:t>
      </w:r>
      <w:r>
        <w:rPr>
          <w:rFonts w:ascii="Times New Roman" w:hAnsi="Times New Roman" w:cs="Times New Roman"/>
          <w:b/>
          <w:sz w:val="24"/>
          <w:szCs w:val="24"/>
        </w:rPr>
        <w:t>2</w:t>
      </w:r>
      <w:r w:rsidRPr="004C483D">
        <w:rPr>
          <w:rFonts w:ascii="Times New Roman" w:hAnsi="Times New Roman" w:cs="Times New Roman"/>
          <w:b/>
          <w:sz w:val="24"/>
          <w:szCs w:val="24"/>
        </w:rPr>
        <w:t xml:space="preserve"> </w:t>
      </w:r>
      <w:r w:rsidRPr="00A51391">
        <w:rPr>
          <w:rFonts w:ascii="Times New Roman" w:hAnsi="Times New Roman" w:cs="Times New Roman"/>
          <w:b/>
          <w:sz w:val="24"/>
          <w:szCs w:val="24"/>
        </w:rPr>
        <w:t>Interaction between dimensions of administration, education and care, sanitation and equipment safety</w:t>
      </w:r>
    </w:p>
    <w:p w14:paraId="1780588A" w14:textId="4C77BA7F" w:rsidR="00A51391" w:rsidRPr="00A51391" w:rsidRDefault="00A51391" w:rsidP="00CF264B">
      <w:pPr>
        <w:spacing w:after="0" w:line="360" w:lineRule="auto"/>
        <w:jc w:val="both"/>
        <w:rPr>
          <w:rFonts w:ascii="Times New Roman" w:eastAsia="Times New Roman" w:hAnsi="Times New Roman" w:cs="Times New Roman"/>
          <w:b/>
          <w:sz w:val="24"/>
        </w:rPr>
      </w:pPr>
      <w:r w:rsidRPr="00A51391">
        <w:rPr>
          <w:rFonts w:ascii="Times New Roman" w:eastAsia="Times New Roman" w:hAnsi="Times New Roman" w:cs="Times New Roman"/>
          <w:sz w:val="24"/>
        </w:rPr>
        <w:lastRenderedPageBreak/>
        <w:t xml:space="preserve">The two main pillars of any educational institution are educational administration and educational care. It is important that they work closely </w:t>
      </w:r>
      <w:proofErr w:type="gramStart"/>
      <w:r w:rsidRPr="00A51391">
        <w:rPr>
          <w:rFonts w:ascii="Times New Roman" w:eastAsia="Times New Roman" w:hAnsi="Times New Roman" w:cs="Times New Roman"/>
          <w:sz w:val="24"/>
        </w:rPr>
        <w:t>together[</w:t>
      </w:r>
      <w:proofErr w:type="gramEnd"/>
      <w:r w:rsidRPr="00A51391">
        <w:rPr>
          <w:rFonts w:ascii="Times New Roman" w:eastAsia="Times New Roman" w:hAnsi="Times New Roman" w:cs="Times New Roman"/>
          <w:sz w:val="24"/>
        </w:rPr>
        <w:t xml:space="preserve">10]. </w:t>
      </w:r>
    </w:p>
    <w:p w14:paraId="31D166F2" w14:textId="77777777" w:rsidR="00A51391" w:rsidRPr="00A51391" w:rsidRDefault="00A51391" w:rsidP="00A51391">
      <w:pPr>
        <w:spacing w:after="0" w:line="360" w:lineRule="auto"/>
        <w:ind w:firstLineChars="300"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Teachers’ education, care, sanitation, and equipment safety interact with each other. Those with higher levels of education and quality of education live longer and healthier lives than those with lower levels of education and quality of education, and are more conscious of environmental sanitation [11-12]. </w:t>
      </w:r>
    </w:p>
    <w:p w14:paraId="49673053" w14:textId="77777777" w:rsidR="00A51391" w:rsidRPr="00A51391" w:rsidRDefault="00A51391" w:rsidP="00A51391">
      <w:pPr>
        <w:spacing w:after="0" w:line="360" w:lineRule="auto"/>
        <w:ind w:firstLineChars="300"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About two thirds of the studied schools have high levels of administration and sanitation, and the results of the study showed a positive relationship between administration and </w:t>
      </w:r>
      <w:proofErr w:type="gramStart"/>
      <w:r w:rsidRPr="00A51391">
        <w:rPr>
          <w:rFonts w:ascii="Times New Roman" w:eastAsia="Times New Roman" w:hAnsi="Times New Roman" w:cs="Times New Roman"/>
          <w:sz w:val="24"/>
        </w:rPr>
        <w:t>sanitation[</w:t>
      </w:r>
      <w:proofErr w:type="gramEnd"/>
      <w:r w:rsidRPr="00A51391">
        <w:rPr>
          <w:rFonts w:ascii="Times New Roman" w:eastAsia="Times New Roman" w:hAnsi="Times New Roman" w:cs="Times New Roman"/>
          <w:sz w:val="24"/>
        </w:rPr>
        <w:t>13].</w:t>
      </w:r>
    </w:p>
    <w:p w14:paraId="0CE1748A" w14:textId="77777777" w:rsidR="00A51391" w:rsidRPr="00A51391" w:rsidRDefault="00A51391" w:rsidP="00A51391">
      <w:pPr>
        <w:spacing w:after="0" w:line="360" w:lineRule="auto"/>
        <w:jc w:val="both"/>
        <w:rPr>
          <w:rFonts w:ascii="Times New Roman" w:eastAsia="Times New Roman" w:hAnsi="Times New Roman" w:cs="Times New Roman"/>
          <w:sz w:val="24"/>
        </w:rPr>
      </w:pPr>
    </w:p>
    <w:p w14:paraId="0DD5AFEC" w14:textId="77777777" w:rsidR="00A51391" w:rsidRDefault="00A51391" w:rsidP="00A51391">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2.</w:t>
      </w:r>
      <w:r>
        <w:rPr>
          <w:rFonts w:ascii="Times New Roman" w:hAnsi="Times New Roman" w:cs="Times New Roman"/>
          <w:b/>
          <w:sz w:val="24"/>
          <w:szCs w:val="24"/>
        </w:rPr>
        <w:t>3</w:t>
      </w:r>
      <w:r w:rsidRPr="004C483D">
        <w:rPr>
          <w:rFonts w:ascii="Times New Roman" w:hAnsi="Times New Roman" w:cs="Times New Roman"/>
          <w:b/>
          <w:sz w:val="24"/>
          <w:szCs w:val="24"/>
        </w:rPr>
        <w:t xml:space="preserve"> </w:t>
      </w:r>
      <w:r w:rsidRPr="00A51391">
        <w:rPr>
          <w:rFonts w:ascii="Times New Roman" w:hAnsi="Times New Roman" w:cs="Times New Roman"/>
          <w:b/>
          <w:sz w:val="24"/>
          <w:szCs w:val="24"/>
        </w:rPr>
        <w:t>Effects of dimensions of administration, education and care, sanitation and equipment safety on satisfaction with child care services</w:t>
      </w:r>
    </w:p>
    <w:p w14:paraId="59CAA7BB" w14:textId="1B582589" w:rsidR="00A51391" w:rsidRPr="00A51391" w:rsidRDefault="00A51391" w:rsidP="00A51391">
      <w:pPr>
        <w:spacing w:after="0" w:line="360" w:lineRule="auto"/>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Between families and </w:t>
      </w:r>
      <w:r w:rsidR="00121335">
        <w:rPr>
          <w:rFonts w:ascii="Times New Roman" w:eastAsia="Times New Roman" w:hAnsi="Times New Roman" w:cs="Times New Roman"/>
          <w:sz w:val="24"/>
        </w:rPr>
        <w:t>Preschools</w:t>
      </w:r>
      <w:r w:rsidRPr="00A51391">
        <w:rPr>
          <w:rFonts w:ascii="Times New Roman" w:eastAsia="Times New Roman" w:hAnsi="Times New Roman" w:cs="Times New Roman"/>
          <w:sz w:val="24"/>
        </w:rPr>
        <w:t xml:space="preserve"> care centers is a major factor influencing fathers' and mothers' satisfaction with child care, and the number of contacts between </w:t>
      </w:r>
      <w:r w:rsidR="00121335">
        <w:rPr>
          <w:rFonts w:ascii="Times New Roman" w:eastAsia="Times New Roman" w:hAnsi="Times New Roman" w:cs="Times New Roman"/>
          <w:sz w:val="24"/>
        </w:rPr>
        <w:t>Preschools</w:t>
      </w:r>
      <w:r w:rsidRPr="00A51391">
        <w:rPr>
          <w:rFonts w:ascii="Times New Roman" w:eastAsia="Times New Roman" w:hAnsi="Times New Roman" w:cs="Times New Roman"/>
          <w:sz w:val="24"/>
        </w:rPr>
        <w:t xml:space="preserve"> and parents is significantly positively related to parents' satisfaction with child care. That is to say, the more frequent the contact between </w:t>
      </w:r>
      <w:r w:rsidR="00121335">
        <w:rPr>
          <w:rFonts w:ascii="Times New Roman" w:eastAsia="Times New Roman" w:hAnsi="Times New Roman" w:cs="Times New Roman"/>
          <w:sz w:val="24"/>
        </w:rPr>
        <w:t>Preschools</w:t>
      </w:r>
      <w:r w:rsidRPr="00A51391">
        <w:rPr>
          <w:rFonts w:ascii="Times New Roman" w:eastAsia="Times New Roman" w:hAnsi="Times New Roman" w:cs="Times New Roman"/>
          <w:sz w:val="24"/>
        </w:rPr>
        <w:t xml:space="preserve"> and parents, the higher the parents' satisfaction with their child care </w:t>
      </w:r>
      <w:proofErr w:type="gramStart"/>
      <w:r w:rsidRPr="00A51391">
        <w:rPr>
          <w:rFonts w:ascii="Times New Roman" w:eastAsia="Times New Roman" w:hAnsi="Times New Roman" w:cs="Times New Roman"/>
          <w:sz w:val="24"/>
        </w:rPr>
        <w:t>services[</w:t>
      </w:r>
      <w:proofErr w:type="gramEnd"/>
      <w:r w:rsidRPr="00A51391">
        <w:rPr>
          <w:rFonts w:ascii="Times New Roman" w:eastAsia="Times New Roman" w:hAnsi="Times New Roman" w:cs="Times New Roman"/>
          <w:sz w:val="24"/>
        </w:rPr>
        <w:t xml:space="preserve">14-15]. </w:t>
      </w:r>
    </w:p>
    <w:p w14:paraId="4262CA22" w14:textId="77777777" w:rsidR="00A51391" w:rsidRPr="00A51391" w:rsidRDefault="00A51391" w:rsidP="00A51391">
      <w:pPr>
        <w:spacing w:after="0" w:line="360" w:lineRule="auto"/>
        <w:ind w:firstLineChars="300"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Female parents are more concerned about the sanitation and equipment safety in the kindergarten than their male counterparts. Parents who are willing to pay a high fee for child care services are more satisfied with the sanitation and equipment safety as well as the infant/toddler </w:t>
      </w:r>
      <w:proofErr w:type="gramStart"/>
      <w:r w:rsidRPr="00A51391">
        <w:rPr>
          <w:rFonts w:ascii="Times New Roman" w:eastAsia="Times New Roman" w:hAnsi="Times New Roman" w:cs="Times New Roman"/>
          <w:sz w:val="24"/>
        </w:rPr>
        <w:t>program[</w:t>
      </w:r>
      <w:proofErr w:type="gramEnd"/>
      <w:r w:rsidRPr="00A51391">
        <w:rPr>
          <w:rFonts w:ascii="Times New Roman" w:eastAsia="Times New Roman" w:hAnsi="Times New Roman" w:cs="Times New Roman"/>
          <w:sz w:val="24"/>
        </w:rPr>
        <w:t xml:space="preserve">16-17]. </w:t>
      </w:r>
    </w:p>
    <w:p w14:paraId="62F15A2F" w14:textId="0AD2A5AD" w:rsidR="00A51391" w:rsidRPr="00A51391" w:rsidRDefault="00A51391" w:rsidP="00A51391">
      <w:pPr>
        <w:spacing w:after="0" w:line="360" w:lineRule="auto"/>
        <w:ind w:firstLineChars="300" w:firstLine="720"/>
        <w:jc w:val="both"/>
        <w:rPr>
          <w:rFonts w:ascii="Times New Roman" w:eastAsia="Times New Roman" w:hAnsi="Times New Roman" w:cs="Times New Roman"/>
          <w:sz w:val="24"/>
        </w:rPr>
      </w:pPr>
      <w:r w:rsidRPr="00A51391">
        <w:rPr>
          <w:rFonts w:ascii="Times New Roman" w:eastAsia="Times New Roman" w:hAnsi="Times New Roman" w:cs="Times New Roman"/>
          <w:sz w:val="24"/>
        </w:rPr>
        <w:t xml:space="preserve">About 94% of parents of young children are satisfied with the sanitation services in the educational institutions, 88% are satisfied with the scheduling, and 79% would recommend their child's institution. Parents of children with poor sanitary facilities in </w:t>
      </w:r>
      <w:r w:rsidR="00121335">
        <w:rPr>
          <w:rFonts w:ascii="Times New Roman" w:eastAsia="Times New Roman" w:hAnsi="Times New Roman" w:cs="Times New Roman"/>
          <w:sz w:val="24"/>
        </w:rPr>
        <w:t>Preschools</w:t>
      </w:r>
      <w:r w:rsidRPr="00A51391">
        <w:rPr>
          <w:rFonts w:ascii="Times New Roman" w:eastAsia="Times New Roman" w:hAnsi="Times New Roman" w:cs="Times New Roman"/>
          <w:sz w:val="24"/>
        </w:rPr>
        <w:t xml:space="preserve"> are also less satisfied with the amount of time they spend with their </w:t>
      </w:r>
      <w:proofErr w:type="gramStart"/>
      <w:r w:rsidRPr="00A51391">
        <w:rPr>
          <w:rFonts w:ascii="Times New Roman" w:eastAsia="Times New Roman" w:hAnsi="Times New Roman" w:cs="Times New Roman"/>
          <w:sz w:val="24"/>
        </w:rPr>
        <w:t>children[</w:t>
      </w:r>
      <w:proofErr w:type="gramEnd"/>
      <w:r w:rsidRPr="00A51391">
        <w:rPr>
          <w:rFonts w:ascii="Times New Roman" w:eastAsia="Times New Roman" w:hAnsi="Times New Roman" w:cs="Times New Roman"/>
          <w:sz w:val="24"/>
        </w:rPr>
        <w:t>18].</w:t>
      </w:r>
    </w:p>
    <w:p w14:paraId="7783BF54" w14:textId="29BD1D64" w:rsidR="00A51391" w:rsidRDefault="00A51391" w:rsidP="00A51391">
      <w:pPr>
        <w:spacing w:after="0" w:line="360" w:lineRule="auto"/>
        <w:jc w:val="both"/>
        <w:rPr>
          <w:rFonts w:ascii="Times New Roman" w:eastAsia="Times New Roman" w:hAnsi="Times New Roman" w:cs="Times New Roman"/>
          <w:sz w:val="24"/>
        </w:rPr>
      </w:pPr>
    </w:p>
    <w:p w14:paraId="0CE504EC" w14:textId="3E4234D4" w:rsidR="00F067C8" w:rsidRPr="004C483D" w:rsidRDefault="00D36B2C" w:rsidP="00F067C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F067C8" w:rsidRPr="004C483D">
        <w:rPr>
          <w:rFonts w:ascii="Times New Roman" w:hAnsi="Times New Roman" w:cs="Times New Roman"/>
          <w:b/>
          <w:sz w:val="28"/>
          <w:szCs w:val="28"/>
        </w:rPr>
        <w:t xml:space="preserve">. </w:t>
      </w:r>
      <w:r w:rsidR="00F067C8" w:rsidRPr="00F067C8">
        <w:rPr>
          <w:rFonts w:ascii="Times New Roman" w:hAnsi="Times New Roman" w:cs="Times New Roman"/>
          <w:b/>
          <w:sz w:val="28"/>
          <w:szCs w:val="28"/>
        </w:rPr>
        <w:t>Research materials and methods</w:t>
      </w:r>
    </w:p>
    <w:p w14:paraId="571D3E59" w14:textId="07EB63FA" w:rsidR="00A51391" w:rsidRDefault="00D36B2C" w:rsidP="00A51391">
      <w:pPr>
        <w:spacing w:after="0" w:line="360" w:lineRule="auto"/>
        <w:jc w:val="both"/>
        <w:rPr>
          <w:rFonts w:ascii="Times New Roman" w:eastAsia="Times New Roman" w:hAnsi="Times New Roman" w:cs="Times New Roman"/>
          <w:sz w:val="24"/>
        </w:rPr>
      </w:pPr>
      <w:r w:rsidRPr="00D36B2C">
        <w:rPr>
          <w:rFonts w:ascii="Times New Roman" w:eastAsia="PMingLiU" w:hAnsi="Times New Roman" w:cs="Times New Roman"/>
          <w:noProof/>
          <w:kern w:val="2"/>
          <w:sz w:val="24"/>
          <w:szCs w:val="24"/>
          <w:lang w:val="en-IN" w:eastAsia="en-IN"/>
        </w:rPr>
        <w:lastRenderedPageBreak/>
        <w:drawing>
          <wp:inline distT="0" distB="0" distL="0" distR="0" wp14:anchorId="7320EC3E" wp14:editId="51140407">
            <wp:extent cx="5759450" cy="356537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3565374"/>
                    </a:xfrm>
                    <a:prstGeom prst="rect">
                      <a:avLst/>
                    </a:prstGeom>
                    <a:noFill/>
                    <a:ln>
                      <a:noFill/>
                    </a:ln>
                  </pic:spPr>
                </pic:pic>
              </a:graphicData>
            </a:graphic>
          </wp:inline>
        </w:drawing>
      </w:r>
    </w:p>
    <w:p w14:paraId="6C6722B8" w14:textId="468515CF" w:rsidR="00D36B2C" w:rsidRPr="00D36B2C" w:rsidRDefault="00D36B2C" w:rsidP="00D36B2C">
      <w:pPr>
        <w:spacing w:after="0" w:line="360" w:lineRule="auto"/>
        <w:jc w:val="center"/>
        <w:rPr>
          <w:rFonts w:ascii="Times New Roman" w:eastAsia="Times New Roman" w:hAnsi="Times New Roman" w:cs="Times New Roman"/>
          <w:i/>
          <w:sz w:val="24"/>
        </w:rPr>
      </w:pPr>
      <w:r w:rsidRPr="00D36B2C">
        <w:rPr>
          <w:rFonts w:ascii="Times New Roman" w:eastAsia="DFKai-SB" w:hAnsi="Times New Roman" w:cs="Times New Roman" w:hint="eastAsia"/>
          <w:b/>
          <w:snapToGrid w:val="0"/>
          <w:sz w:val="24"/>
          <w:szCs w:val="24"/>
          <w:lang w:eastAsia="zh-TW"/>
        </w:rPr>
        <w:t>F</w:t>
      </w:r>
      <w:r w:rsidRPr="00D36B2C">
        <w:rPr>
          <w:rFonts w:ascii="Times New Roman" w:eastAsia="DFKai-SB" w:hAnsi="Times New Roman" w:cs="Times New Roman"/>
          <w:b/>
          <w:snapToGrid w:val="0"/>
          <w:sz w:val="24"/>
          <w:szCs w:val="24"/>
          <w:lang w:eastAsia="zh-TW"/>
        </w:rPr>
        <w:t>igure 1</w:t>
      </w:r>
      <w:r w:rsidRPr="00D36B2C">
        <w:rPr>
          <w:rFonts w:ascii="Times New Roman" w:eastAsia="DFKai-SB" w:hAnsi="Times New Roman" w:cs="Times New Roman"/>
          <w:snapToGrid w:val="0"/>
          <w:sz w:val="24"/>
          <w:szCs w:val="24"/>
          <w:lang w:eastAsia="zh-TW"/>
        </w:rPr>
        <w:t>.</w:t>
      </w:r>
      <w:r w:rsidRPr="00D36B2C">
        <w:rPr>
          <w:rFonts w:ascii="Times New Roman" w:eastAsia="DFKai-SB" w:hAnsi="Times New Roman" w:cs="Times New Roman"/>
          <w:i/>
          <w:snapToGrid w:val="0"/>
          <w:sz w:val="24"/>
          <w:szCs w:val="24"/>
          <w:lang w:eastAsia="zh-TW"/>
        </w:rPr>
        <w:t xml:space="preserve"> </w:t>
      </w:r>
      <w:proofErr w:type="spellStart"/>
      <w:r w:rsidRPr="00D36B2C">
        <w:rPr>
          <w:rFonts w:ascii="Times New Roman" w:eastAsia="DFKai-SB" w:hAnsi="Times New Roman" w:cs="Times New Roman"/>
          <w:i/>
          <w:snapToGrid w:val="0"/>
          <w:sz w:val="24"/>
          <w:szCs w:val="24"/>
          <w:lang w:eastAsia="zh-TW"/>
        </w:rPr>
        <w:t>strature</w:t>
      </w:r>
      <w:proofErr w:type="spellEnd"/>
    </w:p>
    <w:p w14:paraId="5F1946A9" w14:textId="59C1990F" w:rsidR="00D36B2C" w:rsidRPr="00D36B2C" w:rsidRDefault="00D36B2C" w:rsidP="00D36B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A51391" w:rsidRPr="004C483D">
        <w:rPr>
          <w:rFonts w:ascii="Times New Roman" w:hAnsi="Times New Roman" w:cs="Times New Roman"/>
          <w:b/>
          <w:sz w:val="24"/>
          <w:szCs w:val="24"/>
        </w:rPr>
        <w:t xml:space="preserve">.1 </w:t>
      </w:r>
      <w:r w:rsidRPr="00D36B2C">
        <w:rPr>
          <w:rFonts w:ascii="Times New Roman" w:hAnsi="Times New Roman" w:cs="Times New Roman"/>
          <w:b/>
          <w:sz w:val="24"/>
          <w:szCs w:val="24"/>
        </w:rPr>
        <w:t xml:space="preserve">Materials: </w:t>
      </w:r>
    </w:p>
    <w:p w14:paraId="66E39A74" w14:textId="517D95AD" w:rsidR="00D36B2C" w:rsidRPr="00D36B2C" w:rsidRDefault="00D36B2C" w:rsidP="00D36B2C">
      <w:pPr>
        <w:spacing w:after="0" w:line="360" w:lineRule="auto"/>
        <w:jc w:val="both"/>
        <w:rPr>
          <w:rFonts w:ascii="Times New Roman" w:eastAsia="Times New Roman" w:hAnsi="Times New Roman" w:cs="Times New Roman"/>
          <w:sz w:val="24"/>
        </w:rPr>
      </w:pPr>
      <w:r w:rsidRPr="00D36B2C">
        <w:rPr>
          <w:rFonts w:ascii="Times New Roman" w:eastAsia="Times New Roman" w:hAnsi="Times New Roman" w:cs="Times New Roman"/>
          <w:sz w:val="24"/>
        </w:rPr>
        <w:t xml:space="preserve">A survey was conducted to determine the satisfaction of parents with the child care services of 8 hospital-affiliated </w:t>
      </w:r>
      <w:r w:rsidR="00121335">
        <w:rPr>
          <w:rFonts w:ascii="Times New Roman" w:eastAsia="Times New Roman" w:hAnsi="Times New Roman" w:cs="Times New Roman"/>
          <w:sz w:val="24"/>
        </w:rPr>
        <w:t>Preschools</w:t>
      </w:r>
      <w:r w:rsidRPr="00D36B2C">
        <w:rPr>
          <w:rFonts w:ascii="Times New Roman" w:eastAsia="Times New Roman" w:hAnsi="Times New Roman" w:cs="Times New Roman"/>
          <w:sz w:val="24"/>
        </w:rPr>
        <w:t xml:space="preserve"> in Taiwan. </w:t>
      </w:r>
    </w:p>
    <w:p w14:paraId="44A94DD4" w14:textId="2F542B43" w:rsidR="00D36B2C" w:rsidRPr="00D36B2C" w:rsidRDefault="002A27A5" w:rsidP="00D36B2C">
      <w:pPr>
        <w:spacing w:after="0" w:line="360" w:lineRule="auto"/>
        <w:jc w:val="both"/>
        <w:rPr>
          <w:rFonts w:ascii="Times New Roman" w:eastAsia="Times New Roman" w:hAnsi="Times New Roman" w:cs="Times New Roman"/>
          <w:sz w:val="24"/>
        </w:rPr>
      </w:pPr>
      <w:r>
        <w:rPr>
          <w:rFonts w:ascii="Times New Roman" w:hAnsi="Times New Roman" w:cs="Times New Roman"/>
          <w:b/>
          <w:sz w:val="24"/>
          <w:szCs w:val="24"/>
        </w:rPr>
        <w:t>3</w:t>
      </w:r>
      <w:r w:rsidRPr="004C483D">
        <w:rPr>
          <w:rFonts w:ascii="Times New Roman" w:hAnsi="Times New Roman" w:cs="Times New Roman"/>
          <w:b/>
          <w:sz w:val="24"/>
          <w:szCs w:val="24"/>
        </w:rPr>
        <w:t>.</w:t>
      </w:r>
      <w:r>
        <w:rPr>
          <w:rFonts w:ascii="Times New Roman" w:hAnsi="Times New Roman" w:cs="Times New Roman"/>
          <w:b/>
          <w:sz w:val="24"/>
          <w:szCs w:val="24"/>
        </w:rPr>
        <w:t>2</w:t>
      </w:r>
      <w:r w:rsidRPr="004C483D">
        <w:rPr>
          <w:rFonts w:ascii="Times New Roman" w:hAnsi="Times New Roman" w:cs="Times New Roman"/>
          <w:b/>
          <w:sz w:val="24"/>
          <w:szCs w:val="24"/>
        </w:rPr>
        <w:t xml:space="preserve"> </w:t>
      </w:r>
      <w:r w:rsidRPr="00D36B2C">
        <w:rPr>
          <w:rFonts w:ascii="Times New Roman" w:hAnsi="Times New Roman" w:cs="Times New Roman"/>
          <w:b/>
          <w:sz w:val="24"/>
          <w:szCs w:val="24"/>
        </w:rPr>
        <w:t>M</w:t>
      </w:r>
      <w:r>
        <w:rPr>
          <w:rFonts w:ascii="Times New Roman" w:hAnsi="Times New Roman" w:cs="Times New Roman"/>
          <w:b/>
          <w:sz w:val="24"/>
          <w:szCs w:val="24"/>
        </w:rPr>
        <w:t>ethods</w:t>
      </w:r>
    </w:p>
    <w:p w14:paraId="2E1B87E5" w14:textId="77777777" w:rsidR="00D36B2C" w:rsidRPr="00D36B2C" w:rsidRDefault="00D36B2C" w:rsidP="002A27A5">
      <w:pPr>
        <w:spacing w:after="0" w:line="360" w:lineRule="auto"/>
        <w:jc w:val="both"/>
        <w:rPr>
          <w:rFonts w:ascii="Times New Roman" w:eastAsia="Times New Roman" w:hAnsi="Times New Roman" w:cs="Times New Roman"/>
          <w:sz w:val="24"/>
        </w:rPr>
      </w:pPr>
      <w:r w:rsidRPr="00D36B2C">
        <w:rPr>
          <w:rFonts w:ascii="Times New Roman" w:eastAsia="Times New Roman" w:hAnsi="Times New Roman" w:cs="Times New Roman"/>
          <w:sz w:val="24"/>
        </w:rPr>
        <w:t>A questionnaire survey method was adopted; the validity of the questionnaire was corrected by three experts; 1,183 questionnaires were distributed from September to November 2023 and 858 questionnaires were received, of which, 736 questionnaires were valid. The overall reliability of the questionnaire was 0.968. The data of the questionnaires were statistically analyzed by SPSS.</w:t>
      </w:r>
    </w:p>
    <w:p w14:paraId="1C063F86" w14:textId="555FE2AD" w:rsidR="00A51391" w:rsidRDefault="00A51391" w:rsidP="00A51391">
      <w:pPr>
        <w:spacing w:after="0" w:line="360" w:lineRule="auto"/>
        <w:jc w:val="both"/>
        <w:rPr>
          <w:rFonts w:ascii="Times New Roman" w:eastAsia="Times New Roman" w:hAnsi="Times New Roman" w:cs="Times New Roman"/>
          <w:sz w:val="24"/>
        </w:rPr>
      </w:pPr>
    </w:p>
    <w:p w14:paraId="2CCBAEB1" w14:textId="310F17DC" w:rsidR="002A27A5" w:rsidRPr="004C483D" w:rsidRDefault="002A27A5" w:rsidP="002A27A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4C483D">
        <w:rPr>
          <w:rFonts w:ascii="Times New Roman" w:hAnsi="Times New Roman" w:cs="Times New Roman"/>
          <w:b/>
          <w:sz w:val="28"/>
          <w:szCs w:val="28"/>
        </w:rPr>
        <w:t xml:space="preserve">. </w:t>
      </w:r>
      <w:r w:rsidRPr="00F067C8">
        <w:rPr>
          <w:rFonts w:ascii="Times New Roman" w:hAnsi="Times New Roman" w:cs="Times New Roman"/>
          <w:b/>
          <w:sz w:val="28"/>
          <w:szCs w:val="28"/>
        </w:rPr>
        <w:t>Res</w:t>
      </w:r>
      <w:r>
        <w:rPr>
          <w:rFonts w:ascii="Times New Roman" w:hAnsi="Times New Roman" w:cs="Times New Roman"/>
          <w:b/>
          <w:sz w:val="28"/>
          <w:szCs w:val="28"/>
        </w:rPr>
        <w:t>ults</w:t>
      </w:r>
    </w:p>
    <w:p w14:paraId="16CC077E" w14:textId="31968DB7" w:rsidR="002A27A5" w:rsidRDefault="002A27A5" w:rsidP="002A27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4C483D">
        <w:rPr>
          <w:rFonts w:ascii="Times New Roman" w:hAnsi="Times New Roman" w:cs="Times New Roman"/>
          <w:b/>
          <w:sz w:val="24"/>
          <w:szCs w:val="24"/>
        </w:rPr>
        <w:t>.</w:t>
      </w:r>
      <w:r>
        <w:rPr>
          <w:rFonts w:ascii="Times New Roman" w:hAnsi="Times New Roman" w:cs="Times New Roman"/>
          <w:b/>
          <w:sz w:val="24"/>
          <w:szCs w:val="24"/>
        </w:rPr>
        <w:t>1</w:t>
      </w:r>
      <w:r w:rsidRPr="004C483D">
        <w:rPr>
          <w:rFonts w:ascii="Times New Roman" w:hAnsi="Times New Roman" w:cs="Times New Roman"/>
          <w:b/>
          <w:sz w:val="24"/>
          <w:szCs w:val="24"/>
        </w:rPr>
        <w:t xml:space="preserve"> </w:t>
      </w:r>
      <w:r w:rsidRPr="002A27A5">
        <w:rPr>
          <w:rFonts w:ascii="Times New Roman" w:hAnsi="Times New Roman" w:cs="Times New Roman"/>
          <w:b/>
          <w:sz w:val="24"/>
          <w:szCs w:val="24"/>
        </w:rPr>
        <w:t>Sample statistics</w:t>
      </w:r>
    </w:p>
    <w:p w14:paraId="6804E2CC" w14:textId="77777777" w:rsidR="002A27A5" w:rsidRPr="002A27A5" w:rsidRDefault="002A27A5" w:rsidP="002A27A5">
      <w:pPr>
        <w:spacing w:after="0" w:line="360" w:lineRule="auto"/>
        <w:jc w:val="both"/>
        <w:rPr>
          <w:rFonts w:ascii="Times New Roman" w:eastAsia="Times New Roman" w:hAnsi="Times New Roman" w:cs="Times New Roman"/>
          <w:sz w:val="24"/>
        </w:rPr>
      </w:pPr>
      <w:r w:rsidRPr="002A27A5">
        <w:rPr>
          <w:rFonts w:ascii="Times New Roman" w:eastAsia="Times New Roman" w:hAnsi="Times New Roman" w:cs="Times New Roman"/>
          <w:sz w:val="24"/>
        </w:rPr>
        <w:t>Demographic variables: Most of the respondents was aged 30-39 years old (65.4%), with a university degree (67.7%), had two children (59.6%) and were from a two-parent family (85.2%). A lot of them were nurses (44.9%).</w:t>
      </w:r>
    </w:p>
    <w:p w14:paraId="1E7D9589" w14:textId="77777777" w:rsidR="002A27A5" w:rsidRPr="002A27A5" w:rsidRDefault="002A27A5" w:rsidP="002A27A5">
      <w:pPr>
        <w:spacing w:after="0" w:line="360" w:lineRule="auto"/>
        <w:ind w:firstLineChars="300" w:firstLine="720"/>
        <w:jc w:val="both"/>
        <w:rPr>
          <w:rFonts w:ascii="Times New Roman" w:eastAsia="Times New Roman" w:hAnsi="Times New Roman" w:cs="Times New Roman"/>
          <w:sz w:val="24"/>
        </w:rPr>
      </w:pPr>
      <w:r w:rsidRPr="002A27A5">
        <w:rPr>
          <w:rFonts w:ascii="Times New Roman" w:eastAsia="Times New Roman" w:hAnsi="Times New Roman" w:cs="Times New Roman"/>
          <w:sz w:val="24"/>
        </w:rPr>
        <w:t>Type of hospitals: The nature of their hospitals were mostly public (75.3%) and medical centers (75.1%), located in northern Taiwan (45.4%).</w:t>
      </w:r>
    </w:p>
    <w:p w14:paraId="77C7805E" w14:textId="77777777" w:rsidR="002A27A5" w:rsidRPr="00D36B2C" w:rsidRDefault="002A27A5" w:rsidP="002A27A5">
      <w:pPr>
        <w:spacing w:after="0" w:line="360" w:lineRule="auto"/>
        <w:jc w:val="both"/>
        <w:rPr>
          <w:rFonts w:ascii="Times New Roman" w:eastAsia="Times New Roman" w:hAnsi="Times New Roman" w:cs="Times New Roman"/>
          <w:sz w:val="24"/>
        </w:rPr>
      </w:pPr>
    </w:p>
    <w:p w14:paraId="5F088CF9" w14:textId="5FBE2532" w:rsidR="002A27A5" w:rsidRPr="002A27A5" w:rsidRDefault="002A27A5" w:rsidP="002A27A5">
      <w:pPr>
        <w:jc w:val="both"/>
        <w:rPr>
          <w:rFonts w:ascii="Times New Roman" w:hAnsi="Times New Roman" w:cs="Times New Roman"/>
          <w:b/>
          <w:sz w:val="24"/>
          <w:szCs w:val="24"/>
        </w:rPr>
      </w:pPr>
      <w:r>
        <w:rPr>
          <w:rFonts w:ascii="Times New Roman" w:hAnsi="Times New Roman" w:cs="Times New Roman"/>
          <w:b/>
          <w:sz w:val="24"/>
          <w:szCs w:val="24"/>
        </w:rPr>
        <w:t>4</w:t>
      </w:r>
      <w:r w:rsidRPr="004C483D">
        <w:rPr>
          <w:rFonts w:ascii="Times New Roman" w:hAnsi="Times New Roman" w:cs="Times New Roman"/>
          <w:b/>
          <w:sz w:val="24"/>
          <w:szCs w:val="24"/>
        </w:rPr>
        <w:t>.</w:t>
      </w:r>
      <w:r>
        <w:rPr>
          <w:rFonts w:ascii="Times New Roman" w:hAnsi="Times New Roman" w:cs="Times New Roman"/>
          <w:b/>
          <w:sz w:val="24"/>
          <w:szCs w:val="24"/>
        </w:rPr>
        <w:t>2</w:t>
      </w:r>
      <w:r w:rsidRPr="004C483D">
        <w:rPr>
          <w:rFonts w:ascii="Times New Roman" w:hAnsi="Times New Roman" w:cs="Times New Roman"/>
          <w:b/>
          <w:sz w:val="24"/>
          <w:szCs w:val="24"/>
        </w:rPr>
        <w:t xml:space="preserve"> </w:t>
      </w:r>
      <w:r w:rsidRPr="002A27A5">
        <w:rPr>
          <w:rFonts w:ascii="Times New Roman" w:hAnsi="Times New Roman" w:cs="Times New Roman"/>
          <w:b/>
          <w:sz w:val="24"/>
          <w:szCs w:val="24"/>
        </w:rPr>
        <w:t>Descriptive statistics</w:t>
      </w:r>
    </w:p>
    <w:p w14:paraId="6E947504" w14:textId="5AE9D2B2" w:rsidR="002A27A5" w:rsidRPr="002A27A5" w:rsidRDefault="002A27A5" w:rsidP="002A27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4C483D">
        <w:rPr>
          <w:rFonts w:ascii="Times New Roman" w:hAnsi="Times New Roman" w:cs="Times New Roman"/>
          <w:b/>
          <w:sz w:val="24"/>
          <w:szCs w:val="24"/>
        </w:rPr>
        <w:t xml:space="preserve">.2.1 </w:t>
      </w:r>
      <w:r w:rsidRPr="002A27A5">
        <w:rPr>
          <w:rFonts w:ascii="Times New Roman" w:hAnsi="Times New Roman" w:cs="Times New Roman"/>
          <w:b/>
          <w:sz w:val="24"/>
          <w:szCs w:val="24"/>
        </w:rPr>
        <w:t>Demographic variables</w:t>
      </w:r>
    </w:p>
    <w:p w14:paraId="6B60BB54" w14:textId="77777777" w:rsidR="002A27A5" w:rsidRPr="002A27A5" w:rsidRDefault="002A27A5" w:rsidP="002A27A5">
      <w:pPr>
        <w:spacing w:after="0" w:line="360" w:lineRule="auto"/>
        <w:jc w:val="both"/>
        <w:rPr>
          <w:rFonts w:ascii="Times New Roman" w:eastAsia="Times New Roman" w:hAnsi="Times New Roman" w:cs="Times New Roman"/>
          <w:sz w:val="24"/>
        </w:rPr>
      </w:pPr>
      <w:r w:rsidRPr="002A27A5">
        <w:rPr>
          <w:rFonts w:ascii="Times New Roman" w:eastAsia="Times New Roman" w:hAnsi="Times New Roman" w:cs="Times New Roman"/>
          <w:sz w:val="24"/>
        </w:rPr>
        <w:t>There were no significant differences in age and occupational category for all dimensions; the number of children was significantly different only in the administration dimension (p), and the post-hoc comparison showed that the score of those who had two children was higher than that of those who had one child; while in the education dimension, there were significant differences in all dimensions (Table 1), and the post-hoc comparison showed that in the administration dimension, the satisfaction with child care services of those who had a university degree and those who graduated from a graduate school were higher than those who had a high school degree, and the satisfaction of those graduating from graduate schools with the dimensions of education and care as well as sanitation and equipment safety were higher than those with high school education.</w:t>
      </w:r>
    </w:p>
    <w:p w14:paraId="29A7C7CE" w14:textId="647A63C6" w:rsidR="002A27A5" w:rsidRDefault="002A27A5" w:rsidP="002A27A5">
      <w:pPr>
        <w:spacing w:after="0" w:line="360" w:lineRule="auto"/>
        <w:jc w:val="both"/>
        <w:rPr>
          <w:rFonts w:ascii="Times New Roman" w:eastAsia="Times New Roman" w:hAnsi="Times New Roman" w:cs="Times New Roman"/>
          <w:sz w:val="24"/>
        </w:rPr>
      </w:pPr>
    </w:p>
    <w:p w14:paraId="671EB100" w14:textId="3E92FD31" w:rsidR="002A27A5" w:rsidRPr="002A27A5" w:rsidRDefault="002A27A5" w:rsidP="002A27A5">
      <w:pPr>
        <w:spacing w:after="0" w:line="360" w:lineRule="auto"/>
        <w:jc w:val="center"/>
        <w:rPr>
          <w:rFonts w:ascii="Times New Roman" w:eastAsia="Times New Roman" w:hAnsi="Times New Roman" w:cs="Times New Roman"/>
          <w:b/>
          <w:sz w:val="24"/>
        </w:rPr>
      </w:pPr>
      <w:r w:rsidRPr="002A27A5">
        <w:rPr>
          <w:rFonts w:ascii="Times New Roman" w:eastAsia="Times New Roman" w:hAnsi="Times New Roman" w:cs="Times New Roman"/>
          <w:b/>
          <w:sz w:val="24"/>
        </w:rPr>
        <w:t xml:space="preserve">Table 1. </w:t>
      </w:r>
      <w:r w:rsidRPr="002A27A5">
        <w:rPr>
          <w:rFonts w:ascii="Times New Roman" w:eastAsia="Times New Roman" w:hAnsi="Times New Roman" w:cs="Times New Roman"/>
          <w:i/>
          <w:sz w:val="24"/>
        </w:rPr>
        <w:t>Analysis of educational level by dimension</w:t>
      </w:r>
    </w:p>
    <w:tbl>
      <w:tblPr>
        <w:tblW w:w="4900" w:type="pct"/>
        <w:tblCellMar>
          <w:left w:w="28" w:type="dxa"/>
          <w:right w:w="28" w:type="dxa"/>
        </w:tblCellMar>
        <w:tblLook w:val="04A0" w:firstRow="1" w:lastRow="0" w:firstColumn="1" w:lastColumn="0" w:noHBand="0" w:noVBand="1"/>
      </w:tblPr>
      <w:tblGrid>
        <w:gridCol w:w="1946"/>
        <w:gridCol w:w="2278"/>
        <w:gridCol w:w="462"/>
        <w:gridCol w:w="670"/>
        <w:gridCol w:w="671"/>
        <w:gridCol w:w="671"/>
        <w:gridCol w:w="919"/>
        <w:gridCol w:w="1536"/>
      </w:tblGrid>
      <w:tr w:rsidR="002A27A5" w:rsidRPr="002A27A5" w14:paraId="0AA73DA6" w14:textId="77777777" w:rsidTr="001D54E5">
        <w:trPr>
          <w:trHeight w:val="360"/>
        </w:trPr>
        <w:tc>
          <w:tcPr>
            <w:tcW w:w="1066" w:type="pct"/>
            <w:tcBorders>
              <w:top w:val="single" w:sz="8" w:space="0" w:color="auto"/>
              <w:left w:val="single" w:sz="8" w:space="0" w:color="auto"/>
              <w:bottom w:val="single" w:sz="8" w:space="0" w:color="auto"/>
              <w:right w:val="single" w:sz="12" w:space="0" w:color="auto"/>
            </w:tcBorders>
            <w:noWrap/>
            <w:vAlign w:val="center"/>
            <w:hideMark/>
          </w:tcPr>
          <w:p w14:paraId="3B008E38" w14:textId="77777777" w:rsidR="002A27A5" w:rsidRPr="002A27A5" w:rsidRDefault="002A27A5" w:rsidP="002A27A5">
            <w:pPr>
              <w:widowControl w:val="0"/>
              <w:spacing w:afterLines="30" w:after="72" w:line="360" w:lineRule="exact"/>
              <w:rPr>
                <w:rFonts w:ascii="Times New Roman" w:eastAsia="DFKai-SB" w:hAnsi="Times New Roman" w:cs="Times New Roman"/>
                <w:b/>
                <w:kern w:val="2"/>
                <w:sz w:val="24"/>
                <w:szCs w:val="24"/>
                <w:lang w:eastAsia="zh-TW"/>
              </w:rPr>
            </w:pPr>
            <w:bookmarkStart w:id="1" w:name="_Hlk167905647"/>
            <w:r w:rsidRPr="002A27A5">
              <w:rPr>
                <w:rFonts w:ascii="Times New Roman" w:eastAsia="DFKai-SB" w:hAnsi="Times New Roman" w:cs="Times New Roman"/>
                <w:b/>
                <w:kern w:val="2"/>
                <w:sz w:val="24"/>
                <w:szCs w:val="24"/>
                <w:lang w:val="de-DE" w:eastAsia="zh-TW"/>
              </w:rPr>
              <w:t>Dimensions</w:t>
            </w:r>
          </w:p>
        </w:tc>
        <w:tc>
          <w:tcPr>
            <w:tcW w:w="1247" w:type="pct"/>
            <w:tcBorders>
              <w:top w:val="single" w:sz="8" w:space="0" w:color="auto"/>
              <w:left w:val="single" w:sz="12" w:space="0" w:color="auto"/>
              <w:bottom w:val="single" w:sz="8" w:space="0" w:color="auto"/>
              <w:right w:val="single" w:sz="12" w:space="0" w:color="auto"/>
            </w:tcBorders>
            <w:noWrap/>
            <w:vAlign w:val="center"/>
            <w:hideMark/>
          </w:tcPr>
          <w:p w14:paraId="1F5CCCFE" w14:textId="77777777" w:rsidR="002A27A5" w:rsidRPr="002A27A5" w:rsidRDefault="002A27A5" w:rsidP="002A27A5">
            <w:pPr>
              <w:widowControl w:val="0"/>
              <w:spacing w:afterLines="30" w:after="72" w:line="360" w:lineRule="exact"/>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bCs/>
                <w:kern w:val="2"/>
                <w:sz w:val="24"/>
                <w:szCs w:val="24"/>
                <w:lang w:eastAsia="zh-TW"/>
              </w:rPr>
              <w:t>Variables</w:t>
            </w:r>
          </w:p>
        </w:tc>
        <w:tc>
          <w:tcPr>
            <w:tcW w:w="234" w:type="pct"/>
            <w:tcBorders>
              <w:top w:val="single" w:sz="8" w:space="0" w:color="auto"/>
              <w:left w:val="single" w:sz="12" w:space="0" w:color="auto"/>
              <w:bottom w:val="single" w:sz="8" w:space="0" w:color="auto"/>
              <w:right w:val="nil"/>
            </w:tcBorders>
            <w:noWrap/>
            <w:vAlign w:val="center"/>
            <w:hideMark/>
          </w:tcPr>
          <w:p w14:paraId="4630ED29" w14:textId="77777777" w:rsidR="002A27A5" w:rsidRPr="002A27A5" w:rsidRDefault="002A27A5" w:rsidP="002A27A5">
            <w:pPr>
              <w:widowControl w:val="0"/>
              <w:spacing w:afterLines="30" w:after="72" w:line="360" w:lineRule="exact"/>
              <w:jc w:val="right"/>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kern w:val="2"/>
                <w:sz w:val="24"/>
                <w:szCs w:val="24"/>
                <w:lang w:eastAsia="zh-TW"/>
              </w:rPr>
              <w:t>No.</w:t>
            </w:r>
          </w:p>
        </w:tc>
        <w:tc>
          <w:tcPr>
            <w:tcW w:w="369" w:type="pct"/>
            <w:tcBorders>
              <w:top w:val="single" w:sz="8" w:space="0" w:color="auto"/>
              <w:left w:val="nil"/>
              <w:bottom w:val="single" w:sz="8" w:space="0" w:color="auto"/>
              <w:right w:val="single" w:sz="12" w:space="0" w:color="auto"/>
            </w:tcBorders>
            <w:noWrap/>
            <w:vAlign w:val="center"/>
            <w:hideMark/>
          </w:tcPr>
          <w:p w14:paraId="5E072345" w14:textId="77777777" w:rsidR="002A27A5" w:rsidRPr="002A27A5" w:rsidRDefault="002A27A5" w:rsidP="002A27A5">
            <w:pPr>
              <w:widowControl w:val="0"/>
              <w:spacing w:afterLines="30" w:after="72" w:line="360" w:lineRule="exact"/>
              <w:jc w:val="center"/>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kern w:val="2"/>
                <w:sz w:val="24"/>
                <w:szCs w:val="24"/>
                <w:lang w:eastAsia="zh-TW"/>
              </w:rPr>
              <w:t>Mean</w:t>
            </w:r>
          </w:p>
        </w:tc>
        <w:tc>
          <w:tcPr>
            <w:tcW w:w="369" w:type="pct"/>
            <w:tcBorders>
              <w:top w:val="single" w:sz="8" w:space="0" w:color="auto"/>
              <w:left w:val="single" w:sz="12" w:space="0" w:color="auto"/>
              <w:bottom w:val="single" w:sz="8" w:space="0" w:color="auto"/>
              <w:right w:val="single" w:sz="12" w:space="0" w:color="auto"/>
            </w:tcBorders>
            <w:noWrap/>
            <w:vAlign w:val="center"/>
            <w:hideMark/>
          </w:tcPr>
          <w:p w14:paraId="52E1050D" w14:textId="77777777" w:rsidR="002A27A5" w:rsidRPr="002A27A5" w:rsidRDefault="002A27A5" w:rsidP="002A27A5">
            <w:pPr>
              <w:widowControl w:val="0"/>
              <w:spacing w:afterLines="30" w:after="72" w:line="360" w:lineRule="exact"/>
              <w:jc w:val="center"/>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kern w:val="2"/>
                <w:sz w:val="24"/>
                <w:szCs w:val="24"/>
                <w:lang w:eastAsia="zh-TW"/>
              </w:rPr>
              <w:t>SD</w:t>
            </w:r>
          </w:p>
        </w:tc>
        <w:tc>
          <w:tcPr>
            <w:tcW w:w="369" w:type="pct"/>
            <w:tcBorders>
              <w:top w:val="single" w:sz="8" w:space="0" w:color="auto"/>
              <w:left w:val="single" w:sz="12" w:space="0" w:color="auto"/>
              <w:bottom w:val="single" w:sz="8" w:space="0" w:color="auto"/>
              <w:right w:val="single" w:sz="12" w:space="0" w:color="auto"/>
            </w:tcBorders>
            <w:noWrap/>
            <w:vAlign w:val="center"/>
            <w:hideMark/>
          </w:tcPr>
          <w:p w14:paraId="1D8BAEA6" w14:textId="77777777" w:rsidR="002A27A5" w:rsidRPr="002A27A5" w:rsidRDefault="002A27A5" w:rsidP="002A27A5">
            <w:pPr>
              <w:widowControl w:val="0"/>
              <w:spacing w:afterLines="30" w:after="72" w:line="360" w:lineRule="exact"/>
              <w:jc w:val="center"/>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kern w:val="2"/>
                <w:sz w:val="24"/>
                <w:szCs w:val="24"/>
                <w:lang w:eastAsia="zh-TW"/>
              </w:rPr>
              <w:t>F</w:t>
            </w:r>
          </w:p>
        </w:tc>
        <w:tc>
          <w:tcPr>
            <w:tcW w:w="504" w:type="pct"/>
            <w:tcBorders>
              <w:top w:val="single" w:sz="8" w:space="0" w:color="auto"/>
              <w:left w:val="single" w:sz="12" w:space="0" w:color="auto"/>
              <w:bottom w:val="single" w:sz="8" w:space="0" w:color="auto"/>
              <w:right w:val="single" w:sz="12" w:space="0" w:color="auto"/>
            </w:tcBorders>
            <w:noWrap/>
            <w:vAlign w:val="center"/>
            <w:hideMark/>
          </w:tcPr>
          <w:p w14:paraId="12B7D180" w14:textId="77777777" w:rsidR="002A27A5" w:rsidRPr="002A27A5" w:rsidRDefault="002A27A5" w:rsidP="002A27A5">
            <w:pPr>
              <w:widowControl w:val="0"/>
              <w:spacing w:afterLines="30" w:after="72" w:line="360" w:lineRule="exact"/>
              <w:jc w:val="center"/>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kern w:val="2"/>
                <w:sz w:val="24"/>
                <w:szCs w:val="24"/>
                <w:lang w:eastAsia="zh-TW"/>
              </w:rPr>
              <w:t>P</w:t>
            </w:r>
          </w:p>
        </w:tc>
        <w:tc>
          <w:tcPr>
            <w:tcW w:w="841" w:type="pct"/>
            <w:tcBorders>
              <w:top w:val="single" w:sz="8" w:space="0" w:color="auto"/>
              <w:left w:val="single" w:sz="12" w:space="0" w:color="auto"/>
              <w:bottom w:val="single" w:sz="8" w:space="0" w:color="auto"/>
              <w:right w:val="single" w:sz="8" w:space="0" w:color="auto"/>
            </w:tcBorders>
            <w:noWrap/>
            <w:vAlign w:val="center"/>
            <w:hideMark/>
          </w:tcPr>
          <w:p w14:paraId="30ECE202" w14:textId="77777777" w:rsidR="002A27A5" w:rsidRPr="002A27A5" w:rsidRDefault="002A27A5" w:rsidP="002A27A5">
            <w:pPr>
              <w:widowControl w:val="0"/>
              <w:spacing w:afterLines="30" w:after="72" w:line="360" w:lineRule="exact"/>
              <w:rPr>
                <w:rFonts w:ascii="Times New Roman" w:eastAsia="DFKai-SB" w:hAnsi="Times New Roman" w:cs="Times New Roman"/>
                <w:b/>
                <w:kern w:val="2"/>
                <w:sz w:val="24"/>
                <w:szCs w:val="24"/>
                <w:lang w:eastAsia="zh-TW"/>
              </w:rPr>
            </w:pPr>
            <w:r w:rsidRPr="002A27A5">
              <w:rPr>
                <w:rFonts w:ascii="Times New Roman" w:eastAsia="DFKai-SB" w:hAnsi="Times New Roman" w:cs="Times New Roman"/>
                <w:b/>
                <w:bCs/>
                <w:kern w:val="2"/>
                <w:sz w:val="24"/>
                <w:szCs w:val="24"/>
                <w:lang w:eastAsia="zh-TW"/>
              </w:rPr>
              <w:t>Post-test</w:t>
            </w:r>
          </w:p>
        </w:tc>
        <w:bookmarkEnd w:id="1"/>
      </w:tr>
      <w:tr w:rsidR="002A27A5" w:rsidRPr="002A27A5" w14:paraId="35A0ACCF" w14:textId="77777777" w:rsidTr="001D54E5">
        <w:trPr>
          <w:trHeight w:val="345"/>
        </w:trPr>
        <w:tc>
          <w:tcPr>
            <w:tcW w:w="1066" w:type="pct"/>
            <w:tcBorders>
              <w:top w:val="single" w:sz="8" w:space="0" w:color="auto"/>
              <w:left w:val="single" w:sz="8" w:space="0" w:color="auto"/>
              <w:right w:val="single" w:sz="12" w:space="0" w:color="auto"/>
            </w:tcBorders>
            <w:noWrap/>
            <w:vAlign w:val="center"/>
            <w:hideMark/>
          </w:tcPr>
          <w:p w14:paraId="4CF4B164" w14:textId="44B477C8"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bookmarkStart w:id="2" w:name="_Hlk167906092"/>
            <w:r w:rsidRPr="002A27A5">
              <w:rPr>
                <w:rFonts w:ascii="Times New Roman" w:eastAsia="PMingLiU" w:hAnsi="Times New Roman" w:cs="Times New Roman"/>
                <w:snapToGrid w:val="0"/>
                <w:sz w:val="24"/>
                <w:szCs w:val="24"/>
                <w:lang w:eastAsia="zh-TW"/>
              </w:rPr>
              <w:t>Administration</w:t>
            </w:r>
            <w:bookmarkEnd w:id="2"/>
          </w:p>
        </w:tc>
        <w:tc>
          <w:tcPr>
            <w:tcW w:w="1247" w:type="pct"/>
            <w:tcBorders>
              <w:top w:val="single" w:sz="8" w:space="0" w:color="auto"/>
              <w:left w:val="single" w:sz="12" w:space="0" w:color="auto"/>
              <w:right w:val="single" w:sz="12" w:space="0" w:color="auto"/>
            </w:tcBorders>
            <w:noWrap/>
            <w:vAlign w:val="center"/>
            <w:hideMark/>
          </w:tcPr>
          <w:p w14:paraId="624629F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(1)</w:t>
            </w:r>
            <w:r w:rsidRPr="002A27A5">
              <w:rPr>
                <w:rFonts w:ascii="Times New Roman" w:eastAsia="DFKai-SB" w:hAnsi="Times New Roman" w:cs="Times New Roman"/>
                <w:snapToGrid w:val="0"/>
                <w:sz w:val="24"/>
                <w:szCs w:val="24"/>
                <w:lang w:eastAsia="zh-TW"/>
              </w:rPr>
              <w:t xml:space="preserve"> High school</w:t>
            </w:r>
          </w:p>
        </w:tc>
        <w:tc>
          <w:tcPr>
            <w:tcW w:w="234" w:type="pct"/>
            <w:tcBorders>
              <w:top w:val="single" w:sz="8" w:space="0" w:color="auto"/>
              <w:left w:val="single" w:sz="12" w:space="0" w:color="auto"/>
            </w:tcBorders>
            <w:noWrap/>
            <w:vAlign w:val="center"/>
            <w:hideMark/>
          </w:tcPr>
          <w:p w14:paraId="38C58E86"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22</w:t>
            </w:r>
          </w:p>
        </w:tc>
        <w:tc>
          <w:tcPr>
            <w:tcW w:w="369" w:type="pct"/>
            <w:tcBorders>
              <w:top w:val="single" w:sz="8" w:space="0" w:color="auto"/>
              <w:right w:val="single" w:sz="12" w:space="0" w:color="auto"/>
            </w:tcBorders>
            <w:noWrap/>
            <w:vAlign w:val="center"/>
            <w:hideMark/>
          </w:tcPr>
          <w:p w14:paraId="0DF98CB0"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4.36</w:t>
            </w:r>
          </w:p>
        </w:tc>
        <w:tc>
          <w:tcPr>
            <w:tcW w:w="369" w:type="pct"/>
            <w:tcBorders>
              <w:top w:val="single" w:sz="8" w:space="0" w:color="auto"/>
              <w:left w:val="single" w:sz="12" w:space="0" w:color="auto"/>
              <w:right w:val="single" w:sz="12" w:space="0" w:color="auto"/>
            </w:tcBorders>
            <w:noWrap/>
            <w:vAlign w:val="center"/>
            <w:hideMark/>
          </w:tcPr>
          <w:p w14:paraId="399705E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0.53</w:t>
            </w:r>
          </w:p>
        </w:tc>
        <w:tc>
          <w:tcPr>
            <w:tcW w:w="369" w:type="pct"/>
            <w:tcBorders>
              <w:top w:val="single" w:sz="8" w:space="0" w:color="auto"/>
              <w:left w:val="single" w:sz="12" w:space="0" w:color="auto"/>
              <w:right w:val="single" w:sz="12" w:space="0" w:color="auto"/>
            </w:tcBorders>
            <w:noWrap/>
            <w:vAlign w:val="center"/>
            <w:hideMark/>
          </w:tcPr>
          <w:p w14:paraId="71C9E061"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5.037</w:t>
            </w:r>
          </w:p>
        </w:tc>
        <w:tc>
          <w:tcPr>
            <w:tcW w:w="504" w:type="pct"/>
            <w:tcBorders>
              <w:top w:val="single" w:sz="8" w:space="0" w:color="auto"/>
              <w:left w:val="single" w:sz="12" w:space="0" w:color="auto"/>
              <w:right w:val="single" w:sz="12" w:space="0" w:color="auto"/>
            </w:tcBorders>
            <w:noWrap/>
            <w:vAlign w:val="center"/>
            <w:hideMark/>
          </w:tcPr>
          <w:p w14:paraId="68B1E04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0.007**</w:t>
            </w:r>
          </w:p>
        </w:tc>
        <w:tc>
          <w:tcPr>
            <w:tcW w:w="841" w:type="pct"/>
            <w:tcBorders>
              <w:top w:val="single" w:sz="8" w:space="0" w:color="auto"/>
              <w:left w:val="single" w:sz="12" w:space="0" w:color="auto"/>
              <w:right w:val="single" w:sz="8" w:space="0" w:color="auto"/>
            </w:tcBorders>
            <w:noWrap/>
            <w:vAlign w:val="center"/>
            <w:hideMark/>
          </w:tcPr>
          <w:p w14:paraId="0AF6B59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(2)、(3)&gt;(1)</w:t>
            </w:r>
          </w:p>
        </w:tc>
      </w:tr>
      <w:tr w:rsidR="002A27A5" w:rsidRPr="002A27A5" w14:paraId="69485C29" w14:textId="77777777" w:rsidTr="001D54E5">
        <w:trPr>
          <w:trHeight w:val="330"/>
        </w:trPr>
        <w:tc>
          <w:tcPr>
            <w:tcW w:w="1066" w:type="pct"/>
            <w:tcBorders>
              <w:left w:val="single" w:sz="8" w:space="0" w:color="auto"/>
              <w:right w:val="single" w:sz="12" w:space="0" w:color="auto"/>
            </w:tcBorders>
            <w:noWrap/>
            <w:vAlign w:val="center"/>
            <w:hideMark/>
          </w:tcPr>
          <w:p w14:paraId="701243F5" w14:textId="77777777" w:rsidR="002A27A5" w:rsidRPr="002A27A5" w:rsidRDefault="002A27A5" w:rsidP="002A27A5">
            <w:pPr>
              <w:widowControl w:val="0"/>
              <w:spacing w:after="0" w:line="240" w:lineRule="auto"/>
              <w:rPr>
                <w:rFonts w:ascii="DFKai-SB" w:eastAsia="DFKai-SB" w:hAnsi="Times New Roman" w:cs="Times New Roman"/>
                <w:kern w:val="2"/>
                <w:sz w:val="24"/>
                <w:szCs w:val="24"/>
                <w:lang w:eastAsia="zh-TW"/>
              </w:rPr>
            </w:pPr>
          </w:p>
        </w:tc>
        <w:tc>
          <w:tcPr>
            <w:tcW w:w="1247" w:type="pct"/>
            <w:tcBorders>
              <w:left w:val="single" w:sz="12" w:space="0" w:color="auto"/>
              <w:right w:val="single" w:sz="12" w:space="0" w:color="auto"/>
            </w:tcBorders>
            <w:noWrap/>
            <w:vAlign w:val="center"/>
            <w:hideMark/>
          </w:tcPr>
          <w:p w14:paraId="07C6082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w:t>
            </w:r>
            <w:r w:rsidRPr="002A27A5">
              <w:rPr>
                <w:rFonts w:ascii="Times New Roman" w:eastAsia="DFKai-SB" w:hAnsi="Times New Roman" w:cs="Times New Roman"/>
                <w:snapToGrid w:val="0"/>
                <w:sz w:val="24"/>
                <w:szCs w:val="24"/>
                <w:lang w:eastAsia="zh-TW"/>
              </w:rPr>
              <w:t xml:space="preserve"> University</w:t>
            </w:r>
          </w:p>
        </w:tc>
        <w:tc>
          <w:tcPr>
            <w:tcW w:w="234" w:type="pct"/>
            <w:tcBorders>
              <w:left w:val="single" w:sz="12" w:space="0" w:color="auto"/>
            </w:tcBorders>
            <w:noWrap/>
            <w:vAlign w:val="center"/>
            <w:hideMark/>
          </w:tcPr>
          <w:p w14:paraId="5333038D"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498</w:t>
            </w:r>
          </w:p>
        </w:tc>
        <w:tc>
          <w:tcPr>
            <w:tcW w:w="369" w:type="pct"/>
            <w:tcBorders>
              <w:right w:val="single" w:sz="12" w:space="0" w:color="auto"/>
            </w:tcBorders>
            <w:noWrap/>
            <w:vAlign w:val="center"/>
            <w:hideMark/>
          </w:tcPr>
          <w:p w14:paraId="671C1415"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4.63</w:t>
            </w:r>
          </w:p>
        </w:tc>
        <w:tc>
          <w:tcPr>
            <w:tcW w:w="369" w:type="pct"/>
            <w:tcBorders>
              <w:left w:val="single" w:sz="12" w:space="0" w:color="auto"/>
              <w:right w:val="single" w:sz="12" w:space="0" w:color="auto"/>
            </w:tcBorders>
            <w:noWrap/>
            <w:vAlign w:val="center"/>
            <w:hideMark/>
          </w:tcPr>
          <w:p w14:paraId="3B3B5DFE"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0.43</w:t>
            </w:r>
          </w:p>
        </w:tc>
        <w:tc>
          <w:tcPr>
            <w:tcW w:w="369" w:type="pct"/>
            <w:tcBorders>
              <w:left w:val="single" w:sz="12" w:space="0" w:color="auto"/>
              <w:right w:val="single" w:sz="12" w:space="0" w:color="auto"/>
            </w:tcBorders>
            <w:noWrap/>
            <w:vAlign w:val="center"/>
          </w:tcPr>
          <w:p w14:paraId="6F91B67B"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left w:val="single" w:sz="12" w:space="0" w:color="auto"/>
              <w:right w:val="single" w:sz="12" w:space="0" w:color="auto"/>
            </w:tcBorders>
            <w:noWrap/>
            <w:vAlign w:val="center"/>
          </w:tcPr>
          <w:p w14:paraId="44128B63"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left w:val="single" w:sz="12" w:space="0" w:color="auto"/>
              <w:right w:val="single" w:sz="8" w:space="0" w:color="auto"/>
            </w:tcBorders>
            <w:noWrap/>
            <w:vAlign w:val="center"/>
          </w:tcPr>
          <w:p w14:paraId="167A34CD"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r w:rsidR="002A27A5" w:rsidRPr="002A27A5" w14:paraId="23F01ABB" w14:textId="77777777" w:rsidTr="001D54E5">
        <w:trPr>
          <w:trHeight w:val="330"/>
        </w:trPr>
        <w:tc>
          <w:tcPr>
            <w:tcW w:w="1066" w:type="pct"/>
            <w:tcBorders>
              <w:top w:val="nil"/>
              <w:left w:val="single" w:sz="8" w:space="0" w:color="auto"/>
              <w:bottom w:val="single" w:sz="4" w:space="0" w:color="auto"/>
              <w:right w:val="single" w:sz="12" w:space="0" w:color="auto"/>
            </w:tcBorders>
            <w:noWrap/>
            <w:vAlign w:val="center"/>
            <w:hideMark/>
          </w:tcPr>
          <w:p w14:paraId="180479DF" w14:textId="77777777" w:rsidR="002A27A5" w:rsidRPr="002A27A5" w:rsidRDefault="002A27A5" w:rsidP="002A27A5">
            <w:pPr>
              <w:widowControl w:val="0"/>
              <w:spacing w:after="0" w:line="240" w:lineRule="auto"/>
              <w:rPr>
                <w:rFonts w:ascii="DFKai-SB" w:eastAsia="DFKai-SB" w:hAnsi="Times New Roman" w:cs="Times New Roman"/>
                <w:kern w:val="2"/>
                <w:sz w:val="24"/>
                <w:szCs w:val="24"/>
                <w:lang w:eastAsia="zh-TW"/>
              </w:rPr>
            </w:pPr>
          </w:p>
        </w:tc>
        <w:tc>
          <w:tcPr>
            <w:tcW w:w="1247" w:type="pct"/>
            <w:tcBorders>
              <w:top w:val="nil"/>
              <w:left w:val="single" w:sz="12" w:space="0" w:color="auto"/>
              <w:bottom w:val="single" w:sz="4" w:space="0" w:color="auto"/>
              <w:right w:val="single" w:sz="12" w:space="0" w:color="auto"/>
            </w:tcBorders>
            <w:noWrap/>
            <w:vAlign w:val="center"/>
            <w:hideMark/>
          </w:tcPr>
          <w:p w14:paraId="7EC425D7"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(3)</w:t>
            </w:r>
            <w:r w:rsidRPr="002A27A5">
              <w:rPr>
                <w:rFonts w:ascii="Times New Roman" w:eastAsia="PMingLiU" w:hAnsi="Times New Roman" w:cs="Times New Roman"/>
                <w:kern w:val="2"/>
                <w:sz w:val="24"/>
                <w:szCs w:val="24"/>
                <w:lang w:eastAsia="zh-TW"/>
              </w:rPr>
              <w:t xml:space="preserve"> G</w:t>
            </w:r>
            <w:r w:rsidRPr="002A27A5">
              <w:rPr>
                <w:rFonts w:ascii="Times New Roman" w:eastAsia="DFKai-SB" w:hAnsi="Times New Roman" w:cs="Times New Roman"/>
                <w:kern w:val="2"/>
                <w:sz w:val="24"/>
                <w:szCs w:val="24"/>
                <w:lang w:eastAsia="zh-TW"/>
              </w:rPr>
              <w:t>raduate School</w:t>
            </w:r>
          </w:p>
        </w:tc>
        <w:tc>
          <w:tcPr>
            <w:tcW w:w="234" w:type="pct"/>
            <w:tcBorders>
              <w:top w:val="nil"/>
              <w:left w:val="single" w:sz="12" w:space="0" w:color="auto"/>
              <w:bottom w:val="single" w:sz="4" w:space="0" w:color="auto"/>
              <w:right w:val="nil"/>
            </w:tcBorders>
            <w:noWrap/>
            <w:vAlign w:val="center"/>
            <w:hideMark/>
          </w:tcPr>
          <w:p w14:paraId="45ECB466"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216</w:t>
            </w:r>
          </w:p>
        </w:tc>
        <w:tc>
          <w:tcPr>
            <w:tcW w:w="369" w:type="pct"/>
            <w:tcBorders>
              <w:top w:val="nil"/>
              <w:left w:val="nil"/>
              <w:bottom w:val="single" w:sz="4" w:space="0" w:color="auto"/>
              <w:right w:val="single" w:sz="12" w:space="0" w:color="auto"/>
            </w:tcBorders>
            <w:noWrap/>
            <w:vAlign w:val="center"/>
            <w:hideMark/>
          </w:tcPr>
          <w:p w14:paraId="24D17A4F"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4.66</w:t>
            </w:r>
          </w:p>
        </w:tc>
        <w:tc>
          <w:tcPr>
            <w:tcW w:w="369" w:type="pct"/>
            <w:tcBorders>
              <w:top w:val="nil"/>
              <w:left w:val="single" w:sz="12" w:space="0" w:color="auto"/>
              <w:bottom w:val="single" w:sz="4" w:space="0" w:color="auto"/>
              <w:right w:val="single" w:sz="12" w:space="0" w:color="auto"/>
            </w:tcBorders>
            <w:noWrap/>
            <w:vAlign w:val="center"/>
            <w:hideMark/>
          </w:tcPr>
          <w:p w14:paraId="134DE698"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0.41</w:t>
            </w:r>
          </w:p>
        </w:tc>
        <w:tc>
          <w:tcPr>
            <w:tcW w:w="369" w:type="pct"/>
            <w:tcBorders>
              <w:top w:val="nil"/>
              <w:left w:val="single" w:sz="12" w:space="0" w:color="auto"/>
              <w:bottom w:val="single" w:sz="4" w:space="0" w:color="auto"/>
              <w:right w:val="single" w:sz="12" w:space="0" w:color="auto"/>
            </w:tcBorders>
            <w:noWrap/>
            <w:vAlign w:val="center"/>
          </w:tcPr>
          <w:p w14:paraId="2E940A0B"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top w:val="nil"/>
              <w:left w:val="single" w:sz="12" w:space="0" w:color="auto"/>
              <w:bottom w:val="single" w:sz="4" w:space="0" w:color="auto"/>
              <w:right w:val="single" w:sz="12" w:space="0" w:color="auto"/>
            </w:tcBorders>
            <w:noWrap/>
            <w:vAlign w:val="center"/>
          </w:tcPr>
          <w:p w14:paraId="00522403"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top w:val="nil"/>
              <w:left w:val="single" w:sz="12" w:space="0" w:color="auto"/>
              <w:bottom w:val="single" w:sz="4" w:space="0" w:color="auto"/>
              <w:right w:val="single" w:sz="8" w:space="0" w:color="auto"/>
            </w:tcBorders>
            <w:noWrap/>
            <w:vAlign w:val="center"/>
          </w:tcPr>
          <w:p w14:paraId="6A3C3CA9"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r w:rsidR="002A27A5" w:rsidRPr="002A27A5" w14:paraId="1A9D58F2" w14:textId="77777777" w:rsidTr="001D54E5">
        <w:trPr>
          <w:trHeight w:val="330"/>
        </w:trPr>
        <w:tc>
          <w:tcPr>
            <w:tcW w:w="1066" w:type="pct"/>
            <w:tcBorders>
              <w:top w:val="single" w:sz="4" w:space="0" w:color="auto"/>
              <w:left w:val="single" w:sz="8" w:space="0" w:color="auto"/>
              <w:bottom w:val="nil"/>
              <w:right w:val="single" w:sz="12" w:space="0" w:color="auto"/>
            </w:tcBorders>
            <w:noWrap/>
            <w:hideMark/>
          </w:tcPr>
          <w:p w14:paraId="4D3E390C" w14:textId="77777777" w:rsidR="002A27A5" w:rsidRPr="002A27A5" w:rsidRDefault="002A27A5" w:rsidP="002A27A5">
            <w:pPr>
              <w:widowControl w:val="0"/>
              <w:spacing w:after="0" w:line="240" w:lineRule="auto"/>
              <w:rPr>
                <w:rFonts w:ascii="Times New Roman" w:eastAsia="PMingLiU" w:hAnsi="Times New Roman" w:cs="Times New Roman"/>
                <w:kern w:val="2"/>
                <w:sz w:val="24"/>
                <w:szCs w:val="24"/>
                <w:lang w:eastAsia="zh-TW"/>
              </w:rPr>
            </w:pPr>
            <w:r w:rsidRPr="002A27A5">
              <w:rPr>
                <w:rFonts w:ascii="Times New Roman" w:eastAsia="PMingLiU" w:hAnsi="Times New Roman" w:cs="Times New Roman"/>
                <w:snapToGrid w:val="0"/>
                <w:sz w:val="24"/>
                <w:szCs w:val="24"/>
                <w:lang w:eastAsia="zh-TW"/>
              </w:rPr>
              <w:t xml:space="preserve">Education </w:t>
            </w:r>
          </w:p>
        </w:tc>
        <w:tc>
          <w:tcPr>
            <w:tcW w:w="1247" w:type="pct"/>
            <w:tcBorders>
              <w:top w:val="single" w:sz="4" w:space="0" w:color="auto"/>
              <w:left w:val="single" w:sz="12" w:space="0" w:color="auto"/>
              <w:bottom w:val="nil"/>
              <w:right w:val="single" w:sz="12" w:space="0" w:color="auto"/>
            </w:tcBorders>
            <w:noWrap/>
            <w:vAlign w:val="center"/>
            <w:hideMark/>
          </w:tcPr>
          <w:p w14:paraId="671F5547"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(1)</w:t>
            </w:r>
            <w:r w:rsidRPr="002A27A5">
              <w:rPr>
                <w:rFonts w:ascii="Times New Roman" w:eastAsia="DFKai-SB" w:hAnsi="Times New Roman" w:cs="Times New Roman"/>
                <w:snapToGrid w:val="0"/>
                <w:sz w:val="24"/>
                <w:szCs w:val="24"/>
                <w:lang w:eastAsia="zh-TW"/>
              </w:rPr>
              <w:t xml:space="preserve"> High school</w:t>
            </w:r>
          </w:p>
        </w:tc>
        <w:tc>
          <w:tcPr>
            <w:tcW w:w="234" w:type="pct"/>
            <w:tcBorders>
              <w:top w:val="single" w:sz="4" w:space="0" w:color="auto"/>
              <w:left w:val="single" w:sz="12" w:space="0" w:color="auto"/>
              <w:bottom w:val="nil"/>
              <w:right w:val="nil"/>
            </w:tcBorders>
            <w:noWrap/>
            <w:vAlign w:val="center"/>
            <w:hideMark/>
          </w:tcPr>
          <w:p w14:paraId="38176F6B"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22</w:t>
            </w:r>
          </w:p>
        </w:tc>
        <w:tc>
          <w:tcPr>
            <w:tcW w:w="369" w:type="pct"/>
            <w:tcBorders>
              <w:top w:val="single" w:sz="4" w:space="0" w:color="auto"/>
              <w:left w:val="nil"/>
              <w:bottom w:val="nil"/>
              <w:right w:val="single" w:sz="12" w:space="0" w:color="auto"/>
            </w:tcBorders>
            <w:noWrap/>
            <w:vAlign w:val="center"/>
            <w:hideMark/>
          </w:tcPr>
          <w:p w14:paraId="761A218D"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4.34</w:t>
            </w:r>
          </w:p>
        </w:tc>
        <w:tc>
          <w:tcPr>
            <w:tcW w:w="369" w:type="pct"/>
            <w:tcBorders>
              <w:top w:val="single" w:sz="4" w:space="0" w:color="auto"/>
              <w:left w:val="single" w:sz="12" w:space="0" w:color="auto"/>
              <w:bottom w:val="nil"/>
              <w:right w:val="single" w:sz="12" w:space="0" w:color="auto"/>
            </w:tcBorders>
            <w:noWrap/>
            <w:vAlign w:val="center"/>
            <w:hideMark/>
          </w:tcPr>
          <w:p w14:paraId="63861B93"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0.50</w:t>
            </w:r>
          </w:p>
        </w:tc>
        <w:tc>
          <w:tcPr>
            <w:tcW w:w="369" w:type="pct"/>
            <w:tcBorders>
              <w:top w:val="single" w:sz="4" w:space="0" w:color="auto"/>
              <w:left w:val="single" w:sz="12" w:space="0" w:color="auto"/>
              <w:bottom w:val="nil"/>
              <w:right w:val="single" w:sz="12" w:space="0" w:color="auto"/>
            </w:tcBorders>
            <w:noWrap/>
            <w:vAlign w:val="center"/>
            <w:hideMark/>
          </w:tcPr>
          <w:p w14:paraId="2ADCD243"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4.833</w:t>
            </w:r>
          </w:p>
        </w:tc>
        <w:tc>
          <w:tcPr>
            <w:tcW w:w="504" w:type="pct"/>
            <w:tcBorders>
              <w:top w:val="single" w:sz="4" w:space="0" w:color="auto"/>
              <w:left w:val="single" w:sz="12" w:space="0" w:color="auto"/>
              <w:bottom w:val="nil"/>
              <w:right w:val="single" w:sz="12" w:space="0" w:color="auto"/>
            </w:tcBorders>
            <w:noWrap/>
            <w:vAlign w:val="center"/>
            <w:hideMark/>
          </w:tcPr>
          <w:p w14:paraId="747B117A"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0.008**</w:t>
            </w:r>
          </w:p>
        </w:tc>
        <w:tc>
          <w:tcPr>
            <w:tcW w:w="841" w:type="pct"/>
            <w:tcBorders>
              <w:top w:val="single" w:sz="4" w:space="0" w:color="auto"/>
              <w:left w:val="single" w:sz="12" w:space="0" w:color="auto"/>
              <w:bottom w:val="nil"/>
              <w:right w:val="single" w:sz="8" w:space="0" w:color="auto"/>
            </w:tcBorders>
            <w:noWrap/>
            <w:vAlign w:val="center"/>
            <w:hideMark/>
          </w:tcPr>
          <w:p w14:paraId="305A7DEA"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(3)&gt;(1)</w:t>
            </w:r>
          </w:p>
        </w:tc>
      </w:tr>
      <w:tr w:rsidR="002A27A5" w:rsidRPr="002A27A5" w14:paraId="71CF4554" w14:textId="77777777" w:rsidTr="001D54E5">
        <w:trPr>
          <w:trHeight w:val="330"/>
        </w:trPr>
        <w:tc>
          <w:tcPr>
            <w:tcW w:w="1066" w:type="pct"/>
            <w:tcBorders>
              <w:left w:val="single" w:sz="8" w:space="0" w:color="auto"/>
              <w:right w:val="single" w:sz="12" w:space="0" w:color="auto"/>
            </w:tcBorders>
            <w:noWrap/>
            <w:hideMark/>
          </w:tcPr>
          <w:p w14:paraId="2169F4B6" w14:textId="77777777" w:rsidR="002A27A5" w:rsidRPr="002A27A5" w:rsidRDefault="002A27A5" w:rsidP="002A27A5">
            <w:pPr>
              <w:widowControl w:val="0"/>
              <w:spacing w:after="0" w:line="240" w:lineRule="auto"/>
              <w:rPr>
                <w:rFonts w:ascii="Times New Roman" w:eastAsia="PMingLiU" w:hAnsi="Times New Roman" w:cs="Times New Roman"/>
                <w:kern w:val="2"/>
                <w:sz w:val="24"/>
                <w:szCs w:val="24"/>
                <w:lang w:eastAsia="zh-TW"/>
              </w:rPr>
            </w:pPr>
            <w:r w:rsidRPr="002A27A5">
              <w:rPr>
                <w:rFonts w:ascii="Times New Roman" w:eastAsia="PMingLiU" w:hAnsi="Times New Roman" w:cs="Times New Roman"/>
                <w:snapToGrid w:val="0"/>
                <w:sz w:val="24"/>
                <w:szCs w:val="24"/>
                <w:lang w:eastAsia="zh-TW"/>
              </w:rPr>
              <w:t>and care</w:t>
            </w:r>
          </w:p>
        </w:tc>
        <w:tc>
          <w:tcPr>
            <w:tcW w:w="1247" w:type="pct"/>
            <w:tcBorders>
              <w:left w:val="single" w:sz="12" w:space="0" w:color="auto"/>
              <w:right w:val="single" w:sz="12" w:space="0" w:color="auto"/>
            </w:tcBorders>
            <w:noWrap/>
            <w:vAlign w:val="center"/>
            <w:hideMark/>
          </w:tcPr>
          <w:p w14:paraId="78DDB7D1"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w:t>
            </w:r>
            <w:r w:rsidRPr="002A27A5">
              <w:rPr>
                <w:rFonts w:ascii="Times New Roman" w:eastAsia="DFKai-SB" w:hAnsi="Times New Roman" w:cs="Times New Roman"/>
                <w:snapToGrid w:val="0"/>
                <w:sz w:val="24"/>
                <w:szCs w:val="24"/>
                <w:lang w:eastAsia="zh-TW"/>
              </w:rPr>
              <w:t xml:space="preserve"> University</w:t>
            </w:r>
          </w:p>
        </w:tc>
        <w:tc>
          <w:tcPr>
            <w:tcW w:w="234" w:type="pct"/>
            <w:tcBorders>
              <w:left w:val="single" w:sz="12" w:space="0" w:color="auto"/>
            </w:tcBorders>
            <w:noWrap/>
            <w:vAlign w:val="center"/>
            <w:hideMark/>
          </w:tcPr>
          <w:p w14:paraId="6CE1B4A0"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498</w:t>
            </w:r>
          </w:p>
        </w:tc>
        <w:tc>
          <w:tcPr>
            <w:tcW w:w="369" w:type="pct"/>
            <w:tcBorders>
              <w:right w:val="single" w:sz="12" w:space="0" w:color="auto"/>
            </w:tcBorders>
            <w:noWrap/>
            <w:vAlign w:val="center"/>
            <w:hideMark/>
          </w:tcPr>
          <w:p w14:paraId="29DB46F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4.56</w:t>
            </w:r>
          </w:p>
        </w:tc>
        <w:tc>
          <w:tcPr>
            <w:tcW w:w="369" w:type="pct"/>
            <w:tcBorders>
              <w:left w:val="single" w:sz="12" w:space="0" w:color="auto"/>
              <w:right w:val="single" w:sz="12" w:space="0" w:color="auto"/>
            </w:tcBorders>
            <w:noWrap/>
            <w:vAlign w:val="center"/>
            <w:hideMark/>
          </w:tcPr>
          <w:p w14:paraId="5C3DB69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0.46</w:t>
            </w:r>
          </w:p>
        </w:tc>
        <w:tc>
          <w:tcPr>
            <w:tcW w:w="369" w:type="pct"/>
            <w:tcBorders>
              <w:left w:val="single" w:sz="12" w:space="0" w:color="auto"/>
              <w:right w:val="single" w:sz="12" w:space="0" w:color="auto"/>
            </w:tcBorders>
            <w:noWrap/>
            <w:vAlign w:val="center"/>
          </w:tcPr>
          <w:p w14:paraId="469372D0"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left w:val="single" w:sz="12" w:space="0" w:color="auto"/>
              <w:right w:val="single" w:sz="12" w:space="0" w:color="auto"/>
            </w:tcBorders>
            <w:noWrap/>
            <w:vAlign w:val="center"/>
          </w:tcPr>
          <w:p w14:paraId="21A85DDF"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left w:val="single" w:sz="12" w:space="0" w:color="auto"/>
              <w:right w:val="single" w:sz="8" w:space="0" w:color="auto"/>
            </w:tcBorders>
            <w:noWrap/>
            <w:vAlign w:val="center"/>
          </w:tcPr>
          <w:p w14:paraId="5325F25A"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r w:rsidR="002A27A5" w:rsidRPr="002A27A5" w14:paraId="0957A7D9" w14:textId="77777777" w:rsidTr="001D54E5">
        <w:trPr>
          <w:trHeight w:val="330"/>
        </w:trPr>
        <w:tc>
          <w:tcPr>
            <w:tcW w:w="1066" w:type="pct"/>
            <w:tcBorders>
              <w:top w:val="nil"/>
              <w:left w:val="single" w:sz="8" w:space="0" w:color="auto"/>
              <w:bottom w:val="single" w:sz="4" w:space="0" w:color="auto"/>
              <w:right w:val="single" w:sz="12" w:space="0" w:color="auto"/>
            </w:tcBorders>
            <w:noWrap/>
            <w:vAlign w:val="center"/>
            <w:hideMark/>
          </w:tcPr>
          <w:p w14:paraId="37A3912A" w14:textId="77777777" w:rsidR="002A27A5" w:rsidRPr="002A27A5" w:rsidRDefault="002A27A5" w:rsidP="002A27A5">
            <w:pPr>
              <w:widowControl w:val="0"/>
              <w:spacing w:after="0" w:line="240" w:lineRule="auto"/>
              <w:rPr>
                <w:rFonts w:ascii="DFKai-SB" w:eastAsia="DFKai-SB" w:hAnsi="Times New Roman" w:cs="Times New Roman"/>
                <w:kern w:val="2"/>
                <w:sz w:val="24"/>
                <w:szCs w:val="24"/>
                <w:lang w:eastAsia="zh-TW"/>
              </w:rPr>
            </w:pPr>
          </w:p>
        </w:tc>
        <w:tc>
          <w:tcPr>
            <w:tcW w:w="1247" w:type="pct"/>
            <w:tcBorders>
              <w:top w:val="nil"/>
              <w:left w:val="single" w:sz="12" w:space="0" w:color="auto"/>
              <w:bottom w:val="single" w:sz="4" w:space="0" w:color="auto"/>
              <w:right w:val="single" w:sz="12" w:space="0" w:color="auto"/>
            </w:tcBorders>
            <w:noWrap/>
            <w:vAlign w:val="center"/>
            <w:hideMark/>
          </w:tcPr>
          <w:p w14:paraId="1904D698"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(3)</w:t>
            </w:r>
            <w:r w:rsidRPr="002A27A5">
              <w:rPr>
                <w:rFonts w:ascii="Times New Roman" w:eastAsia="PMingLiU" w:hAnsi="Times New Roman" w:cs="Times New Roman"/>
                <w:kern w:val="2"/>
                <w:sz w:val="24"/>
                <w:szCs w:val="24"/>
                <w:lang w:eastAsia="zh-TW"/>
              </w:rPr>
              <w:t xml:space="preserve"> G</w:t>
            </w:r>
            <w:r w:rsidRPr="002A27A5">
              <w:rPr>
                <w:rFonts w:ascii="Times New Roman" w:eastAsia="DFKai-SB" w:hAnsi="Times New Roman" w:cs="Times New Roman"/>
                <w:kern w:val="2"/>
                <w:sz w:val="24"/>
                <w:szCs w:val="24"/>
                <w:lang w:eastAsia="zh-TW"/>
              </w:rPr>
              <w:t>raduate School</w:t>
            </w:r>
          </w:p>
        </w:tc>
        <w:tc>
          <w:tcPr>
            <w:tcW w:w="234" w:type="pct"/>
            <w:tcBorders>
              <w:top w:val="nil"/>
              <w:left w:val="single" w:sz="12" w:space="0" w:color="auto"/>
              <w:bottom w:val="single" w:sz="4" w:space="0" w:color="auto"/>
              <w:right w:val="nil"/>
            </w:tcBorders>
            <w:noWrap/>
            <w:vAlign w:val="center"/>
            <w:hideMark/>
          </w:tcPr>
          <w:p w14:paraId="69A952FE"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216</w:t>
            </w:r>
          </w:p>
        </w:tc>
        <w:tc>
          <w:tcPr>
            <w:tcW w:w="369" w:type="pct"/>
            <w:tcBorders>
              <w:top w:val="nil"/>
              <w:left w:val="nil"/>
              <w:bottom w:val="single" w:sz="4" w:space="0" w:color="auto"/>
              <w:right w:val="single" w:sz="12" w:space="0" w:color="auto"/>
            </w:tcBorders>
            <w:noWrap/>
            <w:vAlign w:val="center"/>
            <w:hideMark/>
          </w:tcPr>
          <w:p w14:paraId="1FE1C8F2"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4.63</w:t>
            </w:r>
          </w:p>
        </w:tc>
        <w:tc>
          <w:tcPr>
            <w:tcW w:w="369" w:type="pct"/>
            <w:tcBorders>
              <w:top w:val="nil"/>
              <w:left w:val="single" w:sz="12" w:space="0" w:color="auto"/>
              <w:bottom w:val="single" w:sz="4" w:space="0" w:color="auto"/>
              <w:right w:val="single" w:sz="12" w:space="0" w:color="auto"/>
            </w:tcBorders>
            <w:noWrap/>
            <w:vAlign w:val="center"/>
            <w:hideMark/>
          </w:tcPr>
          <w:p w14:paraId="33E6AA41"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0.42</w:t>
            </w:r>
          </w:p>
        </w:tc>
        <w:tc>
          <w:tcPr>
            <w:tcW w:w="369" w:type="pct"/>
            <w:tcBorders>
              <w:top w:val="nil"/>
              <w:left w:val="single" w:sz="12" w:space="0" w:color="auto"/>
              <w:bottom w:val="single" w:sz="4" w:space="0" w:color="auto"/>
              <w:right w:val="single" w:sz="12" w:space="0" w:color="auto"/>
            </w:tcBorders>
            <w:noWrap/>
            <w:vAlign w:val="center"/>
          </w:tcPr>
          <w:p w14:paraId="331E5E40"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top w:val="nil"/>
              <w:left w:val="single" w:sz="12" w:space="0" w:color="auto"/>
              <w:bottom w:val="single" w:sz="4" w:space="0" w:color="auto"/>
              <w:right w:val="single" w:sz="12" w:space="0" w:color="auto"/>
            </w:tcBorders>
            <w:noWrap/>
            <w:vAlign w:val="center"/>
          </w:tcPr>
          <w:p w14:paraId="2F128089"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top w:val="nil"/>
              <w:left w:val="single" w:sz="12" w:space="0" w:color="auto"/>
              <w:bottom w:val="single" w:sz="4" w:space="0" w:color="auto"/>
              <w:right w:val="single" w:sz="8" w:space="0" w:color="auto"/>
            </w:tcBorders>
            <w:noWrap/>
            <w:vAlign w:val="center"/>
          </w:tcPr>
          <w:p w14:paraId="73D9E5F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r w:rsidR="002A27A5" w:rsidRPr="002A27A5" w14:paraId="493AF7B9" w14:textId="77777777" w:rsidTr="001D54E5">
        <w:trPr>
          <w:trHeight w:val="330"/>
        </w:trPr>
        <w:tc>
          <w:tcPr>
            <w:tcW w:w="1066" w:type="pct"/>
            <w:tcBorders>
              <w:top w:val="single" w:sz="4" w:space="0" w:color="auto"/>
              <w:left w:val="single" w:sz="8" w:space="0" w:color="auto"/>
              <w:bottom w:val="nil"/>
              <w:right w:val="single" w:sz="12" w:space="0" w:color="auto"/>
            </w:tcBorders>
            <w:noWrap/>
            <w:vAlign w:val="center"/>
            <w:hideMark/>
          </w:tcPr>
          <w:p w14:paraId="02CEDA05"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bookmarkStart w:id="3" w:name="_Hlk167906155"/>
            <w:r w:rsidRPr="002A27A5">
              <w:rPr>
                <w:rFonts w:ascii="Times New Roman" w:eastAsia="PMingLiU" w:hAnsi="Times New Roman" w:cs="Times New Roman"/>
                <w:snapToGrid w:val="0"/>
                <w:sz w:val="24"/>
                <w:szCs w:val="24"/>
                <w:lang w:eastAsia="zh-TW"/>
              </w:rPr>
              <w:t>Sanitation and</w:t>
            </w:r>
          </w:p>
        </w:tc>
        <w:tc>
          <w:tcPr>
            <w:tcW w:w="1247" w:type="pct"/>
            <w:tcBorders>
              <w:top w:val="single" w:sz="4" w:space="0" w:color="auto"/>
              <w:left w:val="single" w:sz="12" w:space="0" w:color="auto"/>
              <w:bottom w:val="nil"/>
              <w:right w:val="single" w:sz="12" w:space="0" w:color="auto"/>
            </w:tcBorders>
            <w:noWrap/>
            <w:vAlign w:val="center"/>
            <w:hideMark/>
          </w:tcPr>
          <w:p w14:paraId="548EAF68"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(1)</w:t>
            </w:r>
            <w:r w:rsidRPr="002A27A5">
              <w:rPr>
                <w:rFonts w:ascii="Times New Roman" w:eastAsia="DFKai-SB" w:hAnsi="Times New Roman" w:cs="Times New Roman"/>
                <w:snapToGrid w:val="0"/>
                <w:sz w:val="24"/>
                <w:szCs w:val="24"/>
                <w:lang w:eastAsia="zh-TW"/>
              </w:rPr>
              <w:t xml:space="preserve"> High school</w:t>
            </w:r>
          </w:p>
        </w:tc>
        <w:tc>
          <w:tcPr>
            <w:tcW w:w="234" w:type="pct"/>
            <w:tcBorders>
              <w:top w:val="single" w:sz="4" w:space="0" w:color="auto"/>
              <w:left w:val="single" w:sz="12" w:space="0" w:color="auto"/>
              <w:bottom w:val="nil"/>
              <w:right w:val="nil"/>
            </w:tcBorders>
            <w:noWrap/>
            <w:vAlign w:val="center"/>
            <w:hideMark/>
          </w:tcPr>
          <w:p w14:paraId="00EC0E77"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22</w:t>
            </w:r>
          </w:p>
        </w:tc>
        <w:tc>
          <w:tcPr>
            <w:tcW w:w="369" w:type="pct"/>
            <w:tcBorders>
              <w:top w:val="single" w:sz="4" w:space="0" w:color="auto"/>
              <w:left w:val="nil"/>
              <w:bottom w:val="nil"/>
              <w:right w:val="single" w:sz="12" w:space="0" w:color="auto"/>
            </w:tcBorders>
            <w:noWrap/>
            <w:vAlign w:val="center"/>
            <w:hideMark/>
          </w:tcPr>
          <w:p w14:paraId="7AF3A200"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4.37</w:t>
            </w:r>
          </w:p>
        </w:tc>
        <w:tc>
          <w:tcPr>
            <w:tcW w:w="369" w:type="pct"/>
            <w:tcBorders>
              <w:top w:val="single" w:sz="4" w:space="0" w:color="auto"/>
              <w:left w:val="single" w:sz="12" w:space="0" w:color="auto"/>
              <w:bottom w:val="nil"/>
              <w:right w:val="single" w:sz="12" w:space="0" w:color="auto"/>
            </w:tcBorders>
            <w:noWrap/>
            <w:vAlign w:val="center"/>
            <w:hideMark/>
          </w:tcPr>
          <w:p w14:paraId="6F9AD1B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0.49</w:t>
            </w:r>
          </w:p>
        </w:tc>
        <w:tc>
          <w:tcPr>
            <w:tcW w:w="369" w:type="pct"/>
            <w:tcBorders>
              <w:top w:val="single" w:sz="4" w:space="0" w:color="auto"/>
              <w:left w:val="single" w:sz="12" w:space="0" w:color="auto"/>
              <w:bottom w:val="nil"/>
              <w:right w:val="single" w:sz="12" w:space="0" w:color="auto"/>
            </w:tcBorders>
            <w:noWrap/>
            <w:vAlign w:val="center"/>
            <w:hideMark/>
          </w:tcPr>
          <w:p w14:paraId="216D08B8"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4.277</w:t>
            </w:r>
          </w:p>
        </w:tc>
        <w:tc>
          <w:tcPr>
            <w:tcW w:w="504" w:type="pct"/>
            <w:tcBorders>
              <w:top w:val="single" w:sz="4" w:space="0" w:color="auto"/>
              <w:left w:val="single" w:sz="12" w:space="0" w:color="auto"/>
              <w:bottom w:val="nil"/>
              <w:right w:val="single" w:sz="12" w:space="0" w:color="auto"/>
            </w:tcBorders>
            <w:noWrap/>
            <w:vAlign w:val="center"/>
            <w:hideMark/>
          </w:tcPr>
          <w:p w14:paraId="6EF43237"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0.014*</w:t>
            </w:r>
          </w:p>
        </w:tc>
        <w:tc>
          <w:tcPr>
            <w:tcW w:w="841" w:type="pct"/>
            <w:tcBorders>
              <w:top w:val="single" w:sz="4" w:space="0" w:color="auto"/>
              <w:left w:val="single" w:sz="12" w:space="0" w:color="auto"/>
              <w:bottom w:val="nil"/>
              <w:right w:val="single" w:sz="8" w:space="0" w:color="auto"/>
            </w:tcBorders>
            <w:noWrap/>
            <w:vAlign w:val="center"/>
            <w:hideMark/>
          </w:tcPr>
          <w:p w14:paraId="29374ABD"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(3)&gt;(1)</w:t>
            </w:r>
          </w:p>
        </w:tc>
      </w:tr>
      <w:tr w:rsidR="002A27A5" w:rsidRPr="002A27A5" w14:paraId="662258CE" w14:textId="77777777" w:rsidTr="001D54E5">
        <w:trPr>
          <w:trHeight w:val="330"/>
        </w:trPr>
        <w:tc>
          <w:tcPr>
            <w:tcW w:w="1066" w:type="pct"/>
            <w:tcBorders>
              <w:left w:val="single" w:sz="8" w:space="0" w:color="auto"/>
              <w:right w:val="single" w:sz="12" w:space="0" w:color="auto"/>
            </w:tcBorders>
            <w:noWrap/>
            <w:vAlign w:val="center"/>
            <w:hideMark/>
          </w:tcPr>
          <w:p w14:paraId="763E3D7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Times New Roman" w:eastAsia="PMingLiU" w:hAnsi="Times New Roman" w:cs="Times New Roman"/>
                <w:snapToGrid w:val="0"/>
                <w:sz w:val="24"/>
                <w:szCs w:val="24"/>
                <w:lang w:eastAsia="zh-TW"/>
              </w:rPr>
              <w:t>equipment safety</w:t>
            </w:r>
          </w:p>
        </w:tc>
        <w:tc>
          <w:tcPr>
            <w:tcW w:w="1247" w:type="pct"/>
            <w:tcBorders>
              <w:left w:val="single" w:sz="12" w:space="0" w:color="auto"/>
              <w:right w:val="single" w:sz="12" w:space="0" w:color="auto"/>
            </w:tcBorders>
            <w:noWrap/>
            <w:vAlign w:val="center"/>
            <w:hideMark/>
          </w:tcPr>
          <w:p w14:paraId="4CC9B09D"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w:t>
            </w:r>
            <w:r w:rsidRPr="002A27A5">
              <w:rPr>
                <w:rFonts w:ascii="Times New Roman" w:eastAsia="DFKai-SB" w:hAnsi="Times New Roman" w:cs="Times New Roman"/>
                <w:snapToGrid w:val="0"/>
                <w:sz w:val="24"/>
                <w:szCs w:val="24"/>
                <w:lang w:eastAsia="zh-TW"/>
              </w:rPr>
              <w:t xml:space="preserve"> University</w:t>
            </w:r>
          </w:p>
        </w:tc>
        <w:tc>
          <w:tcPr>
            <w:tcW w:w="234" w:type="pct"/>
            <w:tcBorders>
              <w:left w:val="single" w:sz="12" w:space="0" w:color="auto"/>
            </w:tcBorders>
            <w:noWrap/>
            <w:vAlign w:val="center"/>
            <w:hideMark/>
          </w:tcPr>
          <w:p w14:paraId="70894688"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498</w:t>
            </w:r>
          </w:p>
        </w:tc>
        <w:tc>
          <w:tcPr>
            <w:tcW w:w="369" w:type="pct"/>
            <w:tcBorders>
              <w:right w:val="single" w:sz="12" w:space="0" w:color="auto"/>
            </w:tcBorders>
            <w:noWrap/>
            <w:vAlign w:val="center"/>
            <w:hideMark/>
          </w:tcPr>
          <w:p w14:paraId="5D63C4E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4.58</w:t>
            </w:r>
          </w:p>
        </w:tc>
        <w:tc>
          <w:tcPr>
            <w:tcW w:w="369" w:type="pct"/>
            <w:tcBorders>
              <w:left w:val="single" w:sz="12" w:space="0" w:color="auto"/>
              <w:right w:val="single" w:sz="12" w:space="0" w:color="auto"/>
            </w:tcBorders>
            <w:noWrap/>
            <w:vAlign w:val="center"/>
            <w:hideMark/>
          </w:tcPr>
          <w:p w14:paraId="578557D6"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0.47</w:t>
            </w:r>
          </w:p>
        </w:tc>
        <w:tc>
          <w:tcPr>
            <w:tcW w:w="369" w:type="pct"/>
            <w:tcBorders>
              <w:left w:val="single" w:sz="12" w:space="0" w:color="auto"/>
              <w:right w:val="single" w:sz="12" w:space="0" w:color="auto"/>
            </w:tcBorders>
            <w:noWrap/>
            <w:vAlign w:val="center"/>
          </w:tcPr>
          <w:p w14:paraId="318793FF"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left w:val="single" w:sz="12" w:space="0" w:color="auto"/>
              <w:right w:val="single" w:sz="12" w:space="0" w:color="auto"/>
            </w:tcBorders>
            <w:noWrap/>
            <w:vAlign w:val="center"/>
          </w:tcPr>
          <w:p w14:paraId="39455CA7"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left w:val="single" w:sz="12" w:space="0" w:color="auto"/>
              <w:right w:val="single" w:sz="8" w:space="0" w:color="auto"/>
            </w:tcBorders>
            <w:noWrap/>
            <w:vAlign w:val="center"/>
          </w:tcPr>
          <w:p w14:paraId="3500434B"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bookmarkEnd w:id="3"/>
      </w:tr>
      <w:tr w:rsidR="002A27A5" w:rsidRPr="002A27A5" w14:paraId="67E64E66" w14:textId="77777777" w:rsidTr="001D54E5">
        <w:trPr>
          <w:trHeight w:val="330"/>
        </w:trPr>
        <w:tc>
          <w:tcPr>
            <w:tcW w:w="1066" w:type="pct"/>
            <w:tcBorders>
              <w:left w:val="single" w:sz="8" w:space="0" w:color="auto"/>
              <w:right w:val="single" w:sz="12" w:space="0" w:color="auto"/>
            </w:tcBorders>
            <w:noWrap/>
            <w:vAlign w:val="center"/>
            <w:hideMark/>
          </w:tcPr>
          <w:p w14:paraId="4EB5B864" w14:textId="77777777" w:rsidR="002A27A5" w:rsidRPr="002A27A5" w:rsidRDefault="002A27A5" w:rsidP="002A27A5">
            <w:pPr>
              <w:widowControl w:val="0"/>
              <w:spacing w:after="0" w:line="240" w:lineRule="auto"/>
              <w:rPr>
                <w:rFonts w:ascii="DFKai-SB" w:eastAsia="DFKai-SB" w:hAnsi="Times New Roman" w:cs="Times New Roman"/>
                <w:kern w:val="2"/>
                <w:sz w:val="24"/>
                <w:szCs w:val="24"/>
                <w:lang w:eastAsia="zh-TW"/>
              </w:rPr>
            </w:pPr>
          </w:p>
        </w:tc>
        <w:tc>
          <w:tcPr>
            <w:tcW w:w="1247" w:type="pct"/>
            <w:tcBorders>
              <w:top w:val="nil"/>
              <w:left w:val="single" w:sz="12" w:space="0" w:color="auto"/>
              <w:bottom w:val="single" w:sz="4" w:space="0" w:color="auto"/>
              <w:right w:val="single" w:sz="12" w:space="0" w:color="auto"/>
            </w:tcBorders>
            <w:noWrap/>
            <w:vAlign w:val="center"/>
            <w:hideMark/>
          </w:tcPr>
          <w:p w14:paraId="2C6FC133"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(3)</w:t>
            </w:r>
            <w:r w:rsidRPr="002A27A5">
              <w:rPr>
                <w:rFonts w:ascii="Times New Roman" w:eastAsia="PMingLiU" w:hAnsi="Times New Roman" w:cs="Times New Roman"/>
                <w:kern w:val="2"/>
                <w:sz w:val="24"/>
                <w:szCs w:val="24"/>
                <w:lang w:eastAsia="zh-TW"/>
              </w:rPr>
              <w:t xml:space="preserve"> G</w:t>
            </w:r>
            <w:r w:rsidRPr="002A27A5">
              <w:rPr>
                <w:rFonts w:ascii="Times New Roman" w:eastAsia="DFKai-SB" w:hAnsi="Times New Roman" w:cs="Times New Roman"/>
                <w:kern w:val="2"/>
                <w:sz w:val="24"/>
                <w:szCs w:val="24"/>
                <w:lang w:eastAsia="zh-TW"/>
              </w:rPr>
              <w:t>raduate School</w:t>
            </w:r>
          </w:p>
        </w:tc>
        <w:tc>
          <w:tcPr>
            <w:tcW w:w="234" w:type="pct"/>
            <w:tcBorders>
              <w:left w:val="single" w:sz="12" w:space="0" w:color="auto"/>
            </w:tcBorders>
            <w:noWrap/>
            <w:vAlign w:val="center"/>
            <w:hideMark/>
          </w:tcPr>
          <w:p w14:paraId="56539871"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216</w:t>
            </w:r>
          </w:p>
        </w:tc>
        <w:tc>
          <w:tcPr>
            <w:tcW w:w="369" w:type="pct"/>
            <w:tcBorders>
              <w:right w:val="single" w:sz="12" w:space="0" w:color="auto"/>
            </w:tcBorders>
            <w:noWrap/>
            <w:vAlign w:val="center"/>
            <w:hideMark/>
          </w:tcPr>
          <w:p w14:paraId="600C1BDD"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4.65</w:t>
            </w:r>
          </w:p>
        </w:tc>
        <w:tc>
          <w:tcPr>
            <w:tcW w:w="369" w:type="pct"/>
            <w:tcBorders>
              <w:left w:val="single" w:sz="12" w:space="0" w:color="auto"/>
              <w:right w:val="single" w:sz="12" w:space="0" w:color="auto"/>
            </w:tcBorders>
            <w:noWrap/>
            <w:vAlign w:val="center"/>
            <w:hideMark/>
          </w:tcPr>
          <w:p w14:paraId="4B95CDF1"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0.47</w:t>
            </w:r>
          </w:p>
        </w:tc>
        <w:tc>
          <w:tcPr>
            <w:tcW w:w="369" w:type="pct"/>
            <w:tcBorders>
              <w:left w:val="single" w:sz="12" w:space="0" w:color="auto"/>
              <w:right w:val="single" w:sz="12" w:space="0" w:color="auto"/>
            </w:tcBorders>
            <w:noWrap/>
            <w:vAlign w:val="center"/>
          </w:tcPr>
          <w:p w14:paraId="4D0A7C87"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left w:val="single" w:sz="12" w:space="0" w:color="auto"/>
              <w:right w:val="single" w:sz="12" w:space="0" w:color="auto"/>
            </w:tcBorders>
            <w:noWrap/>
            <w:vAlign w:val="center"/>
          </w:tcPr>
          <w:p w14:paraId="2658290D"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left w:val="single" w:sz="12" w:space="0" w:color="auto"/>
              <w:right w:val="single" w:sz="8" w:space="0" w:color="auto"/>
            </w:tcBorders>
            <w:noWrap/>
            <w:vAlign w:val="center"/>
          </w:tcPr>
          <w:p w14:paraId="1F2BA1AE"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r w:rsidR="002A27A5" w:rsidRPr="002A27A5" w14:paraId="4E7B67F8" w14:textId="77777777" w:rsidTr="001D54E5">
        <w:trPr>
          <w:trHeight w:val="330"/>
        </w:trPr>
        <w:tc>
          <w:tcPr>
            <w:tcW w:w="1066" w:type="pct"/>
            <w:tcBorders>
              <w:top w:val="single" w:sz="4" w:space="0" w:color="auto"/>
              <w:left w:val="single" w:sz="8" w:space="0" w:color="auto"/>
              <w:bottom w:val="nil"/>
              <w:right w:val="single" w:sz="12" w:space="0" w:color="auto"/>
            </w:tcBorders>
            <w:noWrap/>
            <w:vAlign w:val="center"/>
            <w:hideMark/>
          </w:tcPr>
          <w:p w14:paraId="095A961F"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Times New Roman" w:eastAsia="PMingLiU" w:hAnsi="Times New Roman" w:cs="Times New Roman"/>
                <w:snapToGrid w:val="0"/>
                <w:sz w:val="24"/>
                <w:szCs w:val="24"/>
                <w:lang w:eastAsia="zh-TW"/>
              </w:rPr>
              <w:t>Satisfaction</w:t>
            </w:r>
          </w:p>
        </w:tc>
        <w:tc>
          <w:tcPr>
            <w:tcW w:w="1247" w:type="pct"/>
            <w:tcBorders>
              <w:top w:val="single" w:sz="4" w:space="0" w:color="auto"/>
              <w:left w:val="single" w:sz="12" w:space="0" w:color="auto"/>
              <w:bottom w:val="nil"/>
              <w:right w:val="single" w:sz="12" w:space="0" w:color="auto"/>
            </w:tcBorders>
            <w:noWrap/>
            <w:vAlign w:val="center"/>
            <w:hideMark/>
          </w:tcPr>
          <w:p w14:paraId="733DC86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(1)</w:t>
            </w:r>
            <w:r w:rsidRPr="002A27A5">
              <w:rPr>
                <w:rFonts w:ascii="Times New Roman" w:eastAsia="DFKai-SB" w:hAnsi="Times New Roman" w:cs="Times New Roman"/>
                <w:snapToGrid w:val="0"/>
                <w:sz w:val="24"/>
                <w:szCs w:val="24"/>
                <w:lang w:eastAsia="zh-TW"/>
              </w:rPr>
              <w:t xml:space="preserve"> High school</w:t>
            </w:r>
          </w:p>
        </w:tc>
        <w:tc>
          <w:tcPr>
            <w:tcW w:w="234" w:type="pct"/>
            <w:tcBorders>
              <w:top w:val="single" w:sz="4" w:space="0" w:color="auto"/>
              <w:left w:val="single" w:sz="12" w:space="0" w:color="auto"/>
              <w:bottom w:val="nil"/>
              <w:right w:val="nil"/>
            </w:tcBorders>
            <w:noWrap/>
            <w:vAlign w:val="center"/>
            <w:hideMark/>
          </w:tcPr>
          <w:p w14:paraId="243EDB09"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22</w:t>
            </w:r>
          </w:p>
        </w:tc>
        <w:tc>
          <w:tcPr>
            <w:tcW w:w="369" w:type="pct"/>
            <w:tcBorders>
              <w:top w:val="single" w:sz="4" w:space="0" w:color="auto"/>
              <w:left w:val="nil"/>
              <w:bottom w:val="nil"/>
              <w:right w:val="single" w:sz="12" w:space="0" w:color="auto"/>
            </w:tcBorders>
            <w:noWrap/>
            <w:vAlign w:val="center"/>
            <w:hideMark/>
          </w:tcPr>
          <w:p w14:paraId="1A65AF3B"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4.35</w:t>
            </w:r>
          </w:p>
        </w:tc>
        <w:tc>
          <w:tcPr>
            <w:tcW w:w="369" w:type="pct"/>
            <w:tcBorders>
              <w:top w:val="single" w:sz="4" w:space="0" w:color="auto"/>
              <w:left w:val="single" w:sz="12" w:space="0" w:color="auto"/>
              <w:bottom w:val="nil"/>
              <w:right w:val="single" w:sz="12" w:space="0" w:color="auto"/>
            </w:tcBorders>
            <w:noWrap/>
            <w:vAlign w:val="center"/>
            <w:hideMark/>
          </w:tcPr>
          <w:p w14:paraId="4A001E6F"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0.47</w:t>
            </w:r>
          </w:p>
        </w:tc>
        <w:tc>
          <w:tcPr>
            <w:tcW w:w="369" w:type="pct"/>
            <w:tcBorders>
              <w:top w:val="single" w:sz="4" w:space="0" w:color="auto"/>
              <w:left w:val="single" w:sz="12" w:space="0" w:color="auto"/>
              <w:bottom w:val="nil"/>
              <w:right w:val="single" w:sz="12" w:space="0" w:color="auto"/>
            </w:tcBorders>
            <w:noWrap/>
            <w:vAlign w:val="center"/>
            <w:hideMark/>
          </w:tcPr>
          <w:p w14:paraId="019C646A"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5.341</w:t>
            </w:r>
          </w:p>
        </w:tc>
        <w:tc>
          <w:tcPr>
            <w:tcW w:w="504" w:type="pct"/>
            <w:tcBorders>
              <w:top w:val="single" w:sz="4" w:space="0" w:color="auto"/>
              <w:left w:val="single" w:sz="12" w:space="0" w:color="auto"/>
              <w:bottom w:val="nil"/>
              <w:right w:val="single" w:sz="12" w:space="0" w:color="auto"/>
            </w:tcBorders>
            <w:noWrap/>
            <w:vAlign w:val="center"/>
            <w:hideMark/>
          </w:tcPr>
          <w:p w14:paraId="67C4F30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0.005**</w:t>
            </w:r>
          </w:p>
        </w:tc>
        <w:tc>
          <w:tcPr>
            <w:tcW w:w="841" w:type="pct"/>
            <w:tcBorders>
              <w:top w:val="single" w:sz="4" w:space="0" w:color="auto"/>
              <w:left w:val="single" w:sz="12" w:space="0" w:color="auto"/>
              <w:bottom w:val="nil"/>
              <w:right w:val="single" w:sz="8" w:space="0" w:color="auto"/>
            </w:tcBorders>
            <w:noWrap/>
            <w:vAlign w:val="center"/>
            <w:hideMark/>
          </w:tcPr>
          <w:p w14:paraId="09AD0A93"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(2)、(3)&gt;(1)</w:t>
            </w:r>
          </w:p>
        </w:tc>
      </w:tr>
      <w:tr w:rsidR="002A27A5" w:rsidRPr="002A27A5" w14:paraId="7D787FF5" w14:textId="77777777" w:rsidTr="001D54E5">
        <w:trPr>
          <w:trHeight w:val="330"/>
        </w:trPr>
        <w:tc>
          <w:tcPr>
            <w:tcW w:w="1066" w:type="pct"/>
            <w:tcBorders>
              <w:left w:val="single" w:sz="8" w:space="0" w:color="auto"/>
              <w:right w:val="single" w:sz="12" w:space="0" w:color="auto"/>
            </w:tcBorders>
            <w:noWrap/>
            <w:vAlign w:val="center"/>
            <w:hideMark/>
          </w:tcPr>
          <w:p w14:paraId="6F506244"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Times New Roman" w:eastAsia="PMingLiU" w:hAnsi="Times New Roman" w:cs="Times New Roman"/>
                <w:snapToGrid w:val="0"/>
                <w:sz w:val="24"/>
                <w:szCs w:val="24"/>
                <w:lang w:eastAsia="zh-TW"/>
              </w:rPr>
              <w:t xml:space="preserve">with child </w:t>
            </w:r>
          </w:p>
        </w:tc>
        <w:tc>
          <w:tcPr>
            <w:tcW w:w="1247" w:type="pct"/>
            <w:tcBorders>
              <w:left w:val="single" w:sz="12" w:space="0" w:color="auto"/>
              <w:right w:val="single" w:sz="12" w:space="0" w:color="auto"/>
            </w:tcBorders>
            <w:noWrap/>
            <w:vAlign w:val="center"/>
            <w:hideMark/>
          </w:tcPr>
          <w:p w14:paraId="79D6CE59"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w:t>
            </w:r>
            <w:r w:rsidRPr="002A27A5">
              <w:rPr>
                <w:rFonts w:ascii="Times New Roman" w:eastAsia="DFKai-SB" w:hAnsi="Times New Roman" w:cs="Times New Roman"/>
                <w:snapToGrid w:val="0"/>
                <w:sz w:val="24"/>
                <w:szCs w:val="24"/>
                <w:lang w:eastAsia="zh-TW"/>
              </w:rPr>
              <w:t xml:space="preserve"> University</w:t>
            </w:r>
          </w:p>
        </w:tc>
        <w:tc>
          <w:tcPr>
            <w:tcW w:w="234" w:type="pct"/>
            <w:tcBorders>
              <w:left w:val="single" w:sz="12" w:space="0" w:color="auto"/>
            </w:tcBorders>
            <w:noWrap/>
            <w:vAlign w:val="center"/>
            <w:hideMark/>
          </w:tcPr>
          <w:p w14:paraId="40B73214"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498</w:t>
            </w:r>
          </w:p>
        </w:tc>
        <w:tc>
          <w:tcPr>
            <w:tcW w:w="369" w:type="pct"/>
            <w:tcBorders>
              <w:right w:val="single" w:sz="12" w:space="0" w:color="auto"/>
            </w:tcBorders>
            <w:noWrap/>
            <w:vAlign w:val="center"/>
            <w:hideMark/>
          </w:tcPr>
          <w:p w14:paraId="4F090BF2"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4.65</w:t>
            </w:r>
          </w:p>
        </w:tc>
        <w:tc>
          <w:tcPr>
            <w:tcW w:w="369" w:type="pct"/>
            <w:tcBorders>
              <w:left w:val="single" w:sz="12" w:space="0" w:color="auto"/>
              <w:right w:val="single" w:sz="12" w:space="0" w:color="auto"/>
            </w:tcBorders>
            <w:noWrap/>
            <w:vAlign w:val="center"/>
            <w:hideMark/>
          </w:tcPr>
          <w:p w14:paraId="291C2539"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0.43</w:t>
            </w:r>
          </w:p>
        </w:tc>
        <w:tc>
          <w:tcPr>
            <w:tcW w:w="369" w:type="pct"/>
            <w:tcBorders>
              <w:left w:val="single" w:sz="12" w:space="0" w:color="auto"/>
              <w:right w:val="single" w:sz="12" w:space="0" w:color="auto"/>
            </w:tcBorders>
            <w:noWrap/>
            <w:vAlign w:val="center"/>
          </w:tcPr>
          <w:p w14:paraId="37CCBB2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left w:val="single" w:sz="12" w:space="0" w:color="auto"/>
              <w:right w:val="single" w:sz="12" w:space="0" w:color="auto"/>
            </w:tcBorders>
            <w:noWrap/>
            <w:vAlign w:val="center"/>
          </w:tcPr>
          <w:p w14:paraId="44355B0E"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left w:val="single" w:sz="12" w:space="0" w:color="auto"/>
              <w:right w:val="single" w:sz="8" w:space="0" w:color="auto"/>
            </w:tcBorders>
            <w:noWrap/>
            <w:vAlign w:val="center"/>
          </w:tcPr>
          <w:p w14:paraId="4DF2FA48"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r w:rsidR="002A27A5" w:rsidRPr="002A27A5" w14:paraId="3C75426A" w14:textId="77777777" w:rsidTr="001D54E5">
        <w:trPr>
          <w:trHeight w:val="345"/>
        </w:trPr>
        <w:tc>
          <w:tcPr>
            <w:tcW w:w="1066" w:type="pct"/>
            <w:tcBorders>
              <w:top w:val="nil"/>
              <w:left w:val="single" w:sz="8" w:space="0" w:color="auto"/>
              <w:bottom w:val="single" w:sz="8" w:space="0" w:color="auto"/>
              <w:right w:val="single" w:sz="12" w:space="0" w:color="auto"/>
            </w:tcBorders>
            <w:noWrap/>
            <w:vAlign w:val="center"/>
            <w:hideMark/>
          </w:tcPr>
          <w:p w14:paraId="12D1D81C"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Times New Roman" w:eastAsia="PMingLiU" w:hAnsi="Times New Roman" w:cs="Times New Roman"/>
                <w:snapToGrid w:val="0"/>
                <w:sz w:val="24"/>
                <w:szCs w:val="24"/>
                <w:lang w:eastAsia="zh-TW"/>
              </w:rPr>
              <w:t>care services</w:t>
            </w:r>
          </w:p>
        </w:tc>
        <w:tc>
          <w:tcPr>
            <w:tcW w:w="1247" w:type="pct"/>
            <w:tcBorders>
              <w:top w:val="nil"/>
              <w:left w:val="single" w:sz="12" w:space="0" w:color="auto"/>
              <w:bottom w:val="single" w:sz="8" w:space="0" w:color="auto"/>
              <w:right w:val="single" w:sz="12" w:space="0" w:color="auto"/>
            </w:tcBorders>
            <w:noWrap/>
            <w:vAlign w:val="center"/>
            <w:hideMark/>
          </w:tcPr>
          <w:p w14:paraId="175C78A0"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(3)</w:t>
            </w:r>
            <w:r w:rsidRPr="002A27A5">
              <w:rPr>
                <w:rFonts w:ascii="Times New Roman" w:eastAsia="PMingLiU" w:hAnsi="Times New Roman" w:cs="Times New Roman"/>
                <w:kern w:val="2"/>
                <w:sz w:val="24"/>
                <w:szCs w:val="24"/>
                <w:lang w:eastAsia="zh-TW"/>
              </w:rPr>
              <w:t xml:space="preserve"> G</w:t>
            </w:r>
            <w:r w:rsidRPr="002A27A5">
              <w:rPr>
                <w:rFonts w:ascii="Times New Roman" w:eastAsia="DFKai-SB" w:hAnsi="Times New Roman" w:cs="Times New Roman"/>
                <w:kern w:val="2"/>
                <w:sz w:val="24"/>
                <w:szCs w:val="24"/>
                <w:lang w:eastAsia="zh-TW"/>
              </w:rPr>
              <w:t>raduate School</w:t>
            </w:r>
          </w:p>
        </w:tc>
        <w:tc>
          <w:tcPr>
            <w:tcW w:w="234" w:type="pct"/>
            <w:tcBorders>
              <w:top w:val="nil"/>
              <w:left w:val="single" w:sz="12" w:space="0" w:color="auto"/>
              <w:bottom w:val="single" w:sz="8" w:space="0" w:color="auto"/>
              <w:right w:val="nil"/>
            </w:tcBorders>
            <w:noWrap/>
            <w:vAlign w:val="center"/>
            <w:hideMark/>
          </w:tcPr>
          <w:p w14:paraId="518C4C6B" w14:textId="77777777" w:rsidR="002A27A5" w:rsidRPr="002A27A5" w:rsidRDefault="002A27A5" w:rsidP="002A27A5">
            <w:pPr>
              <w:widowControl w:val="0"/>
              <w:spacing w:afterLines="30" w:after="72" w:line="360" w:lineRule="exact"/>
              <w:jc w:val="righ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216</w:t>
            </w:r>
          </w:p>
        </w:tc>
        <w:tc>
          <w:tcPr>
            <w:tcW w:w="369" w:type="pct"/>
            <w:tcBorders>
              <w:top w:val="nil"/>
              <w:left w:val="nil"/>
              <w:bottom w:val="single" w:sz="8" w:space="0" w:color="auto"/>
              <w:right w:val="single" w:sz="12" w:space="0" w:color="auto"/>
            </w:tcBorders>
            <w:noWrap/>
            <w:vAlign w:val="center"/>
            <w:hideMark/>
          </w:tcPr>
          <w:p w14:paraId="0E5C8ADA"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4.67</w:t>
            </w:r>
          </w:p>
        </w:tc>
        <w:tc>
          <w:tcPr>
            <w:tcW w:w="369" w:type="pct"/>
            <w:tcBorders>
              <w:top w:val="nil"/>
              <w:left w:val="single" w:sz="12" w:space="0" w:color="auto"/>
              <w:bottom w:val="single" w:sz="8" w:space="0" w:color="auto"/>
              <w:right w:val="single" w:sz="12" w:space="0" w:color="auto"/>
            </w:tcBorders>
            <w:noWrap/>
            <w:vAlign w:val="center"/>
            <w:hideMark/>
          </w:tcPr>
          <w:p w14:paraId="0F4788D7"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r w:rsidRPr="002A27A5">
              <w:rPr>
                <w:rFonts w:ascii="DFKai-SB" w:eastAsia="DFKai-SB" w:hAnsi="Times New Roman" w:cs="Times New Roman" w:hint="eastAsia"/>
                <w:kern w:val="2"/>
                <w:sz w:val="24"/>
                <w:szCs w:val="24"/>
                <w:lang w:eastAsia="zh-TW"/>
              </w:rPr>
              <w:t>0.43</w:t>
            </w:r>
          </w:p>
        </w:tc>
        <w:tc>
          <w:tcPr>
            <w:tcW w:w="369" w:type="pct"/>
            <w:tcBorders>
              <w:top w:val="nil"/>
              <w:left w:val="single" w:sz="12" w:space="0" w:color="auto"/>
              <w:bottom w:val="single" w:sz="8" w:space="0" w:color="auto"/>
              <w:right w:val="single" w:sz="12" w:space="0" w:color="auto"/>
            </w:tcBorders>
            <w:noWrap/>
            <w:vAlign w:val="center"/>
          </w:tcPr>
          <w:p w14:paraId="46596A0F"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504" w:type="pct"/>
            <w:tcBorders>
              <w:top w:val="nil"/>
              <w:left w:val="single" w:sz="12" w:space="0" w:color="auto"/>
              <w:bottom w:val="single" w:sz="8" w:space="0" w:color="auto"/>
              <w:right w:val="single" w:sz="12" w:space="0" w:color="auto"/>
            </w:tcBorders>
            <w:noWrap/>
            <w:vAlign w:val="center"/>
          </w:tcPr>
          <w:p w14:paraId="6F46A600"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c>
          <w:tcPr>
            <w:tcW w:w="841" w:type="pct"/>
            <w:tcBorders>
              <w:top w:val="nil"/>
              <w:left w:val="single" w:sz="12" w:space="0" w:color="auto"/>
              <w:bottom w:val="single" w:sz="8" w:space="0" w:color="auto"/>
              <w:right w:val="single" w:sz="8" w:space="0" w:color="auto"/>
            </w:tcBorders>
            <w:noWrap/>
            <w:vAlign w:val="center"/>
          </w:tcPr>
          <w:p w14:paraId="045B4511" w14:textId="77777777" w:rsidR="002A27A5" w:rsidRPr="002A27A5" w:rsidRDefault="002A27A5" w:rsidP="002A27A5">
            <w:pPr>
              <w:widowControl w:val="0"/>
              <w:spacing w:afterLines="30" w:after="72" w:line="360" w:lineRule="exact"/>
              <w:rPr>
                <w:rFonts w:ascii="DFKai-SB" w:eastAsia="DFKai-SB" w:hAnsi="Times New Roman" w:cs="Times New Roman"/>
                <w:kern w:val="2"/>
                <w:sz w:val="24"/>
                <w:szCs w:val="24"/>
                <w:lang w:eastAsia="zh-TW"/>
              </w:rPr>
            </w:pPr>
          </w:p>
        </w:tc>
      </w:tr>
    </w:tbl>
    <w:p w14:paraId="3A23785A" w14:textId="77777777" w:rsidR="002A27A5" w:rsidRPr="002A27A5" w:rsidRDefault="002A27A5" w:rsidP="002A27A5">
      <w:pPr>
        <w:spacing w:after="0" w:line="360" w:lineRule="auto"/>
        <w:jc w:val="both"/>
        <w:rPr>
          <w:rFonts w:ascii="Times New Roman" w:eastAsia="Times New Roman" w:hAnsi="Times New Roman" w:cs="Times New Roman"/>
          <w:sz w:val="24"/>
        </w:rPr>
      </w:pPr>
      <w:r w:rsidRPr="002A27A5">
        <w:rPr>
          <w:rFonts w:ascii="Times New Roman" w:eastAsia="Times New Roman" w:hAnsi="Times New Roman" w:cs="Times New Roman"/>
          <w:sz w:val="24"/>
        </w:rPr>
        <w:t>*P&lt;0.05 **P&lt;0.01 ***P&lt;0.001</w:t>
      </w:r>
    </w:p>
    <w:p w14:paraId="46528755" w14:textId="77777777" w:rsidR="002A27A5" w:rsidRPr="00D36B2C" w:rsidRDefault="002A27A5" w:rsidP="002A27A5">
      <w:pPr>
        <w:spacing w:after="0" w:line="360" w:lineRule="auto"/>
        <w:jc w:val="both"/>
        <w:rPr>
          <w:rFonts w:ascii="Times New Roman" w:eastAsia="Times New Roman" w:hAnsi="Times New Roman" w:cs="Times New Roman"/>
          <w:sz w:val="24"/>
        </w:rPr>
      </w:pPr>
    </w:p>
    <w:p w14:paraId="217C8275" w14:textId="56AE7B44" w:rsidR="003C5D14" w:rsidRPr="003C5D14" w:rsidRDefault="002A27A5" w:rsidP="003C5D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4C483D">
        <w:rPr>
          <w:rFonts w:ascii="Times New Roman" w:hAnsi="Times New Roman" w:cs="Times New Roman"/>
          <w:b/>
          <w:sz w:val="24"/>
          <w:szCs w:val="24"/>
        </w:rPr>
        <w:t>.</w:t>
      </w:r>
      <w:r>
        <w:rPr>
          <w:rFonts w:ascii="Times New Roman" w:hAnsi="Times New Roman" w:cs="Times New Roman"/>
          <w:b/>
          <w:sz w:val="24"/>
          <w:szCs w:val="24"/>
        </w:rPr>
        <w:t>2.2</w:t>
      </w:r>
      <w:r w:rsidRPr="004C483D">
        <w:rPr>
          <w:rFonts w:ascii="Times New Roman" w:hAnsi="Times New Roman" w:cs="Times New Roman"/>
          <w:b/>
          <w:sz w:val="24"/>
          <w:szCs w:val="24"/>
        </w:rPr>
        <w:t xml:space="preserve"> </w:t>
      </w:r>
      <w:r w:rsidR="003C5D14" w:rsidRPr="003C5D14">
        <w:rPr>
          <w:rFonts w:ascii="Times New Roman" w:hAnsi="Times New Roman" w:cs="Times New Roman"/>
          <w:b/>
          <w:sz w:val="24"/>
          <w:szCs w:val="24"/>
        </w:rPr>
        <w:t>Hospital location</w:t>
      </w:r>
    </w:p>
    <w:p w14:paraId="64068988"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lastRenderedPageBreak/>
        <w:t>In terms of hospital location, there were significant differences across all dimensions, with post hoc comparisons revealing that the northern part of Taiwan was better than the southern part (as shown in Table 2).</w:t>
      </w:r>
    </w:p>
    <w:p w14:paraId="6CDECCBA" w14:textId="542027B0" w:rsidR="003C5D14" w:rsidRPr="003C5D14" w:rsidRDefault="003C5D14" w:rsidP="003C5D14">
      <w:pPr>
        <w:spacing w:after="0" w:line="360" w:lineRule="auto"/>
        <w:jc w:val="center"/>
        <w:rPr>
          <w:rFonts w:ascii="Times New Roman" w:eastAsia="Times New Roman" w:hAnsi="Times New Roman" w:cs="Times New Roman"/>
          <w:sz w:val="24"/>
        </w:rPr>
      </w:pPr>
      <w:bookmarkStart w:id="4" w:name="_Hlk175305122"/>
      <w:r w:rsidRPr="003C5D14">
        <w:rPr>
          <w:rFonts w:ascii="Times New Roman" w:eastAsia="Times New Roman" w:hAnsi="Times New Roman" w:cs="Times New Roman"/>
          <w:b/>
          <w:sz w:val="24"/>
        </w:rPr>
        <w:t>Table 2</w:t>
      </w:r>
      <w:r>
        <w:rPr>
          <w:rFonts w:ascii="Times New Roman" w:eastAsia="Times New Roman" w:hAnsi="Times New Roman" w:cs="Times New Roman"/>
          <w:b/>
          <w:sz w:val="24"/>
        </w:rPr>
        <w:t>.</w:t>
      </w:r>
      <w:r w:rsidRPr="003C5D14">
        <w:rPr>
          <w:rFonts w:ascii="Times New Roman" w:eastAsia="Times New Roman" w:hAnsi="Times New Roman" w:cs="Times New Roman"/>
          <w:sz w:val="24"/>
        </w:rPr>
        <w:t xml:space="preserve"> </w:t>
      </w:r>
      <w:r w:rsidRPr="003C5D14">
        <w:rPr>
          <w:rFonts w:ascii="Times New Roman" w:eastAsia="Times New Roman" w:hAnsi="Times New Roman" w:cs="Times New Roman"/>
          <w:i/>
          <w:sz w:val="24"/>
        </w:rPr>
        <w:t>Analysis of hospital area by dimensions</w:t>
      </w:r>
    </w:p>
    <w:tbl>
      <w:tblPr>
        <w:tblW w:w="5000" w:type="pct"/>
        <w:tblCellMar>
          <w:left w:w="28" w:type="dxa"/>
          <w:right w:w="28" w:type="dxa"/>
        </w:tblCellMar>
        <w:tblLook w:val="04A0" w:firstRow="1" w:lastRow="0" w:firstColumn="1" w:lastColumn="0" w:noHBand="0" w:noVBand="1"/>
      </w:tblPr>
      <w:tblGrid>
        <w:gridCol w:w="1556"/>
        <w:gridCol w:w="1412"/>
        <w:gridCol w:w="852"/>
        <w:gridCol w:w="1027"/>
        <w:gridCol w:w="1026"/>
        <w:gridCol w:w="854"/>
        <w:gridCol w:w="1255"/>
        <w:gridCol w:w="1358"/>
      </w:tblGrid>
      <w:tr w:rsidR="003C5D14" w:rsidRPr="003C5D14" w14:paraId="093B247A" w14:textId="77777777" w:rsidTr="001D54E5">
        <w:trPr>
          <w:trHeight w:val="360"/>
        </w:trPr>
        <w:tc>
          <w:tcPr>
            <w:tcW w:w="833" w:type="pct"/>
            <w:tcBorders>
              <w:top w:val="single" w:sz="6" w:space="0" w:color="auto"/>
              <w:left w:val="single" w:sz="6" w:space="0" w:color="auto"/>
              <w:bottom w:val="single" w:sz="6" w:space="0" w:color="auto"/>
              <w:right w:val="single" w:sz="6" w:space="0" w:color="auto"/>
            </w:tcBorders>
            <w:noWrap/>
            <w:vAlign w:val="center"/>
            <w:hideMark/>
          </w:tcPr>
          <w:p w14:paraId="3A60EB37"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Dimensions</w:t>
            </w:r>
          </w:p>
        </w:tc>
        <w:tc>
          <w:tcPr>
            <w:tcW w:w="756" w:type="pct"/>
            <w:tcBorders>
              <w:top w:val="single" w:sz="6" w:space="0" w:color="auto"/>
              <w:left w:val="single" w:sz="6" w:space="0" w:color="auto"/>
              <w:bottom w:val="single" w:sz="6" w:space="0" w:color="auto"/>
              <w:right w:val="single" w:sz="6" w:space="0" w:color="auto"/>
            </w:tcBorders>
            <w:noWrap/>
            <w:vAlign w:val="center"/>
            <w:hideMark/>
          </w:tcPr>
          <w:p w14:paraId="332C6955"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Location</w:t>
            </w:r>
          </w:p>
        </w:tc>
        <w:tc>
          <w:tcPr>
            <w:tcW w:w="456" w:type="pct"/>
            <w:tcBorders>
              <w:top w:val="single" w:sz="6" w:space="0" w:color="auto"/>
              <w:left w:val="single" w:sz="6" w:space="0" w:color="auto"/>
              <w:bottom w:val="single" w:sz="6" w:space="0" w:color="auto"/>
              <w:right w:val="single" w:sz="6" w:space="0" w:color="auto"/>
            </w:tcBorders>
            <w:noWrap/>
            <w:vAlign w:val="center"/>
            <w:hideMark/>
          </w:tcPr>
          <w:p w14:paraId="49D1BF3D"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No.</w:t>
            </w:r>
          </w:p>
        </w:tc>
        <w:tc>
          <w:tcPr>
            <w:tcW w:w="550" w:type="pct"/>
            <w:tcBorders>
              <w:top w:val="single" w:sz="6" w:space="0" w:color="auto"/>
              <w:left w:val="single" w:sz="6" w:space="0" w:color="auto"/>
              <w:bottom w:val="single" w:sz="6" w:space="0" w:color="auto"/>
              <w:right w:val="single" w:sz="6" w:space="0" w:color="auto"/>
            </w:tcBorders>
            <w:noWrap/>
            <w:vAlign w:val="center"/>
            <w:hideMark/>
          </w:tcPr>
          <w:p w14:paraId="0EA26D71"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Mean</w:t>
            </w:r>
          </w:p>
        </w:tc>
        <w:tc>
          <w:tcPr>
            <w:tcW w:w="549" w:type="pct"/>
            <w:tcBorders>
              <w:top w:val="single" w:sz="6" w:space="0" w:color="auto"/>
              <w:left w:val="single" w:sz="6" w:space="0" w:color="auto"/>
              <w:bottom w:val="single" w:sz="6" w:space="0" w:color="auto"/>
              <w:right w:val="single" w:sz="6" w:space="0" w:color="auto"/>
            </w:tcBorders>
            <w:noWrap/>
            <w:vAlign w:val="center"/>
            <w:hideMark/>
          </w:tcPr>
          <w:p w14:paraId="084D3935"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SD</w:t>
            </w:r>
          </w:p>
        </w:tc>
        <w:tc>
          <w:tcPr>
            <w:tcW w:w="457" w:type="pct"/>
            <w:tcBorders>
              <w:top w:val="single" w:sz="6" w:space="0" w:color="auto"/>
              <w:left w:val="single" w:sz="6" w:space="0" w:color="auto"/>
              <w:bottom w:val="single" w:sz="6" w:space="0" w:color="auto"/>
              <w:right w:val="single" w:sz="6" w:space="0" w:color="auto"/>
            </w:tcBorders>
            <w:noWrap/>
            <w:vAlign w:val="center"/>
            <w:hideMark/>
          </w:tcPr>
          <w:p w14:paraId="15985FBA"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F</w:t>
            </w:r>
          </w:p>
        </w:tc>
        <w:tc>
          <w:tcPr>
            <w:tcW w:w="672" w:type="pct"/>
            <w:tcBorders>
              <w:top w:val="single" w:sz="6" w:space="0" w:color="auto"/>
              <w:left w:val="single" w:sz="6" w:space="0" w:color="auto"/>
              <w:bottom w:val="single" w:sz="6" w:space="0" w:color="auto"/>
              <w:right w:val="single" w:sz="6" w:space="0" w:color="auto"/>
            </w:tcBorders>
            <w:noWrap/>
            <w:vAlign w:val="center"/>
            <w:hideMark/>
          </w:tcPr>
          <w:p w14:paraId="119D2243"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P</w:t>
            </w:r>
          </w:p>
        </w:tc>
        <w:tc>
          <w:tcPr>
            <w:tcW w:w="727" w:type="pct"/>
            <w:tcBorders>
              <w:top w:val="single" w:sz="6" w:space="0" w:color="auto"/>
              <w:left w:val="single" w:sz="6" w:space="0" w:color="auto"/>
              <w:bottom w:val="single" w:sz="6" w:space="0" w:color="auto"/>
              <w:right w:val="single" w:sz="6" w:space="0" w:color="auto"/>
            </w:tcBorders>
            <w:noWrap/>
            <w:vAlign w:val="center"/>
            <w:hideMark/>
          </w:tcPr>
          <w:p w14:paraId="543826F3" w14:textId="77777777" w:rsidR="003C5D14" w:rsidRPr="00A0249B" w:rsidRDefault="003C5D14" w:rsidP="003C5D14">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Post-test</w:t>
            </w:r>
          </w:p>
        </w:tc>
      </w:tr>
      <w:tr w:rsidR="003C5D14" w:rsidRPr="003C5D14" w14:paraId="234F2619" w14:textId="77777777" w:rsidTr="001D54E5">
        <w:trPr>
          <w:trHeight w:val="345"/>
        </w:trPr>
        <w:tc>
          <w:tcPr>
            <w:tcW w:w="833" w:type="pct"/>
            <w:tcBorders>
              <w:top w:val="single" w:sz="6" w:space="0" w:color="auto"/>
              <w:left w:val="single" w:sz="8" w:space="0" w:color="auto"/>
              <w:right w:val="single" w:sz="8" w:space="0" w:color="auto"/>
            </w:tcBorders>
            <w:noWrap/>
            <w:vAlign w:val="center"/>
            <w:hideMark/>
          </w:tcPr>
          <w:p w14:paraId="3CF31AE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Administration</w:t>
            </w:r>
          </w:p>
        </w:tc>
        <w:tc>
          <w:tcPr>
            <w:tcW w:w="756" w:type="pct"/>
            <w:tcBorders>
              <w:top w:val="single" w:sz="6" w:space="0" w:color="auto"/>
              <w:left w:val="single" w:sz="8" w:space="0" w:color="auto"/>
              <w:right w:val="single" w:sz="8" w:space="0" w:color="auto"/>
            </w:tcBorders>
            <w:noWrap/>
            <w:vAlign w:val="center"/>
            <w:hideMark/>
          </w:tcPr>
          <w:p w14:paraId="555B43A4"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w:t>
            </w:r>
            <w:r w:rsidRPr="003C5D14">
              <w:rPr>
                <w:rFonts w:ascii="Times New Roman" w:eastAsia="Times New Roman" w:hAnsi="Times New Roman" w:cs="Times New Roman"/>
                <w:sz w:val="24"/>
              </w:rPr>
              <w:t xml:space="preserve"> northern</w:t>
            </w:r>
          </w:p>
        </w:tc>
        <w:tc>
          <w:tcPr>
            <w:tcW w:w="456" w:type="pct"/>
            <w:tcBorders>
              <w:top w:val="single" w:sz="6" w:space="0" w:color="auto"/>
              <w:left w:val="single" w:sz="8" w:space="0" w:color="auto"/>
              <w:right w:val="single" w:sz="8" w:space="0" w:color="auto"/>
            </w:tcBorders>
            <w:noWrap/>
            <w:hideMark/>
          </w:tcPr>
          <w:p w14:paraId="293EC7D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334</w:t>
            </w:r>
          </w:p>
        </w:tc>
        <w:tc>
          <w:tcPr>
            <w:tcW w:w="550" w:type="pct"/>
            <w:tcBorders>
              <w:top w:val="single" w:sz="6" w:space="0" w:color="auto"/>
              <w:left w:val="single" w:sz="8" w:space="0" w:color="auto"/>
              <w:right w:val="single" w:sz="8" w:space="0" w:color="auto"/>
            </w:tcBorders>
            <w:noWrap/>
            <w:hideMark/>
          </w:tcPr>
          <w:p w14:paraId="68864897"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4.707</w:t>
            </w:r>
          </w:p>
        </w:tc>
        <w:tc>
          <w:tcPr>
            <w:tcW w:w="549" w:type="pct"/>
            <w:tcBorders>
              <w:top w:val="single" w:sz="6" w:space="0" w:color="auto"/>
              <w:left w:val="single" w:sz="8" w:space="0" w:color="auto"/>
              <w:right w:val="single" w:sz="8" w:space="0" w:color="auto"/>
            </w:tcBorders>
            <w:noWrap/>
            <w:hideMark/>
          </w:tcPr>
          <w:p w14:paraId="029BCAD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0.389</w:t>
            </w:r>
          </w:p>
        </w:tc>
        <w:tc>
          <w:tcPr>
            <w:tcW w:w="457" w:type="pct"/>
            <w:tcBorders>
              <w:top w:val="single" w:sz="6" w:space="0" w:color="auto"/>
              <w:left w:val="single" w:sz="8" w:space="0" w:color="auto"/>
              <w:right w:val="single" w:sz="8" w:space="0" w:color="auto"/>
            </w:tcBorders>
            <w:vAlign w:val="center"/>
            <w:hideMark/>
          </w:tcPr>
          <w:p w14:paraId="2DC21305"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9.496</w:t>
            </w:r>
          </w:p>
        </w:tc>
        <w:tc>
          <w:tcPr>
            <w:tcW w:w="672" w:type="pct"/>
            <w:tcBorders>
              <w:top w:val="single" w:sz="6" w:space="0" w:color="auto"/>
              <w:left w:val="single" w:sz="8" w:space="0" w:color="auto"/>
              <w:right w:val="single" w:sz="8" w:space="0" w:color="auto"/>
            </w:tcBorders>
            <w:noWrap/>
            <w:vAlign w:val="center"/>
            <w:hideMark/>
          </w:tcPr>
          <w:p w14:paraId="09606A08"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0.000***</w:t>
            </w:r>
          </w:p>
        </w:tc>
        <w:tc>
          <w:tcPr>
            <w:tcW w:w="727" w:type="pct"/>
            <w:tcBorders>
              <w:top w:val="single" w:sz="6" w:space="0" w:color="auto"/>
              <w:left w:val="single" w:sz="8" w:space="0" w:color="auto"/>
              <w:right w:val="single" w:sz="8" w:space="0" w:color="auto"/>
            </w:tcBorders>
            <w:noWrap/>
            <w:vAlign w:val="center"/>
            <w:hideMark/>
          </w:tcPr>
          <w:p w14:paraId="52D07CC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(1)&gt;(3)</w:t>
            </w:r>
          </w:p>
        </w:tc>
      </w:tr>
      <w:tr w:rsidR="003C5D14" w:rsidRPr="003C5D14" w14:paraId="55F1B2B4" w14:textId="77777777" w:rsidTr="001D54E5">
        <w:trPr>
          <w:trHeight w:val="330"/>
        </w:trPr>
        <w:tc>
          <w:tcPr>
            <w:tcW w:w="833" w:type="pct"/>
            <w:tcBorders>
              <w:left w:val="single" w:sz="8" w:space="0" w:color="auto"/>
              <w:right w:val="single" w:sz="8" w:space="0" w:color="auto"/>
            </w:tcBorders>
            <w:noWrap/>
            <w:vAlign w:val="center"/>
            <w:hideMark/>
          </w:tcPr>
          <w:p w14:paraId="2E755E15"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56" w:type="pct"/>
            <w:tcBorders>
              <w:left w:val="single" w:sz="8" w:space="0" w:color="auto"/>
              <w:right w:val="single" w:sz="8" w:space="0" w:color="auto"/>
            </w:tcBorders>
            <w:noWrap/>
            <w:vAlign w:val="center"/>
            <w:hideMark/>
          </w:tcPr>
          <w:p w14:paraId="67A70CAA"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w:t>
            </w:r>
            <w:r w:rsidRPr="003C5D14">
              <w:rPr>
                <w:rFonts w:ascii="Times New Roman" w:eastAsia="Times New Roman" w:hAnsi="Times New Roman" w:cs="Times New Roman"/>
                <w:sz w:val="24"/>
              </w:rPr>
              <w:t xml:space="preserve"> Central</w:t>
            </w:r>
          </w:p>
        </w:tc>
        <w:tc>
          <w:tcPr>
            <w:tcW w:w="456" w:type="pct"/>
            <w:tcBorders>
              <w:left w:val="single" w:sz="8" w:space="0" w:color="auto"/>
              <w:right w:val="single" w:sz="8" w:space="0" w:color="auto"/>
            </w:tcBorders>
            <w:noWrap/>
            <w:hideMark/>
          </w:tcPr>
          <w:p w14:paraId="0E9DC91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168</w:t>
            </w:r>
          </w:p>
        </w:tc>
        <w:tc>
          <w:tcPr>
            <w:tcW w:w="550" w:type="pct"/>
            <w:tcBorders>
              <w:left w:val="single" w:sz="8" w:space="0" w:color="auto"/>
              <w:right w:val="single" w:sz="8" w:space="0" w:color="auto"/>
            </w:tcBorders>
            <w:noWrap/>
            <w:hideMark/>
          </w:tcPr>
          <w:p w14:paraId="5637A648"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4.632</w:t>
            </w:r>
          </w:p>
        </w:tc>
        <w:tc>
          <w:tcPr>
            <w:tcW w:w="549" w:type="pct"/>
            <w:tcBorders>
              <w:left w:val="single" w:sz="8" w:space="0" w:color="auto"/>
              <w:right w:val="single" w:sz="8" w:space="0" w:color="auto"/>
            </w:tcBorders>
            <w:noWrap/>
            <w:hideMark/>
          </w:tcPr>
          <w:p w14:paraId="2FF303D4"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0.421</w:t>
            </w:r>
          </w:p>
        </w:tc>
        <w:tc>
          <w:tcPr>
            <w:tcW w:w="457" w:type="pct"/>
            <w:tcBorders>
              <w:left w:val="single" w:sz="8" w:space="0" w:color="auto"/>
              <w:right w:val="single" w:sz="8" w:space="0" w:color="auto"/>
            </w:tcBorders>
            <w:noWrap/>
            <w:vAlign w:val="center"/>
          </w:tcPr>
          <w:p w14:paraId="18E6B688"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65F54311"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0D1ABDD8"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639A709E" w14:textId="77777777" w:rsidTr="001D54E5">
        <w:trPr>
          <w:trHeight w:val="330"/>
        </w:trPr>
        <w:tc>
          <w:tcPr>
            <w:tcW w:w="833" w:type="pct"/>
            <w:tcBorders>
              <w:left w:val="single" w:sz="8" w:space="0" w:color="auto"/>
              <w:right w:val="single" w:sz="8" w:space="0" w:color="auto"/>
            </w:tcBorders>
            <w:noWrap/>
            <w:vAlign w:val="center"/>
            <w:hideMark/>
          </w:tcPr>
          <w:p w14:paraId="346175D0"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56" w:type="pct"/>
            <w:tcBorders>
              <w:left w:val="single" w:sz="8" w:space="0" w:color="auto"/>
              <w:right w:val="single" w:sz="8" w:space="0" w:color="auto"/>
            </w:tcBorders>
            <w:noWrap/>
            <w:vAlign w:val="center"/>
            <w:hideMark/>
          </w:tcPr>
          <w:p w14:paraId="19F17EE9"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w:t>
            </w:r>
            <w:r w:rsidRPr="003C5D14">
              <w:rPr>
                <w:rFonts w:ascii="Times New Roman" w:eastAsia="Times New Roman" w:hAnsi="Times New Roman" w:cs="Times New Roman"/>
                <w:sz w:val="24"/>
              </w:rPr>
              <w:t xml:space="preserve"> southern</w:t>
            </w:r>
          </w:p>
        </w:tc>
        <w:tc>
          <w:tcPr>
            <w:tcW w:w="456" w:type="pct"/>
            <w:tcBorders>
              <w:left w:val="single" w:sz="8" w:space="0" w:color="auto"/>
              <w:right w:val="single" w:sz="8" w:space="0" w:color="auto"/>
            </w:tcBorders>
            <w:noWrap/>
            <w:hideMark/>
          </w:tcPr>
          <w:p w14:paraId="609E7C05"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234</w:t>
            </w:r>
          </w:p>
        </w:tc>
        <w:tc>
          <w:tcPr>
            <w:tcW w:w="550" w:type="pct"/>
            <w:tcBorders>
              <w:left w:val="single" w:sz="8" w:space="0" w:color="auto"/>
              <w:right w:val="single" w:sz="8" w:space="0" w:color="auto"/>
            </w:tcBorders>
            <w:noWrap/>
            <w:hideMark/>
          </w:tcPr>
          <w:p w14:paraId="3B08C1A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4.548</w:t>
            </w:r>
          </w:p>
        </w:tc>
        <w:tc>
          <w:tcPr>
            <w:tcW w:w="549" w:type="pct"/>
            <w:tcBorders>
              <w:left w:val="single" w:sz="8" w:space="0" w:color="auto"/>
              <w:right w:val="single" w:sz="8" w:space="0" w:color="auto"/>
            </w:tcBorders>
            <w:noWrap/>
            <w:hideMark/>
          </w:tcPr>
          <w:p w14:paraId="59FAFF55"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0.480</w:t>
            </w:r>
          </w:p>
        </w:tc>
        <w:tc>
          <w:tcPr>
            <w:tcW w:w="457" w:type="pct"/>
            <w:tcBorders>
              <w:left w:val="single" w:sz="8" w:space="0" w:color="auto"/>
              <w:right w:val="single" w:sz="8" w:space="0" w:color="auto"/>
            </w:tcBorders>
            <w:noWrap/>
            <w:vAlign w:val="center"/>
          </w:tcPr>
          <w:p w14:paraId="0D2258E4"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79B8E3B6"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4504C8DC"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6AB91EE3" w14:textId="77777777" w:rsidTr="001D54E5">
        <w:trPr>
          <w:trHeight w:val="330"/>
        </w:trPr>
        <w:tc>
          <w:tcPr>
            <w:tcW w:w="833" w:type="pct"/>
            <w:tcBorders>
              <w:top w:val="single" w:sz="4" w:space="0" w:color="auto"/>
              <w:left w:val="single" w:sz="8" w:space="0" w:color="auto"/>
              <w:bottom w:val="nil"/>
              <w:right w:val="single" w:sz="8" w:space="0" w:color="auto"/>
            </w:tcBorders>
            <w:noWrap/>
            <w:vAlign w:val="center"/>
            <w:hideMark/>
          </w:tcPr>
          <w:p w14:paraId="36DF4F4A"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 xml:space="preserve">Education and </w:t>
            </w:r>
          </w:p>
        </w:tc>
        <w:tc>
          <w:tcPr>
            <w:tcW w:w="756" w:type="pct"/>
            <w:tcBorders>
              <w:top w:val="single" w:sz="4" w:space="0" w:color="auto"/>
              <w:left w:val="single" w:sz="8" w:space="0" w:color="auto"/>
              <w:bottom w:val="nil"/>
              <w:right w:val="single" w:sz="8" w:space="0" w:color="auto"/>
            </w:tcBorders>
            <w:noWrap/>
            <w:vAlign w:val="center"/>
            <w:hideMark/>
          </w:tcPr>
          <w:p w14:paraId="2FF1A752"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w:t>
            </w:r>
            <w:r w:rsidRPr="003C5D14">
              <w:rPr>
                <w:rFonts w:ascii="Times New Roman" w:eastAsia="Times New Roman" w:hAnsi="Times New Roman" w:cs="Times New Roman"/>
                <w:sz w:val="24"/>
              </w:rPr>
              <w:t xml:space="preserve"> northern</w:t>
            </w:r>
          </w:p>
        </w:tc>
        <w:tc>
          <w:tcPr>
            <w:tcW w:w="456" w:type="pct"/>
            <w:tcBorders>
              <w:top w:val="single" w:sz="4" w:space="0" w:color="auto"/>
              <w:left w:val="single" w:sz="8" w:space="0" w:color="auto"/>
              <w:bottom w:val="nil"/>
              <w:right w:val="single" w:sz="8" w:space="0" w:color="auto"/>
            </w:tcBorders>
            <w:noWrap/>
            <w:hideMark/>
          </w:tcPr>
          <w:p w14:paraId="64ACBBAB"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334</w:t>
            </w:r>
          </w:p>
        </w:tc>
        <w:tc>
          <w:tcPr>
            <w:tcW w:w="550" w:type="pct"/>
            <w:tcBorders>
              <w:top w:val="single" w:sz="4" w:space="0" w:color="auto"/>
              <w:left w:val="single" w:sz="8" w:space="0" w:color="auto"/>
              <w:bottom w:val="nil"/>
              <w:right w:val="single" w:sz="8" w:space="0" w:color="auto"/>
            </w:tcBorders>
            <w:noWrap/>
            <w:hideMark/>
          </w:tcPr>
          <w:p w14:paraId="51A888E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4.629</w:t>
            </w:r>
          </w:p>
        </w:tc>
        <w:tc>
          <w:tcPr>
            <w:tcW w:w="549" w:type="pct"/>
            <w:tcBorders>
              <w:top w:val="single" w:sz="4" w:space="0" w:color="auto"/>
              <w:left w:val="single" w:sz="8" w:space="0" w:color="auto"/>
              <w:bottom w:val="nil"/>
              <w:right w:val="single" w:sz="8" w:space="0" w:color="auto"/>
            </w:tcBorders>
            <w:noWrap/>
            <w:hideMark/>
          </w:tcPr>
          <w:p w14:paraId="4997FFF2"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0.427</w:t>
            </w:r>
          </w:p>
        </w:tc>
        <w:tc>
          <w:tcPr>
            <w:tcW w:w="457" w:type="pct"/>
            <w:tcBorders>
              <w:top w:val="single" w:sz="4" w:space="0" w:color="auto"/>
              <w:left w:val="single" w:sz="8" w:space="0" w:color="auto"/>
              <w:bottom w:val="nil"/>
              <w:right w:val="single" w:sz="8" w:space="0" w:color="auto"/>
            </w:tcBorders>
            <w:noWrap/>
            <w:vAlign w:val="center"/>
            <w:hideMark/>
          </w:tcPr>
          <w:p w14:paraId="6742C97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3.596</w:t>
            </w:r>
          </w:p>
        </w:tc>
        <w:tc>
          <w:tcPr>
            <w:tcW w:w="672" w:type="pct"/>
            <w:tcBorders>
              <w:top w:val="single" w:sz="4" w:space="0" w:color="auto"/>
              <w:left w:val="single" w:sz="8" w:space="0" w:color="auto"/>
              <w:bottom w:val="nil"/>
              <w:right w:val="single" w:sz="8" w:space="0" w:color="auto"/>
            </w:tcBorders>
            <w:noWrap/>
            <w:vAlign w:val="center"/>
            <w:hideMark/>
          </w:tcPr>
          <w:p w14:paraId="0836EEC9"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0.028*</w:t>
            </w:r>
          </w:p>
        </w:tc>
        <w:tc>
          <w:tcPr>
            <w:tcW w:w="727" w:type="pct"/>
            <w:tcBorders>
              <w:top w:val="single" w:sz="4" w:space="0" w:color="auto"/>
              <w:left w:val="single" w:sz="8" w:space="0" w:color="auto"/>
              <w:bottom w:val="nil"/>
              <w:right w:val="single" w:sz="8" w:space="0" w:color="auto"/>
            </w:tcBorders>
            <w:noWrap/>
            <w:vAlign w:val="center"/>
            <w:hideMark/>
          </w:tcPr>
          <w:p w14:paraId="3E735CBA"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(1)&gt;(3)</w:t>
            </w:r>
          </w:p>
        </w:tc>
      </w:tr>
      <w:tr w:rsidR="003C5D14" w:rsidRPr="003C5D14" w14:paraId="144C7396" w14:textId="77777777" w:rsidTr="001D54E5">
        <w:trPr>
          <w:trHeight w:val="330"/>
        </w:trPr>
        <w:tc>
          <w:tcPr>
            <w:tcW w:w="833" w:type="pct"/>
            <w:tcBorders>
              <w:left w:val="single" w:sz="8" w:space="0" w:color="auto"/>
              <w:right w:val="single" w:sz="8" w:space="0" w:color="auto"/>
            </w:tcBorders>
            <w:noWrap/>
            <w:vAlign w:val="center"/>
            <w:hideMark/>
          </w:tcPr>
          <w:p w14:paraId="5AE2EA1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care</w:t>
            </w:r>
          </w:p>
        </w:tc>
        <w:tc>
          <w:tcPr>
            <w:tcW w:w="756" w:type="pct"/>
            <w:tcBorders>
              <w:left w:val="single" w:sz="8" w:space="0" w:color="auto"/>
              <w:right w:val="single" w:sz="8" w:space="0" w:color="auto"/>
            </w:tcBorders>
            <w:noWrap/>
            <w:vAlign w:val="center"/>
            <w:hideMark/>
          </w:tcPr>
          <w:p w14:paraId="4E3A74D4"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w:t>
            </w:r>
            <w:r w:rsidRPr="003C5D14">
              <w:rPr>
                <w:rFonts w:ascii="Times New Roman" w:eastAsia="Times New Roman" w:hAnsi="Times New Roman" w:cs="Times New Roman"/>
                <w:sz w:val="24"/>
              </w:rPr>
              <w:t xml:space="preserve"> Central</w:t>
            </w:r>
          </w:p>
        </w:tc>
        <w:tc>
          <w:tcPr>
            <w:tcW w:w="456" w:type="pct"/>
            <w:tcBorders>
              <w:left w:val="single" w:sz="8" w:space="0" w:color="auto"/>
              <w:right w:val="single" w:sz="8" w:space="0" w:color="auto"/>
            </w:tcBorders>
            <w:noWrap/>
            <w:hideMark/>
          </w:tcPr>
          <w:p w14:paraId="33A0BD0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168</w:t>
            </w:r>
          </w:p>
        </w:tc>
        <w:tc>
          <w:tcPr>
            <w:tcW w:w="550" w:type="pct"/>
            <w:tcBorders>
              <w:left w:val="single" w:sz="8" w:space="0" w:color="auto"/>
              <w:right w:val="single" w:sz="8" w:space="0" w:color="auto"/>
            </w:tcBorders>
            <w:noWrap/>
            <w:hideMark/>
          </w:tcPr>
          <w:p w14:paraId="387FE752"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4.547</w:t>
            </w:r>
          </w:p>
        </w:tc>
        <w:tc>
          <w:tcPr>
            <w:tcW w:w="549" w:type="pct"/>
            <w:tcBorders>
              <w:left w:val="single" w:sz="8" w:space="0" w:color="auto"/>
              <w:right w:val="single" w:sz="8" w:space="0" w:color="auto"/>
            </w:tcBorders>
            <w:noWrap/>
            <w:hideMark/>
          </w:tcPr>
          <w:p w14:paraId="1DD9F65B"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0.472</w:t>
            </w:r>
          </w:p>
        </w:tc>
        <w:tc>
          <w:tcPr>
            <w:tcW w:w="457" w:type="pct"/>
            <w:tcBorders>
              <w:left w:val="single" w:sz="8" w:space="0" w:color="auto"/>
              <w:right w:val="single" w:sz="8" w:space="0" w:color="auto"/>
            </w:tcBorders>
            <w:noWrap/>
            <w:vAlign w:val="center"/>
          </w:tcPr>
          <w:p w14:paraId="4DCCB210"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40D7E1B6"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34FACB0D"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79650242" w14:textId="77777777" w:rsidTr="001D54E5">
        <w:trPr>
          <w:trHeight w:val="330"/>
        </w:trPr>
        <w:tc>
          <w:tcPr>
            <w:tcW w:w="833" w:type="pct"/>
            <w:tcBorders>
              <w:left w:val="single" w:sz="8" w:space="0" w:color="auto"/>
              <w:right w:val="single" w:sz="8" w:space="0" w:color="auto"/>
            </w:tcBorders>
            <w:noWrap/>
            <w:vAlign w:val="center"/>
            <w:hideMark/>
          </w:tcPr>
          <w:p w14:paraId="53FB0E5E"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56" w:type="pct"/>
            <w:tcBorders>
              <w:left w:val="single" w:sz="8" w:space="0" w:color="auto"/>
              <w:right w:val="single" w:sz="8" w:space="0" w:color="auto"/>
            </w:tcBorders>
            <w:noWrap/>
            <w:vAlign w:val="center"/>
            <w:hideMark/>
          </w:tcPr>
          <w:p w14:paraId="616313E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w:t>
            </w:r>
            <w:r w:rsidRPr="003C5D14">
              <w:rPr>
                <w:rFonts w:ascii="Times New Roman" w:eastAsia="Times New Roman" w:hAnsi="Times New Roman" w:cs="Times New Roman"/>
                <w:sz w:val="24"/>
              </w:rPr>
              <w:t xml:space="preserve"> southern</w:t>
            </w:r>
          </w:p>
        </w:tc>
        <w:tc>
          <w:tcPr>
            <w:tcW w:w="456" w:type="pct"/>
            <w:tcBorders>
              <w:left w:val="single" w:sz="8" w:space="0" w:color="auto"/>
              <w:right w:val="single" w:sz="8" w:space="0" w:color="auto"/>
            </w:tcBorders>
            <w:noWrap/>
            <w:hideMark/>
          </w:tcPr>
          <w:p w14:paraId="31003487"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234</w:t>
            </w:r>
          </w:p>
        </w:tc>
        <w:tc>
          <w:tcPr>
            <w:tcW w:w="550" w:type="pct"/>
            <w:tcBorders>
              <w:left w:val="single" w:sz="8" w:space="0" w:color="auto"/>
              <w:right w:val="single" w:sz="8" w:space="0" w:color="auto"/>
            </w:tcBorders>
            <w:noWrap/>
            <w:hideMark/>
          </w:tcPr>
          <w:p w14:paraId="6FEBF92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4.534</w:t>
            </w:r>
          </w:p>
        </w:tc>
        <w:tc>
          <w:tcPr>
            <w:tcW w:w="549" w:type="pct"/>
            <w:tcBorders>
              <w:left w:val="single" w:sz="8" w:space="0" w:color="auto"/>
              <w:right w:val="single" w:sz="8" w:space="0" w:color="auto"/>
            </w:tcBorders>
            <w:noWrap/>
            <w:hideMark/>
          </w:tcPr>
          <w:p w14:paraId="4AC3474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0.475</w:t>
            </w:r>
          </w:p>
        </w:tc>
        <w:tc>
          <w:tcPr>
            <w:tcW w:w="457" w:type="pct"/>
            <w:tcBorders>
              <w:left w:val="single" w:sz="8" w:space="0" w:color="auto"/>
              <w:right w:val="single" w:sz="8" w:space="0" w:color="auto"/>
            </w:tcBorders>
            <w:noWrap/>
            <w:vAlign w:val="center"/>
          </w:tcPr>
          <w:p w14:paraId="40917808"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27B6A892"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256D9E77"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52D0800F" w14:textId="77777777" w:rsidTr="001D54E5">
        <w:trPr>
          <w:trHeight w:val="330"/>
        </w:trPr>
        <w:tc>
          <w:tcPr>
            <w:tcW w:w="833" w:type="pct"/>
            <w:tcBorders>
              <w:top w:val="single" w:sz="4" w:space="0" w:color="auto"/>
              <w:left w:val="single" w:sz="8" w:space="0" w:color="auto"/>
              <w:bottom w:val="nil"/>
              <w:right w:val="single" w:sz="8" w:space="0" w:color="auto"/>
            </w:tcBorders>
            <w:noWrap/>
            <w:vAlign w:val="center"/>
            <w:hideMark/>
          </w:tcPr>
          <w:p w14:paraId="3314A5A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Sanitation</w:t>
            </w:r>
          </w:p>
        </w:tc>
        <w:tc>
          <w:tcPr>
            <w:tcW w:w="756" w:type="pct"/>
            <w:tcBorders>
              <w:top w:val="single" w:sz="4" w:space="0" w:color="auto"/>
              <w:left w:val="single" w:sz="8" w:space="0" w:color="auto"/>
              <w:bottom w:val="nil"/>
              <w:right w:val="single" w:sz="8" w:space="0" w:color="auto"/>
            </w:tcBorders>
            <w:noWrap/>
            <w:vAlign w:val="center"/>
            <w:hideMark/>
          </w:tcPr>
          <w:p w14:paraId="3A248F87"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w:t>
            </w:r>
            <w:r w:rsidRPr="003C5D14">
              <w:rPr>
                <w:rFonts w:ascii="Times New Roman" w:eastAsia="Times New Roman" w:hAnsi="Times New Roman" w:cs="Times New Roman"/>
                <w:sz w:val="24"/>
              </w:rPr>
              <w:t xml:space="preserve"> northern</w:t>
            </w:r>
          </w:p>
        </w:tc>
        <w:tc>
          <w:tcPr>
            <w:tcW w:w="456" w:type="pct"/>
            <w:tcBorders>
              <w:top w:val="single" w:sz="4" w:space="0" w:color="auto"/>
              <w:left w:val="single" w:sz="8" w:space="0" w:color="auto"/>
              <w:bottom w:val="nil"/>
              <w:right w:val="single" w:sz="8" w:space="0" w:color="auto"/>
            </w:tcBorders>
            <w:noWrap/>
            <w:hideMark/>
          </w:tcPr>
          <w:p w14:paraId="27A2F1E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334</w:t>
            </w:r>
          </w:p>
        </w:tc>
        <w:tc>
          <w:tcPr>
            <w:tcW w:w="550" w:type="pct"/>
            <w:tcBorders>
              <w:top w:val="single" w:sz="4" w:space="0" w:color="auto"/>
              <w:left w:val="single" w:sz="8" w:space="0" w:color="auto"/>
              <w:bottom w:val="nil"/>
              <w:right w:val="single" w:sz="8" w:space="0" w:color="auto"/>
            </w:tcBorders>
            <w:noWrap/>
            <w:hideMark/>
          </w:tcPr>
          <w:p w14:paraId="312800AB"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4.658</w:t>
            </w:r>
          </w:p>
        </w:tc>
        <w:tc>
          <w:tcPr>
            <w:tcW w:w="549" w:type="pct"/>
            <w:tcBorders>
              <w:top w:val="single" w:sz="4" w:space="0" w:color="auto"/>
              <w:left w:val="single" w:sz="8" w:space="0" w:color="auto"/>
              <w:bottom w:val="nil"/>
              <w:right w:val="single" w:sz="8" w:space="0" w:color="auto"/>
            </w:tcBorders>
            <w:noWrap/>
            <w:hideMark/>
          </w:tcPr>
          <w:p w14:paraId="66AE655A"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0.444</w:t>
            </w:r>
          </w:p>
        </w:tc>
        <w:tc>
          <w:tcPr>
            <w:tcW w:w="457" w:type="pct"/>
            <w:tcBorders>
              <w:top w:val="single" w:sz="4" w:space="0" w:color="auto"/>
              <w:left w:val="single" w:sz="8" w:space="0" w:color="auto"/>
              <w:bottom w:val="nil"/>
              <w:right w:val="single" w:sz="8" w:space="0" w:color="auto"/>
            </w:tcBorders>
            <w:noWrap/>
            <w:vAlign w:val="center"/>
            <w:hideMark/>
          </w:tcPr>
          <w:p w14:paraId="4B73279A"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5.098</w:t>
            </w:r>
          </w:p>
        </w:tc>
        <w:tc>
          <w:tcPr>
            <w:tcW w:w="672" w:type="pct"/>
            <w:tcBorders>
              <w:top w:val="single" w:sz="4" w:space="0" w:color="auto"/>
              <w:left w:val="single" w:sz="8" w:space="0" w:color="auto"/>
              <w:bottom w:val="nil"/>
              <w:right w:val="single" w:sz="8" w:space="0" w:color="auto"/>
            </w:tcBorders>
            <w:noWrap/>
            <w:vAlign w:val="center"/>
            <w:hideMark/>
          </w:tcPr>
          <w:p w14:paraId="1BC32D18"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0.006**</w:t>
            </w:r>
          </w:p>
        </w:tc>
        <w:tc>
          <w:tcPr>
            <w:tcW w:w="727" w:type="pct"/>
            <w:tcBorders>
              <w:top w:val="single" w:sz="4" w:space="0" w:color="auto"/>
              <w:left w:val="single" w:sz="8" w:space="0" w:color="auto"/>
              <w:bottom w:val="nil"/>
              <w:right w:val="single" w:sz="8" w:space="0" w:color="auto"/>
            </w:tcBorders>
            <w:noWrap/>
            <w:vAlign w:val="center"/>
            <w:hideMark/>
          </w:tcPr>
          <w:p w14:paraId="29A5A5A5"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(1)&gt;(3)</w:t>
            </w:r>
          </w:p>
        </w:tc>
      </w:tr>
      <w:tr w:rsidR="003C5D14" w:rsidRPr="003C5D14" w14:paraId="6C469861" w14:textId="77777777" w:rsidTr="001D54E5">
        <w:trPr>
          <w:trHeight w:val="330"/>
        </w:trPr>
        <w:tc>
          <w:tcPr>
            <w:tcW w:w="833" w:type="pct"/>
            <w:tcBorders>
              <w:left w:val="single" w:sz="8" w:space="0" w:color="auto"/>
              <w:right w:val="single" w:sz="8" w:space="0" w:color="auto"/>
            </w:tcBorders>
            <w:noWrap/>
            <w:vAlign w:val="center"/>
            <w:hideMark/>
          </w:tcPr>
          <w:p w14:paraId="23CDA67A"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 xml:space="preserve">equipment </w:t>
            </w:r>
          </w:p>
        </w:tc>
        <w:tc>
          <w:tcPr>
            <w:tcW w:w="756" w:type="pct"/>
            <w:tcBorders>
              <w:left w:val="single" w:sz="8" w:space="0" w:color="auto"/>
              <w:right w:val="single" w:sz="8" w:space="0" w:color="auto"/>
            </w:tcBorders>
            <w:noWrap/>
            <w:vAlign w:val="center"/>
            <w:hideMark/>
          </w:tcPr>
          <w:p w14:paraId="237866C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w:t>
            </w:r>
            <w:r w:rsidRPr="003C5D14">
              <w:rPr>
                <w:rFonts w:ascii="Times New Roman" w:eastAsia="Times New Roman" w:hAnsi="Times New Roman" w:cs="Times New Roman"/>
                <w:sz w:val="24"/>
              </w:rPr>
              <w:t xml:space="preserve"> Central</w:t>
            </w:r>
          </w:p>
        </w:tc>
        <w:tc>
          <w:tcPr>
            <w:tcW w:w="456" w:type="pct"/>
            <w:tcBorders>
              <w:left w:val="single" w:sz="8" w:space="0" w:color="auto"/>
              <w:right w:val="single" w:sz="8" w:space="0" w:color="auto"/>
            </w:tcBorders>
            <w:noWrap/>
            <w:hideMark/>
          </w:tcPr>
          <w:p w14:paraId="5D0C56BB"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168</w:t>
            </w:r>
          </w:p>
        </w:tc>
        <w:tc>
          <w:tcPr>
            <w:tcW w:w="550" w:type="pct"/>
            <w:tcBorders>
              <w:left w:val="single" w:sz="8" w:space="0" w:color="auto"/>
              <w:right w:val="single" w:sz="8" w:space="0" w:color="auto"/>
            </w:tcBorders>
            <w:noWrap/>
            <w:hideMark/>
          </w:tcPr>
          <w:p w14:paraId="3D682DB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4.582</w:t>
            </w:r>
          </w:p>
        </w:tc>
        <w:tc>
          <w:tcPr>
            <w:tcW w:w="549" w:type="pct"/>
            <w:tcBorders>
              <w:left w:val="single" w:sz="8" w:space="0" w:color="auto"/>
              <w:right w:val="single" w:sz="8" w:space="0" w:color="auto"/>
            </w:tcBorders>
            <w:noWrap/>
            <w:hideMark/>
          </w:tcPr>
          <w:p w14:paraId="60AF4B0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0.481</w:t>
            </w:r>
          </w:p>
        </w:tc>
        <w:tc>
          <w:tcPr>
            <w:tcW w:w="457" w:type="pct"/>
            <w:tcBorders>
              <w:left w:val="single" w:sz="8" w:space="0" w:color="auto"/>
              <w:right w:val="single" w:sz="8" w:space="0" w:color="auto"/>
            </w:tcBorders>
            <w:noWrap/>
            <w:vAlign w:val="center"/>
          </w:tcPr>
          <w:p w14:paraId="3FDF360C"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71293BA7"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55E278F1"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577F5A4A" w14:textId="77777777" w:rsidTr="001D54E5">
        <w:trPr>
          <w:trHeight w:val="330"/>
        </w:trPr>
        <w:tc>
          <w:tcPr>
            <w:tcW w:w="833" w:type="pct"/>
            <w:tcBorders>
              <w:left w:val="single" w:sz="8" w:space="0" w:color="auto"/>
              <w:right w:val="single" w:sz="8" w:space="0" w:color="auto"/>
            </w:tcBorders>
            <w:noWrap/>
            <w:vAlign w:val="center"/>
            <w:hideMark/>
          </w:tcPr>
          <w:p w14:paraId="6B50B17B"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safety</w:t>
            </w:r>
          </w:p>
        </w:tc>
        <w:tc>
          <w:tcPr>
            <w:tcW w:w="756" w:type="pct"/>
            <w:tcBorders>
              <w:left w:val="single" w:sz="8" w:space="0" w:color="auto"/>
              <w:right w:val="single" w:sz="8" w:space="0" w:color="auto"/>
            </w:tcBorders>
            <w:noWrap/>
            <w:vAlign w:val="center"/>
            <w:hideMark/>
          </w:tcPr>
          <w:p w14:paraId="11B5996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w:t>
            </w:r>
            <w:r w:rsidRPr="003C5D14">
              <w:rPr>
                <w:rFonts w:ascii="Times New Roman" w:eastAsia="Times New Roman" w:hAnsi="Times New Roman" w:cs="Times New Roman"/>
                <w:sz w:val="24"/>
              </w:rPr>
              <w:t xml:space="preserve"> southern</w:t>
            </w:r>
          </w:p>
        </w:tc>
        <w:tc>
          <w:tcPr>
            <w:tcW w:w="456" w:type="pct"/>
            <w:tcBorders>
              <w:left w:val="single" w:sz="8" w:space="0" w:color="auto"/>
              <w:right w:val="single" w:sz="8" w:space="0" w:color="auto"/>
            </w:tcBorders>
            <w:noWrap/>
            <w:hideMark/>
          </w:tcPr>
          <w:p w14:paraId="7ECB80B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234</w:t>
            </w:r>
          </w:p>
        </w:tc>
        <w:tc>
          <w:tcPr>
            <w:tcW w:w="550" w:type="pct"/>
            <w:tcBorders>
              <w:left w:val="single" w:sz="8" w:space="0" w:color="auto"/>
              <w:right w:val="single" w:sz="8" w:space="0" w:color="auto"/>
            </w:tcBorders>
            <w:noWrap/>
            <w:hideMark/>
          </w:tcPr>
          <w:p w14:paraId="60154345"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4.531</w:t>
            </w:r>
          </w:p>
        </w:tc>
        <w:tc>
          <w:tcPr>
            <w:tcW w:w="549" w:type="pct"/>
            <w:tcBorders>
              <w:left w:val="single" w:sz="8" w:space="0" w:color="auto"/>
              <w:right w:val="single" w:sz="8" w:space="0" w:color="auto"/>
            </w:tcBorders>
            <w:noWrap/>
            <w:hideMark/>
          </w:tcPr>
          <w:p w14:paraId="2AC28BC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0.510</w:t>
            </w:r>
          </w:p>
        </w:tc>
        <w:tc>
          <w:tcPr>
            <w:tcW w:w="457" w:type="pct"/>
            <w:tcBorders>
              <w:left w:val="single" w:sz="8" w:space="0" w:color="auto"/>
              <w:right w:val="single" w:sz="8" w:space="0" w:color="auto"/>
            </w:tcBorders>
            <w:noWrap/>
            <w:vAlign w:val="center"/>
          </w:tcPr>
          <w:p w14:paraId="047A1A3B"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5B4D0C58"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35DF6DAD"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02DF0B63" w14:textId="77777777" w:rsidTr="001D54E5">
        <w:trPr>
          <w:trHeight w:val="330"/>
        </w:trPr>
        <w:tc>
          <w:tcPr>
            <w:tcW w:w="833" w:type="pct"/>
            <w:tcBorders>
              <w:top w:val="single" w:sz="4" w:space="0" w:color="auto"/>
              <w:left w:val="single" w:sz="8" w:space="0" w:color="auto"/>
              <w:bottom w:val="nil"/>
              <w:right w:val="single" w:sz="8" w:space="0" w:color="auto"/>
            </w:tcBorders>
            <w:noWrap/>
            <w:vAlign w:val="center"/>
            <w:hideMark/>
          </w:tcPr>
          <w:p w14:paraId="4BB7BDE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Satisfaction</w:t>
            </w:r>
          </w:p>
        </w:tc>
        <w:tc>
          <w:tcPr>
            <w:tcW w:w="756" w:type="pct"/>
            <w:tcBorders>
              <w:top w:val="single" w:sz="4" w:space="0" w:color="auto"/>
              <w:left w:val="single" w:sz="8" w:space="0" w:color="auto"/>
              <w:bottom w:val="nil"/>
              <w:right w:val="single" w:sz="8" w:space="0" w:color="auto"/>
            </w:tcBorders>
            <w:noWrap/>
            <w:vAlign w:val="center"/>
            <w:hideMark/>
          </w:tcPr>
          <w:p w14:paraId="62FDD5EF"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w:t>
            </w:r>
            <w:r w:rsidRPr="003C5D14">
              <w:rPr>
                <w:rFonts w:ascii="Times New Roman" w:eastAsia="Times New Roman" w:hAnsi="Times New Roman" w:cs="Times New Roman"/>
                <w:sz w:val="24"/>
              </w:rPr>
              <w:t xml:space="preserve"> northern</w:t>
            </w:r>
          </w:p>
        </w:tc>
        <w:tc>
          <w:tcPr>
            <w:tcW w:w="456" w:type="pct"/>
            <w:tcBorders>
              <w:top w:val="single" w:sz="4" w:space="0" w:color="auto"/>
              <w:left w:val="single" w:sz="8" w:space="0" w:color="auto"/>
              <w:bottom w:val="nil"/>
              <w:right w:val="single" w:sz="8" w:space="0" w:color="auto"/>
            </w:tcBorders>
            <w:noWrap/>
            <w:hideMark/>
          </w:tcPr>
          <w:p w14:paraId="3F050B70"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334</w:t>
            </w:r>
          </w:p>
        </w:tc>
        <w:tc>
          <w:tcPr>
            <w:tcW w:w="550" w:type="pct"/>
            <w:tcBorders>
              <w:top w:val="single" w:sz="4" w:space="0" w:color="auto"/>
              <w:left w:val="single" w:sz="8" w:space="0" w:color="auto"/>
              <w:bottom w:val="nil"/>
              <w:right w:val="single" w:sz="8" w:space="0" w:color="auto"/>
            </w:tcBorders>
            <w:noWrap/>
            <w:hideMark/>
          </w:tcPr>
          <w:p w14:paraId="3F94AAD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4.698</w:t>
            </w:r>
          </w:p>
        </w:tc>
        <w:tc>
          <w:tcPr>
            <w:tcW w:w="549" w:type="pct"/>
            <w:tcBorders>
              <w:top w:val="single" w:sz="4" w:space="0" w:color="auto"/>
              <w:left w:val="single" w:sz="8" w:space="0" w:color="auto"/>
              <w:bottom w:val="nil"/>
              <w:right w:val="single" w:sz="8" w:space="0" w:color="auto"/>
            </w:tcBorders>
            <w:noWrap/>
            <w:hideMark/>
          </w:tcPr>
          <w:p w14:paraId="4569F9AE"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0.393</w:t>
            </w:r>
          </w:p>
        </w:tc>
        <w:tc>
          <w:tcPr>
            <w:tcW w:w="457" w:type="pct"/>
            <w:tcBorders>
              <w:top w:val="single" w:sz="4" w:space="0" w:color="auto"/>
              <w:left w:val="single" w:sz="8" w:space="0" w:color="auto"/>
              <w:bottom w:val="nil"/>
              <w:right w:val="single" w:sz="8" w:space="0" w:color="auto"/>
            </w:tcBorders>
            <w:noWrap/>
            <w:vAlign w:val="center"/>
            <w:hideMark/>
          </w:tcPr>
          <w:p w14:paraId="0D9C555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4.362</w:t>
            </w:r>
          </w:p>
        </w:tc>
        <w:tc>
          <w:tcPr>
            <w:tcW w:w="672" w:type="pct"/>
            <w:tcBorders>
              <w:top w:val="single" w:sz="4" w:space="0" w:color="auto"/>
              <w:left w:val="single" w:sz="8" w:space="0" w:color="auto"/>
              <w:bottom w:val="nil"/>
              <w:right w:val="single" w:sz="8" w:space="0" w:color="auto"/>
            </w:tcBorders>
            <w:noWrap/>
            <w:vAlign w:val="center"/>
            <w:hideMark/>
          </w:tcPr>
          <w:p w14:paraId="4181B461"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0.013*</w:t>
            </w:r>
          </w:p>
        </w:tc>
        <w:tc>
          <w:tcPr>
            <w:tcW w:w="727" w:type="pct"/>
            <w:tcBorders>
              <w:top w:val="single" w:sz="4" w:space="0" w:color="auto"/>
              <w:left w:val="single" w:sz="8" w:space="0" w:color="auto"/>
              <w:bottom w:val="nil"/>
              <w:right w:val="single" w:sz="8" w:space="0" w:color="auto"/>
            </w:tcBorders>
            <w:noWrap/>
            <w:vAlign w:val="center"/>
            <w:hideMark/>
          </w:tcPr>
          <w:p w14:paraId="27F1D0AB"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(1)&gt;(3)</w:t>
            </w:r>
          </w:p>
        </w:tc>
      </w:tr>
      <w:tr w:rsidR="003C5D14" w:rsidRPr="003C5D14" w14:paraId="116ECC66" w14:textId="77777777" w:rsidTr="001D54E5">
        <w:trPr>
          <w:trHeight w:val="330"/>
        </w:trPr>
        <w:tc>
          <w:tcPr>
            <w:tcW w:w="833" w:type="pct"/>
            <w:tcBorders>
              <w:left w:val="single" w:sz="8" w:space="0" w:color="auto"/>
              <w:right w:val="single" w:sz="8" w:space="0" w:color="auto"/>
            </w:tcBorders>
            <w:noWrap/>
            <w:vAlign w:val="center"/>
            <w:hideMark/>
          </w:tcPr>
          <w:p w14:paraId="41C49195"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 xml:space="preserve">with child </w:t>
            </w:r>
          </w:p>
        </w:tc>
        <w:tc>
          <w:tcPr>
            <w:tcW w:w="756" w:type="pct"/>
            <w:tcBorders>
              <w:left w:val="single" w:sz="8" w:space="0" w:color="auto"/>
              <w:right w:val="single" w:sz="8" w:space="0" w:color="auto"/>
            </w:tcBorders>
            <w:noWrap/>
            <w:vAlign w:val="center"/>
            <w:hideMark/>
          </w:tcPr>
          <w:p w14:paraId="2D11D8F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w:t>
            </w:r>
            <w:r w:rsidRPr="003C5D14">
              <w:rPr>
                <w:rFonts w:ascii="Times New Roman" w:eastAsia="Times New Roman" w:hAnsi="Times New Roman" w:cs="Times New Roman"/>
                <w:sz w:val="24"/>
              </w:rPr>
              <w:t xml:space="preserve"> Central</w:t>
            </w:r>
          </w:p>
        </w:tc>
        <w:tc>
          <w:tcPr>
            <w:tcW w:w="456" w:type="pct"/>
            <w:tcBorders>
              <w:left w:val="single" w:sz="8" w:space="0" w:color="auto"/>
              <w:right w:val="single" w:sz="8" w:space="0" w:color="auto"/>
            </w:tcBorders>
            <w:noWrap/>
            <w:hideMark/>
          </w:tcPr>
          <w:p w14:paraId="20BCA84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168</w:t>
            </w:r>
          </w:p>
        </w:tc>
        <w:tc>
          <w:tcPr>
            <w:tcW w:w="550" w:type="pct"/>
            <w:tcBorders>
              <w:left w:val="single" w:sz="8" w:space="0" w:color="auto"/>
              <w:right w:val="single" w:sz="8" w:space="0" w:color="auto"/>
            </w:tcBorders>
            <w:noWrap/>
            <w:hideMark/>
          </w:tcPr>
          <w:p w14:paraId="008FDED9"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4.641</w:t>
            </w:r>
          </w:p>
        </w:tc>
        <w:tc>
          <w:tcPr>
            <w:tcW w:w="549" w:type="pct"/>
            <w:tcBorders>
              <w:left w:val="single" w:sz="8" w:space="0" w:color="auto"/>
              <w:right w:val="single" w:sz="8" w:space="0" w:color="auto"/>
            </w:tcBorders>
            <w:noWrap/>
            <w:hideMark/>
          </w:tcPr>
          <w:p w14:paraId="2A64C968"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0.447</w:t>
            </w:r>
          </w:p>
        </w:tc>
        <w:tc>
          <w:tcPr>
            <w:tcW w:w="457" w:type="pct"/>
            <w:tcBorders>
              <w:left w:val="single" w:sz="8" w:space="0" w:color="auto"/>
              <w:right w:val="single" w:sz="8" w:space="0" w:color="auto"/>
            </w:tcBorders>
            <w:noWrap/>
            <w:vAlign w:val="center"/>
          </w:tcPr>
          <w:p w14:paraId="778F5273"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left w:val="single" w:sz="8" w:space="0" w:color="auto"/>
              <w:right w:val="single" w:sz="8" w:space="0" w:color="auto"/>
            </w:tcBorders>
            <w:noWrap/>
            <w:vAlign w:val="center"/>
          </w:tcPr>
          <w:p w14:paraId="505B0FE8"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left w:val="single" w:sz="8" w:space="0" w:color="auto"/>
              <w:right w:val="single" w:sz="8" w:space="0" w:color="auto"/>
            </w:tcBorders>
            <w:noWrap/>
            <w:vAlign w:val="center"/>
          </w:tcPr>
          <w:p w14:paraId="507E1EC2"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r w:rsidR="003C5D14" w:rsidRPr="003C5D14" w14:paraId="3FCE54F2" w14:textId="77777777" w:rsidTr="001D54E5">
        <w:trPr>
          <w:trHeight w:val="330"/>
        </w:trPr>
        <w:tc>
          <w:tcPr>
            <w:tcW w:w="833" w:type="pct"/>
            <w:tcBorders>
              <w:top w:val="nil"/>
              <w:left w:val="single" w:sz="8" w:space="0" w:color="auto"/>
              <w:bottom w:val="single" w:sz="8" w:space="0" w:color="auto"/>
              <w:right w:val="single" w:sz="8" w:space="0" w:color="auto"/>
            </w:tcBorders>
            <w:noWrap/>
            <w:vAlign w:val="center"/>
            <w:hideMark/>
          </w:tcPr>
          <w:p w14:paraId="62A42950"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care services</w:t>
            </w:r>
          </w:p>
        </w:tc>
        <w:tc>
          <w:tcPr>
            <w:tcW w:w="756" w:type="pct"/>
            <w:tcBorders>
              <w:top w:val="nil"/>
              <w:left w:val="single" w:sz="8" w:space="0" w:color="auto"/>
              <w:bottom w:val="single" w:sz="8" w:space="0" w:color="auto"/>
              <w:right w:val="single" w:sz="8" w:space="0" w:color="auto"/>
            </w:tcBorders>
            <w:noWrap/>
            <w:vAlign w:val="center"/>
            <w:hideMark/>
          </w:tcPr>
          <w:p w14:paraId="4ED1CE1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(3)</w:t>
            </w:r>
            <w:r w:rsidRPr="003C5D14">
              <w:rPr>
                <w:rFonts w:ascii="Times New Roman" w:eastAsia="Times New Roman" w:hAnsi="Times New Roman" w:cs="Times New Roman"/>
                <w:sz w:val="24"/>
              </w:rPr>
              <w:t xml:space="preserve"> southern</w:t>
            </w:r>
          </w:p>
        </w:tc>
        <w:tc>
          <w:tcPr>
            <w:tcW w:w="456" w:type="pct"/>
            <w:tcBorders>
              <w:top w:val="nil"/>
              <w:left w:val="single" w:sz="8" w:space="0" w:color="auto"/>
              <w:bottom w:val="single" w:sz="8" w:space="0" w:color="auto"/>
              <w:right w:val="single" w:sz="8" w:space="0" w:color="auto"/>
            </w:tcBorders>
            <w:noWrap/>
            <w:hideMark/>
          </w:tcPr>
          <w:p w14:paraId="61DCDF29"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234</w:t>
            </w:r>
          </w:p>
        </w:tc>
        <w:tc>
          <w:tcPr>
            <w:tcW w:w="550" w:type="pct"/>
            <w:tcBorders>
              <w:top w:val="nil"/>
              <w:left w:val="single" w:sz="8" w:space="0" w:color="auto"/>
              <w:bottom w:val="single" w:sz="8" w:space="0" w:color="auto"/>
              <w:right w:val="single" w:sz="8" w:space="0" w:color="auto"/>
            </w:tcBorders>
            <w:noWrap/>
            <w:hideMark/>
          </w:tcPr>
          <w:p w14:paraId="716A23AC"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4.590</w:t>
            </w:r>
          </w:p>
        </w:tc>
        <w:tc>
          <w:tcPr>
            <w:tcW w:w="549" w:type="pct"/>
            <w:tcBorders>
              <w:top w:val="nil"/>
              <w:left w:val="single" w:sz="8" w:space="0" w:color="auto"/>
              <w:bottom w:val="single" w:sz="8" w:space="0" w:color="auto"/>
              <w:right w:val="single" w:sz="8" w:space="0" w:color="auto"/>
            </w:tcBorders>
            <w:noWrap/>
            <w:hideMark/>
          </w:tcPr>
          <w:p w14:paraId="0FE78063" w14:textId="77777777"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hint="eastAsia"/>
                <w:sz w:val="24"/>
              </w:rPr>
              <w:t>0.472</w:t>
            </w:r>
          </w:p>
        </w:tc>
        <w:tc>
          <w:tcPr>
            <w:tcW w:w="457" w:type="pct"/>
            <w:tcBorders>
              <w:top w:val="nil"/>
              <w:left w:val="single" w:sz="8" w:space="0" w:color="auto"/>
              <w:bottom w:val="single" w:sz="8" w:space="0" w:color="auto"/>
              <w:right w:val="single" w:sz="8" w:space="0" w:color="auto"/>
            </w:tcBorders>
            <w:noWrap/>
            <w:vAlign w:val="center"/>
          </w:tcPr>
          <w:p w14:paraId="3F351607"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672" w:type="pct"/>
            <w:tcBorders>
              <w:top w:val="nil"/>
              <w:left w:val="single" w:sz="8" w:space="0" w:color="auto"/>
              <w:bottom w:val="single" w:sz="8" w:space="0" w:color="auto"/>
              <w:right w:val="single" w:sz="8" w:space="0" w:color="auto"/>
            </w:tcBorders>
            <w:noWrap/>
            <w:vAlign w:val="center"/>
          </w:tcPr>
          <w:p w14:paraId="729AEFFE" w14:textId="77777777" w:rsidR="003C5D14" w:rsidRPr="003C5D14" w:rsidRDefault="003C5D14" w:rsidP="003C5D14">
            <w:pPr>
              <w:spacing w:after="0" w:line="360" w:lineRule="auto"/>
              <w:jc w:val="both"/>
              <w:rPr>
                <w:rFonts w:ascii="Times New Roman" w:eastAsia="Times New Roman" w:hAnsi="Times New Roman" w:cs="Times New Roman"/>
                <w:sz w:val="24"/>
              </w:rPr>
            </w:pPr>
          </w:p>
        </w:tc>
        <w:tc>
          <w:tcPr>
            <w:tcW w:w="727" w:type="pct"/>
            <w:tcBorders>
              <w:top w:val="nil"/>
              <w:left w:val="single" w:sz="8" w:space="0" w:color="auto"/>
              <w:bottom w:val="single" w:sz="8" w:space="0" w:color="auto"/>
              <w:right w:val="single" w:sz="8" w:space="0" w:color="auto"/>
            </w:tcBorders>
            <w:noWrap/>
            <w:vAlign w:val="center"/>
          </w:tcPr>
          <w:p w14:paraId="3CF5E13A" w14:textId="77777777" w:rsidR="003C5D14" w:rsidRPr="003C5D14" w:rsidRDefault="003C5D14" w:rsidP="003C5D14">
            <w:pPr>
              <w:spacing w:after="0" w:line="360" w:lineRule="auto"/>
              <w:jc w:val="both"/>
              <w:rPr>
                <w:rFonts w:ascii="Times New Roman" w:eastAsia="Times New Roman" w:hAnsi="Times New Roman" w:cs="Times New Roman"/>
                <w:sz w:val="24"/>
              </w:rPr>
            </w:pPr>
          </w:p>
        </w:tc>
      </w:tr>
    </w:tbl>
    <w:p w14:paraId="699DB0D0" w14:textId="7C0B6ABA" w:rsid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*P&lt;0.05 **P&lt;0.01 ***P&lt;0.001</w:t>
      </w:r>
    </w:p>
    <w:p w14:paraId="5D0A6E49" w14:textId="77777777" w:rsidR="00A0249B" w:rsidRPr="003C5D14" w:rsidRDefault="00A0249B" w:rsidP="003C5D14">
      <w:pPr>
        <w:spacing w:after="0" w:line="360" w:lineRule="auto"/>
        <w:jc w:val="both"/>
        <w:rPr>
          <w:rFonts w:ascii="Times New Roman" w:eastAsia="Times New Roman" w:hAnsi="Times New Roman" w:cs="Times New Roman"/>
          <w:sz w:val="24"/>
        </w:rPr>
      </w:pPr>
    </w:p>
    <w:p w14:paraId="44513FDA" w14:textId="439B49DA" w:rsidR="00A0249B" w:rsidRPr="003C5D14" w:rsidRDefault="00A0249B" w:rsidP="00A0249B">
      <w:pPr>
        <w:spacing w:after="0" w:line="360" w:lineRule="auto"/>
        <w:jc w:val="both"/>
        <w:rPr>
          <w:rFonts w:ascii="Times New Roman" w:hAnsi="Times New Roman" w:cs="Times New Roman"/>
          <w:b/>
          <w:sz w:val="24"/>
          <w:szCs w:val="24"/>
        </w:rPr>
      </w:pPr>
      <w:bookmarkStart w:id="5" w:name="_Hlk175305760"/>
      <w:r>
        <w:rPr>
          <w:rFonts w:ascii="Times New Roman" w:hAnsi="Times New Roman" w:cs="Times New Roman"/>
          <w:b/>
          <w:sz w:val="24"/>
          <w:szCs w:val="24"/>
        </w:rPr>
        <w:t>4</w:t>
      </w:r>
      <w:r w:rsidRPr="004C483D">
        <w:rPr>
          <w:rFonts w:ascii="Times New Roman" w:hAnsi="Times New Roman" w:cs="Times New Roman"/>
          <w:b/>
          <w:sz w:val="24"/>
          <w:szCs w:val="24"/>
        </w:rPr>
        <w:t>.</w:t>
      </w:r>
      <w:r>
        <w:rPr>
          <w:rFonts w:ascii="Times New Roman" w:hAnsi="Times New Roman" w:cs="Times New Roman"/>
          <w:b/>
          <w:sz w:val="24"/>
          <w:szCs w:val="24"/>
        </w:rPr>
        <w:t>2.3</w:t>
      </w:r>
      <w:r w:rsidRPr="004C483D">
        <w:rPr>
          <w:rFonts w:ascii="Times New Roman" w:hAnsi="Times New Roman" w:cs="Times New Roman"/>
          <w:b/>
          <w:sz w:val="24"/>
          <w:szCs w:val="24"/>
        </w:rPr>
        <w:t xml:space="preserve"> </w:t>
      </w:r>
      <w:r w:rsidRPr="00A0249B">
        <w:rPr>
          <w:rFonts w:ascii="Times New Roman" w:hAnsi="Times New Roman" w:cs="Times New Roman"/>
          <w:b/>
          <w:sz w:val="24"/>
          <w:szCs w:val="24"/>
        </w:rPr>
        <w:t>Correlation analysis for all dimensions</w:t>
      </w:r>
    </w:p>
    <w:bookmarkEnd w:id="5"/>
    <w:p w14:paraId="2C4C2E6F" w14:textId="4B360DEB" w:rsidR="003C5D14" w:rsidRPr="003C5D14" w:rsidRDefault="003C5D14" w:rsidP="003C5D14">
      <w:pPr>
        <w:spacing w:after="0" w:line="360" w:lineRule="auto"/>
        <w:jc w:val="both"/>
        <w:rPr>
          <w:rFonts w:ascii="Times New Roman" w:eastAsia="Times New Roman" w:hAnsi="Times New Roman" w:cs="Times New Roman"/>
          <w:sz w:val="24"/>
        </w:rPr>
      </w:pPr>
      <w:r w:rsidRPr="003C5D14">
        <w:rPr>
          <w:rFonts w:ascii="Times New Roman" w:eastAsia="Times New Roman" w:hAnsi="Times New Roman" w:cs="Times New Roman"/>
          <w:sz w:val="24"/>
        </w:rPr>
        <w:t>For the correlation analysis of all the dimensions, we used Pearson correlation analysis, and the results are shown in Table 3.</w:t>
      </w:r>
    </w:p>
    <w:p w14:paraId="2B031D6F" w14:textId="1B274F7A" w:rsidR="003C5D14" w:rsidRPr="003C5D14" w:rsidRDefault="003C5D14" w:rsidP="00A0249B">
      <w:pPr>
        <w:spacing w:after="0" w:line="360" w:lineRule="auto"/>
        <w:ind w:firstLineChars="300" w:firstLine="720"/>
        <w:jc w:val="both"/>
        <w:rPr>
          <w:rFonts w:ascii="Times New Roman" w:eastAsia="Times New Roman" w:hAnsi="Times New Roman" w:cs="Times New Roman"/>
          <w:sz w:val="24"/>
        </w:rPr>
      </w:pPr>
      <w:r w:rsidRPr="003C5D14">
        <w:rPr>
          <w:rFonts w:ascii="Times New Roman" w:eastAsia="Times New Roman" w:hAnsi="Times New Roman" w:cs="Times New Roman"/>
          <w:sz w:val="24"/>
        </w:rPr>
        <w:t xml:space="preserve">All the dimensions showed highly significant positive correlations, which meant that all the dimensions of the </w:t>
      </w:r>
      <w:r w:rsidR="00121335">
        <w:rPr>
          <w:rFonts w:ascii="Times New Roman" w:eastAsia="Times New Roman" w:hAnsi="Times New Roman" w:cs="Times New Roman"/>
          <w:sz w:val="24"/>
        </w:rPr>
        <w:t>Preschools</w:t>
      </w:r>
      <w:r w:rsidRPr="003C5D14">
        <w:rPr>
          <w:rFonts w:ascii="Times New Roman" w:eastAsia="Times New Roman" w:hAnsi="Times New Roman" w:cs="Times New Roman"/>
          <w:sz w:val="24"/>
        </w:rPr>
        <w:t xml:space="preserve"> had a positive influence on each other. </w:t>
      </w:r>
    </w:p>
    <w:p w14:paraId="318CF8E1" w14:textId="76757B1B" w:rsidR="003C5D14" w:rsidRPr="003C5D14" w:rsidRDefault="003C5D14" w:rsidP="003C5D14">
      <w:pPr>
        <w:spacing w:after="0" w:line="360" w:lineRule="auto"/>
        <w:jc w:val="center"/>
        <w:rPr>
          <w:rFonts w:ascii="Times New Roman" w:eastAsia="Times New Roman" w:hAnsi="Times New Roman" w:cs="Times New Roman"/>
          <w:i/>
          <w:sz w:val="24"/>
        </w:rPr>
      </w:pPr>
      <w:r w:rsidRPr="003C5D14">
        <w:rPr>
          <w:rFonts w:ascii="Times New Roman" w:eastAsia="Times New Roman" w:hAnsi="Times New Roman" w:cs="Times New Roman"/>
          <w:b/>
          <w:sz w:val="24"/>
        </w:rPr>
        <w:t>Table 3.</w:t>
      </w:r>
      <w:r w:rsidRPr="003C5D14">
        <w:rPr>
          <w:rFonts w:ascii="Times New Roman" w:eastAsia="Times New Roman" w:hAnsi="Times New Roman" w:cs="Times New Roman"/>
          <w:sz w:val="24"/>
        </w:rPr>
        <w:t xml:space="preserve"> </w:t>
      </w:r>
      <w:r w:rsidRPr="003C5D14">
        <w:rPr>
          <w:rFonts w:ascii="Times New Roman" w:eastAsia="Times New Roman" w:hAnsi="Times New Roman" w:cs="Times New Roman"/>
          <w:i/>
          <w:sz w:val="24"/>
        </w:rPr>
        <w:t>Correlation analysis for all dimensions</w:t>
      </w:r>
    </w:p>
    <w:tbl>
      <w:tblPr>
        <w:tblW w:w="5000" w:type="pct"/>
        <w:tblCellMar>
          <w:left w:w="28" w:type="dxa"/>
          <w:right w:w="28" w:type="dxa"/>
        </w:tblCellMar>
        <w:tblLook w:val="04A0" w:firstRow="1" w:lastRow="0" w:firstColumn="1" w:lastColumn="0" w:noHBand="0" w:noVBand="1"/>
      </w:tblPr>
      <w:tblGrid>
        <w:gridCol w:w="2257"/>
        <w:gridCol w:w="1630"/>
        <w:gridCol w:w="1110"/>
        <w:gridCol w:w="2182"/>
        <w:gridCol w:w="2181"/>
      </w:tblGrid>
      <w:tr w:rsidR="003C5D14" w:rsidRPr="003C5D14" w14:paraId="2ADDB9B1" w14:textId="77777777" w:rsidTr="00A0249B">
        <w:trPr>
          <w:trHeight w:val="330"/>
        </w:trPr>
        <w:tc>
          <w:tcPr>
            <w:tcW w:w="1332" w:type="pct"/>
            <w:tcBorders>
              <w:top w:val="single" w:sz="8" w:space="0" w:color="000000"/>
              <w:left w:val="single" w:sz="8" w:space="0" w:color="000000"/>
              <w:bottom w:val="single" w:sz="8" w:space="0" w:color="000000"/>
              <w:right w:val="single" w:sz="8" w:space="0" w:color="000000"/>
            </w:tcBorders>
            <w:vAlign w:val="bottom"/>
            <w:hideMark/>
          </w:tcPr>
          <w:bookmarkEnd w:id="4"/>
          <w:p w14:paraId="5ED1A751" w14:textId="77777777" w:rsidR="003C5D14" w:rsidRPr="003C5D14" w:rsidRDefault="003C5D14" w:rsidP="003C5D14">
            <w:pPr>
              <w:widowControl w:val="0"/>
              <w:spacing w:afterLines="30" w:after="72" w:line="360" w:lineRule="exac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 xml:space="preserve">　</w:t>
            </w:r>
          </w:p>
        </w:tc>
        <w:tc>
          <w:tcPr>
            <w:tcW w:w="542" w:type="pct"/>
            <w:tcBorders>
              <w:top w:val="single" w:sz="8" w:space="0" w:color="000000"/>
              <w:left w:val="single" w:sz="8" w:space="0" w:color="000000"/>
              <w:bottom w:val="single" w:sz="8" w:space="0" w:color="000000"/>
              <w:right w:val="single" w:sz="8" w:space="0" w:color="000000"/>
            </w:tcBorders>
            <w:vAlign w:val="center"/>
            <w:hideMark/>
          </w:tcPr>
          <w:p w14:paraId="2C0CB694" w14:textId="77777777" w:rsidR="003C5D14" w:rsidRPr="003C5D14" w:rsidRDefault="003C5D14" w:rsidP="003C5D14">
            <w:pPr>
              <w:widowControl w:val="0"/>
              <w:spacing w:afterLines="30" w:after="72" w:line="360" w:lineRule="exact"/>
              <w:rPr>
                <w:rFonts w:ascii="DFKai-SB" w:eastAsia="DFKai-SB" w:hAnsi="Times New Roman" w:cs="Times New Roman"/>
                <w:b/>
                <w:kern w:val="2"/>
                <w:sz w:val="24"/>
                <w:szCs w:val="24"/>
                <w:lang w:eastAsia="zh-TW"/>
              </w:rPr>
            </w:pPr>
            <w:r w:rsidRPr="003C5D14">
              <w:rPr>
                <w:rFonts w:ascii="Times New Roman" w:eastAsia="PMingLiU" w:hAnsi="Times New Roman" w:cs="Times New Roman"/>
                <w:b/>
                <w:snapToGrid w:val="0"/>
                <w:sz w:val="24"/>
                <w:szCs w:val="24"/>
                <w:lang w:eastAsia="zh-TW"/>
              </w:rPr>
              <w:t>Administration</w:t>
            </w:r>
          </w:p>
        </w:tc>
        <w:tc>
          <w:tcPr>
            <w:tcW w:w="543" w:type="pct"/>
            <w:tcBorders>
              <w:top w:val="single" w:sz="8" w:space="0" w:color="000000"/>
              <w:left w:val="single" w:sz="8" w:space="0" w:color="000000"/>
              <w:bottom w:val="single" w:sz="8" w:space="0" w:color="000000"/>
              <w:right w:val="single" w:sz="8" w:space="0" w:color="000000"/>
            </w:tcBorders>
            <w:vAlign w:val="center"/>
            <w:hideMark/>
          </w:tcPr>
          <w:p w14:paraId="7EC511AC" w14:textId="77777777" w:rsidR="003C5D14" w:rsidRPr="003C5D14" w:rsidRDefault="003C5D14" w:rsidP="003C5D14">
            <w:pPr>
              <w:widowControl w:val="0"/>
              <w:spacing w:afterLines="30" w:after="72" w:line="360" w:lineRule="exact"/>
              <w:rPr>
                <w:rFonts w:ascii="DFKai-SB" w:eastAsia="DFKai-SB" w:hAnsi="Times New Roman" w:cs="Times New Roman"/>
                <w:b/>
                <w:kern w:val="2"/>
                <w:sz w:val="24"/>
                <w:szCs w:val="24"/>
                <w:lang w:eastAsia="zh-TW"/>
              </w:rPr>
            </w:pPr>
            <w:r w:rsidRPr="003C5D14">
              <w:rPr>
                <w:rFonts w:ascii="Times New Roman" w:eastAsia="PMingLiU" w:hAnsi="Times New Roman" w:cs="Times New Roman"/>
                <w:b/>
                <w:snapToGrid w:val="0"/>
                <w:sz w:val="24"/>
                <w:szCs w:val="24"/>
                <w:lang w:eastAsia="zh-TW"/>
              </w:rPr>
              <w:t>Education and care</w:t>
            </w:r>
          </w:p>
        </w:tc>
        <w:tc>
          <w:tcPr>
            <w:tcW w:w="1292" w:type="pct"/>
            <w:tcBorders>
              <w:top w:val="single" w:sz="8" w:space="0" w:color="000000"/>
              <w:left w:val="single" w:sz="8" w:space="0" w:color="000000"/>
              <w:bottom w:val="single" w:sz="8" w:space="0" w:color="000000"/>
              <w:right w:val="single" w:sz="8" w:space="0" w:color="000000"/>
            </w:tcBorders>
            <w:vAlign w:val="center"/>
            <w:hideMark/>
          </w:tcPr>
          <w:p w14:paraId="6943DF61" w14:textId="77777777" w:rsidR="003C5D14" w:rsidRPr="003C5D14" w:rsidRDefault="003C5D14" w:rsidP="003C5D14">
            <w:pPr>
              <w:widowControl w:val="0"/>
              <w:spacing w:afterLines="30" w:after="72" w:line="360" w:lineRule="exact"/>
              <w:ind w:leftChars="100" w:left="220"/>
              <w:rPr>
                <w:rFonts w:ascii="DFKai-SB" w:eastAsia="DFKai-SB" w:hAnsi="Times New Roman" w:cs="Times New Roman"/>
                <w:b/>
                <w:kern w:val="2"/>
                <w:sz w:val="24"/>
                <w:szCs w:val="24"/>
                <w:lang w:eastAsia="zh-TW"/>
              </w:rPr>
            </w:pPr>
            <w:r w:rsidRPr="003C5D14">
              <w:rPr>
                <w:rFonts w:ascii="Times New Roman" w:eastAsia="PMingLiU" w:hAnsi="Times New Roman" w:cs="Times New Roman"/>
                <w:b/>
                <w:snapToGrid w:val="0"/>
                <w:sz w:val="24"/>
                <w:szCs w:val="24"/>
                <w:lang w:eastAsia="zh-TW"/>
              </w:rPr>
              <w:t>Sanitation and equipment safety</w:t>
            </w:r>
          </w:p>
        </w:tc>
        <w:tc>
          <w:tcPr>
            <w:tcW w:w="1291" w:type="pct"/>
            <w:tcBorders>
              <w:top w:val="single" w:sz="8" w:space="0" w:color="000000"/>
              <w:left w:val="single" w:sz="8" w:space="0" w:color="000000"/>
              <w:bottom w:val="single" w:sz="8" w:space="0" w:color="000000"/>
              <w:right w:val="single" w:sz="8" w:space="0" w:color="000000"/>
            </w:tcBorders>
            <w:vAlign w:val="center"/>
            <w:hideMark/>
          </w:tcPr>
          <w:p w14:paraId="6BDD7BA8" w14:textId="77777777" w:rsidR="003C5D14" w:rsidRPr="003C5D14" w:rsidRDefault="003C5D14" w:rsidP="003C5D14">
            <w:pPr>
              <w:widowControl w:val="0"/>
              <w:spacing w:afterLines="30" w:after="72" w:line="360" w:lineRule="exact"/>
              <w:rPr>
                <w:rFonts w:ascii="DFKai-SB" w:eastAsia="DFKai-SB" w:hAnsi="Times New Roman" w:cs="Times New Roman"/>
                <w:b/>
                <w:kern w:val="2"/>
                <w:sz w:val="24"/>
                <w:szCs w:val="24"/>
                <w:lang w:eastAsia="zh-TW"/>
              </w:rPr>
            </w:pPr>
            <w:r w:rsidRPr="003C5D14">
              <w:rPr>
                <w:rFonts w:ascii="Times New Roman" w:eastAsia="PMingLiU" w:hAnsi="Times New Roman" w:cs="Times New Roman"/>
                <w:b/>
                <w:snapToGrid w:val="0"/>
                <w:sz w:val="24"/>
                <w:szCs w:val="24"/>
                <w:lang w:eastAsia="zh-TW"/>
              </w:rPr>
              <w:t>Satisfaction with child care services</w:t>
            </w:r>
          </w:p>
        </w:tc>
      </w:tr>
      <w:tr w:rsidR="003C5D14" w:rsidRPr="003C5D14" w14:paraId="4608C8B7" w14:textId="77777777" w:rsidTr="00A0249B">
        <w:trPr>
          <w:trHeight w:val="330"/>
        </w:trPr>
        <w:tc>
          <w:tcPr>
            <w:tcW w:w="1332" w:type="pct"/>
            <w:tcBorders>
              <w:top w:val="single" w:sz="8" w:space="0" w:color="000000"/>
              <w:left w:val="single" w:sz="8" w:space="0" w:color="000000"/>
              <w:bottom w:val="single" w:sz="8" w:space="0" w:color="000000"/>
              <w:right w:val="single" w:sz="8" w:space="0" w:color="000000"/>
            </w:tcBorders>
            <w:hideMark/>
          </w:tcPr>
          <w:p w14:paraId="1729973E" w14:textId="77777777" w:rsidR="003C5D14" w:rsidRPr="003C5D14" w:rsidRDefault="003C5D14" w:rsidP="003C5D14">
            <w:pPr>
              <w:widowControl w:val="0"/>
              <w:spacing w:afterLines="30" w:after="72" w:line="360" w:lineRule="exact"/>
              <w:rPr>
                <w:rFonts w:ascii="DFKai-SB" w:eastAsia="DFKai-SB" w:hAnsi="Times New Roman" w:cs="Times New Roman"/>
                <w:kern w:val="2"/>
                <w:sz w:val="24"/>
                <w:szCs w:val="24"/>
                <w:lang w:eastAsia="zh-TW"/>
              </w:rPr>
            </w:pPr>
            <w:r w:rsidRPr="003C5D14">
              <w:rPr>
                <w:rFonts w:ascii="Times New Roman" w:eastAsia="PMingLiU" w:hAnsi="Times New Roman" w:cs="Times New Roman"/>
                <w:snapToGrid w:val="0"/>
                <w:sz w:val="24"/>
                <w:szCs w:val="24"/>
                <w:lang w:eastAsia="zh-TW"/>
              </w:rPr>
              <w:t>Administration</w:t>
            </w:r>
          </w:p>
        </w:tc>
        <w:tc>
          <w:tcPr>
            <w:tcW w:w="542" w:type="pct"/>
            <w:tcBorders>
              <w:top w:val="single" w:sz="8" w:space="0" w:color="000000"/>
              <w:left w:val="single" w:sz="8" w:space="0" w:color="000000"/>
              <w:bottom w:val="single" w:sz="8" w:space="0" w:color="000000"/>
              <w:right w:val="single" w:sz="8" w:space="0" w:color="000000"/>
            </w:tcBorders>
            <w:noWrap/>
            <w:vAlign w:val="center"/>
            <w:hideMark/>
          </w:tcPr>
          <w:p w14:paraId="319BD421"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1</w:t>
            </w:r>
          </w:p>
        </w:tc>
        <w:tc>
          <w:tcPr>
            <w:tcW w:w="543" w:type="pct"/>
            <w:tcBorders>
              <w:top w:val="single" w:sz="8" w:space="0" w:color="000000"/>
              <w:left w:val="single" w:sz="8" w:space="0" w:color="000000"/>
              <w:bottom w:val="single" w:sz="8" w:space="0" w:color="000000"/>
              <w:right w:val="single" w:sz="8" w:space="0" w:color="000000"/>
            </w:tcBorders>
            <w:noWrap/>
            <w:vAlign w:val="center"/>
            <w:hideMark/>
          </w:tcPr>
          <w:p w14:paraId="4225CF14"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0.791**</w:t>
            </w:r>
          </w:p>
        </w:tc>
        <w:tc>
          <w:tcPr>
            <w:tcW w:w="1292" w:type="pct"/>
            <w:tcBorders>
              <w:top w:val="single" w:sz="8" w:space="0" w:color="000000"/>
              <w:left w:val="single" w:sz="8" w:space="0" w:color="000000"/>
              <w:bottom w:val="single" w:sz="8" w:space="0" w:color="000000"/>
              <w:right w:val="single" w:sz="8" w:space="0" w:color="000000"/>
            </w:tcBorders>
            <w:noWrap/>
            <w:vAlign w:val="center"/>
            <w:hideMark/>
          </w:tcPr>
          <w:p w14:paraId="3F860AFB"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0.757**</w:t>
            </w:r>
          </w:p>
        </w:tc>
        <w:tc>
          <w:tcPr>
            <w:tcW w:w="1291" w:type="pct"/>
            <w:tcBorders>
              <w:top w:val="single" w:sz="8" w:space="0" w:color="000000"/>
              <w:left w:val="single" w:sz="8" w:space="0" w:color="000000"/>
              <w:bottom w:val="single" w:sz="8" w:space="0" w:color="000000"/>
              <w:right w:val="single" w:sz="8" w:space="0" w:color="000000"/>
            </w:tcBorders>
            <w:noWrap/>
            <w:vAlign w:val="center"/>
            <w:hideMark/>
          </w:tcPr>
          <w:p w14:paraId="14601B6C"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0.819**</w:t>
            </w:r>
          </w:p>
        </w:tc>
      </w:tr>
      <w:tr w:rsidR="003C5D14" w:rsidRPr="003C5D14" w14:paraId="0886722F" w14:textId="77777777" w:rsidTr="00A0249B">
        <w:trPr>
          <w:trHeight w:val="330"/>
        </w:trPr>
        <w:tc>
          <w:tcPr>
            <w:tcW w:w="1332" w:type="pct"/>
            <w:tcBorders>
              <w:top w:val="single" w:sz="8" w:space="0" w:color="000000"/>
              <w:left w:val="single" w:sz="8" w:space="0" w:color="000000"/>
              <w:bottom w:val="single" w:sz="8" w:space="0" w:color="000000"/>
              <w:right w:val="single" w:sz="8" w:space="0" w:color="000000"/>
            </w:tcBorders>
            <w:hideMark/>
          </w:tcPr>
          <w:p w14:paraId="5A08DD16" w14:textId="77777777" w:rsidR="003C5D14" w:rsidRPr="003C5D14" w:rsidRDefault="003C5D14" w:rsidP="003C5D14">
            <w:pPr>
              <w:widowControl w:val="0"/>
              <w:spacing w:afterLines="30" w:after="72" w:line="360" w:lineRule="exact"/>
              <w:rPr>
                <w:rFonts w:ascii="DFKai-SB" w:eastAsia="DFKai-SB" w:hAnsi="Times New Roman" w:cs="Times New Roman"/>
                <w:kern w:val="2"/>
                <w:sz w:val="24"/>
                <w:szCs w:val="24"/>
                <w:lang w:eastAsia="zh-TW"/>
              </w:rPr>
            </w:pPr>
            <w:r w:rsidRPr="003C5D14">
              <w:rPr>
                <w:rFonts w:ascii="Times New Roman" w:eastAsia="PMingLiU" w:hAnsi="Times New Roman" w:cs="Times New Roman"/>
                <w:snapToGrid w:val="0"/>
                <w:sz w:val="24"/>
                <w:szCs w:val="24"/>
                <w:lang w:eastAsia="zh-TW"/>
              </w:rPr>
              <w:t>Education and care</w:t>
            </w:r>
          </w:p>
        </w:tc>
        <w:tc>
          <w:tcPr>
            <w:tcW w:w="542" w:type="pct"/>
            <w:tcBorders>
              <w:top w:val="single" w:sz="8" w:space="0" w:color="000000"/>
              <w:left w:val="single" w:sz="8" w:space="0" w:color="000000"/>
              <w:bottom w:val="single" w:sz="8" w:space="0" w:color="000000"/>
              <w:right w:val="single" w:sz="8" w:space="0" w:color="000000"/>
            </w:tcBorders>
            <w:noWrap/>
            <w:vAlign w:val="center"/>
          </w:tcPr>
          <w:p w14:paraId="21166F35"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p>
        </w:tc>
        <w:tc>
          <w:tcPr>
            <w:tcW w:w="543" w:type="pct"/>
            <w:tcBorders>
              <w:top w:val="single" w:sz="8" w:space="0" w:color="000000"/>
              <w:left w:val="single" w:sz="8" w:space="0" w:color="000000"/>
              <w:bottom w:val="single" w:sz="8" w:space="0" w:color="000000"/>
              <w:right w:val="single" w:sz="8" w:space="0" w:color="000000"/>
            </w:tcBorders>
            <w:noWrap/>
            <w:vAlign w:val="center"/>
            <w:hideMark/>
          </w:tcPr>
          <w:p w14:paraId="74B51267"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1</w:t>
            </w:r>
          </w:p>
        </w:tc>
        <w:tc>
          <w:tcPr>
            <w:tcW w:w="1292" w:type="pct"/>
            <w:tcBorders>
              <w:top w:val="single" w:sz="8" w:space="0" w:color="000000"/>
              <w:left w:val="single" w:sz="8" w:space="0" w:color="000000"/>
              <w:bottom w:val="single" w:sz="8" w:space="0" w:color="000000"/>
              <w:right w:val="single" w:sz="8" w:space="0" w:color="000000"/>
            </w:tcBorders>
            <w:noWrap/>
            <w:vAlign w:val="center"/>
            <w:hideMark/>
          </w:tcPr>
          <w:p w14:paraId="618FE490"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0.834**</w:t>
            </w:r>
          </w:p>
        </w:tc>
        <w:tc>
          <w:tcPr>
            <w:tcW w:w="1291" w:type="pct"/>
            <w:tcBorders>
              <w:top w:val="single" w:sz="8" w:space="0" w:color="000000"/>
              <w:left w:val="single" w:sz="8" w:space="0" w:color="000000"/>
              <w:bottom w:val="single" w:sz="8" w:space="0" w:color="000000"/>
              <w:right w:val="single" w:sz="8" w:space="0" w:color="000000"/>
            </w:tcBorders>
            <w:noWrap/>
            <w:vAlign w:val="center"/>
            <w:hideMark/>
          </w:tcPr>
          <w:p w14:paraId="68405EEC"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0.846**</w:t>
            </w:r>
          </w:p>
        </w:tc>
      </w:tr>
      <w:tr w:rsidR="003C5D14" w:rsidRPr="003C5D14" w14:paraId="25A30614" w14:textId="77777777" w:rsidTr="00A0249B">
        <w:trPr>
          <w:trHeight w:val="330"/>
        </w:trPr>
        <w:tc>
          <w:tcPr>
            <w:tcW w:w="1332" w:type="pct"/>
            <w:tcBorders>
              <w:top w:val="single" w:sz="8" w:space="0" w:color="000000"/>
              <w:left w:val="single" w:sz="8" w:space="0" w:color="000000"/>
              <w:bottom w:val="single" w:sz="8" w:space="0" w:color="000000"/>
              <w:right w:val="single" w:sz="8" w:space="0" w:color="000000"/>
            </w:tcBorders>
            <w:hideMark/>
          </w:tcPr>
          <w:p w14:paraId="28D71E83" w14:textId="77777777" w:rsidR="003C5D14" w:rsidRPr="003C5D14" w:rsidRDefault="003C5D14" w:rsidP="003C5D14">
            <w:pPr>
              <w:widowControl w:val="0"/>
              <w:spacing w:afterLines="30" w:after="72" w:line="360" w:lineRule="exact"/>
              <w:rPr>
                <w:rFonts w:ascii="DFKai-SB" w:eastAsia="DFKai-SB" w:hAnsi="Times New Roman" w:cs="Times New Roman"/>
                <w:kern w:val="2"/>
                <w:sz w:val="24"/>
                <w:szCs w:val="24"/>
                <w:lang w:eastAsia="zh-TW"/>
              </w:rPr>
            </w:pPr>
            <w:r w:rsidRPr="003C5D14">
              <w:rPr>
                <w:rFonts w:ascii="Times New Roman" w:eastAsia="PMingLiU" w:hAnsi="Times New Roman" w:cs="Times New Roman"/>
                <w:snapToGrid w:val="0"/>
                <w:sz w:val="24"/>
                <w:szCs w:val="24"/>
                <w:lang w:eastAsia="zh-TW"/>
              </w:rPr>
              <w:t xml:space="preserve">Sanitation and </w:t>
            </w:r>
            <w:r w:rsidRPr="003C5D14">
              <w:rPr>
                <w:rFonts w:ascii="Times New Roman" w:eastAsia="PMingLiU" w:hAnsi="Times New Roman" w:cs="Times New Roman"/>
                <w:snapToGrid w:val="0"/>
                <w:sz w:val="24"/>
                <w:szCs w:val="24"/>
                <w:lang w:eastAsia="zh-TW"/>
              </w:rPr>
              <w:lastRenderedPageBreak/>
              <w:t>equipment safety</w:t>
            </w:r>
          </w:p>
        </w:tc>
        <w:tc>
          <w:tcPr>
            <w:tcW w:w="542" w:type="pct"/>
            <w:tcBorders>
              <w:top w:val="single" w:sz="8" w:space="0" w:color="000000"/>
              <w:left w:val="single" w:sz="8" w:space="0" w:color="000000"/>
              <w:bottom w:val="single" w:sz="8" w:space="0" w:color="000000"/>
              <w:right w:val="single" w:sz="8" w:space="0" w:color="000000"/>
            </w:tcBorders>
            <w:noWrap/>
            <w:vAlign w:val="center"/>
          </w:tcPr>
          <w:p w14:paraId="5FBA4C39"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p>
        </w:tc>
        <w:tc>
          <w:tcPr>
            <w:tcW w:w="543" w:type="pct"/>
            <w:tcBorders>
              <w:top w:val="single" w:sz="8" w:space="0" w:color="000000"/>
              <w:left w:val="single" w:sz="8" w:space="0" w:color="000000"/>
              <w:bottom w:val="single" w:sz="8" w:space="0" w:color="000000"/>
              <w:right w:val="single" w:sz="8" w:space="0" w:color="000000"/>
            </w:tcBorders>
            <w:noWrap/>
            <w:vAlign w:val="center"/>
          </w:tcPr>
          <w:p w14:paraId="090B0F3C"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p>
        </w:tc>
        <w:tc>
          <w:tcPr>
            <w:tcW w:w="1292" w:type="pct"/>
            <w:tcBorders>
              <w:top w:val="single" w:sz="8" w:space="0" w:color="000000"/>
              <w:left w:val="single" w:sz="8" w:space="0" w:color="000000"/>
              <w:bottom w:val="single" w:sz="8" w:space="0" w:color="000000"/>
              <w:right w:val="single" w:sz="8" w:space="0" w:color="000000"/>
            </w:tcBorders>
            <w:noWrap/>
            <w:vAlign w:val="center"/>
            <w:hideMark/>
          </w:tcPr>
          <w:p w14:paraId="08543330"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1</w:t>
            </w:r>
          </w:p>
        </w:tc>
        <w:tc>
          <w:tcPr>
            <w:tcW w:w="1291" w:type="pct"/>
            <w:tcBorders>
              <w:top w:val="single" w:sz="8" w:space="0" w:color="000000"/>
              <w:left w:val="single" w:sz="8" w:space="0" w:color="000000"/>
              <w:bottom w:val="single" w:sz="8" w:space="0" w:color="000000"/>
              <w:right w:val="single" w:sz="8" w:space="0" w:color="000000"/>
            </w:tcBorders>
            <w:noWrap/>
            <w:vAlign w:val="center"/>
            <w:hideMark/>
          </w:tcPr>
          <w:p w14:paraId="213C695E"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0.793**</w:t>
            </w:r>
          </w:p>
        </w:tc>
      </w:tr>
      <w:tr w:rsidR="003C5D14" w:rsidRPr="003C5D14" w14:paraId="36B5E69F" w14:textId="77777777" w:rsidTr="00A0249B">
        <w:trPr>
          <w:trHeight w:val="330"/>
        </w:trPr>
        <w:tc>
          <w:tcPr>
            <w:tcW w:w="1332" w:type="pct"/>
            <w:tcBorders>
              <w:top w:val="single" w:sz="8" w:space="0" w:color="000000"/>
              <w:left w:val="single" w:sz="8" w:space="0" w:color="000000"/>
              <w:bottom w:val="single" w:sz="8" w:space="0" w:color="000000"/>
              <w:right w:val="single" w:sz="8" w:space="0" w:color="000000"/>
            </w:tcBorders>
            <w:hideMark/>
          </w:tcPr>
          <w:p w14:paraId="7A2CF951" w14:textId="77777777" w:rsidR="003C5D14" w:rsidRPr="003C5D14" w:rsidRDefault="003C5D14" w:rsidP="003C5D14">
            <w:pPr>
              <w:widowControl w:val="0"/>
              <w:spacing w:afterLines="30" w:after="72" w:line="360" w:lineRule="exact"/>
              <w:rPr>
                <w:rFonts w:ascii="DFKai-SB" w:eastAsia="DFKai-SB" w:hAnsi="Times New Roman" w:cs="Times New Roman"/>
                <w:kern w:val="2"/>
                <w:sz w:val="24"/>
                <w:szCs w:val="24"/>
                <w:lang w:eastAsia="zh-TW"/>
              </w:rPr>
            </w:pPr>
            <w:r w:rsidRPr="003C5D14">
              <w:rPr>
                <w:rFonts w:ascii="Times New Roman" w:eastAsia="PMingLiU" w:hAnsi="Times New Roman" w:cs="Times New Roman"/>
                <w:snapToGrid w:val="0"/>
                <w:sz w:val="24"/>
                <w:szCs w:val="24"/>
                <w:lang w:eastAsia="zh-TW"/>
              </w:rPr>
              <w:lastRenderedPageBreak/>
              <w:t>Satisfaction with child care services</w:t>
            </w:r>
          </w:p>
        </w:tc>
        <w:tc>
          <w:tcPr>
            <w:tcW w:w="542" w:type="pct"/>
            <w:tcBorders>
              <w:top w:val="single" w:sz="8" w:space="0" w:color="000000"/>
              <w:left w:val="single" w:sz="8" w:space="0" w:color="000000"/>
              <w:bottom w:val="single" w:sz="8" w:space="0" w:color="000000"/>
              <w:right w:val="single" w:sz="8" w:space="0" w:color="000000"/>
            </w:tcBorders>
            <w:noWrap/>
            <w:vAlign w:val="center"/>
          </w:tcPr>
          <w:p w14:paraId="2A658047"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p>
        </w:tc>
        <w:tc>
          <w:tcPr>
            <w:tcW w:w="543" w:type="pct"/>
            <w:tcBorders>
              <w:top w:val="single" w:sz="8" w:space="0" w:color="000000"/>
              <w:left w:val="single" w:sz="8" w:space="0" w:color="000000"/>
              <w:bottom w:val="single" w:sz="8" w:space="0" w:color="000000"/>
              <w:right w:val="single" w:sz="8" w:space="0" w:color="000000"/>
            </w:tcBorders>
            <w:noWrap/>
            <w:vAlign w:val="center"/>
          </w:tcPr>
          <w:p w14:paraId="12F6F458"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p>
        </w:tc>
        <w:tc>
          <w:tcPr>
            <w:tcW w:w="1292" w:type="pct"/>
            <w:tcBorders>
              <w:top w:val="single" w:sz="8" w:space="0" w:color="000000"/>
              <w:left w:val="single" w:sz="8" w:space="0" w:color="000000"/>
              <w:bottom w:val="single" w:sz="8" w:space="0" w:color="000000"/>
              <w:right w:val="single" w:sz="8" w:space="0" w:color="000000"/>
            </w:tcBorders>
            <w:noWrap/>
            <w:vAlign w:val="center"/>
          </w:tcPr>
          <w:p w14:paraId="27089190"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p>
        </w:tc>
        <w:tc>
          <w:tcPr>
            <w:tcW w:w="1291" w:type="pct"/>
            <w:tcBorders>
              <w:top w:val="single" w:sz="8" w:space="0" w:color="000000"/>
              <w:left w:val="single" w:sz="8" w:space="0" w:color="000000"/>
              <w:bottom w:val="single" w:sz="8" w:space="0" w:color="000000"/>
              <w:right w:val="single" w:sz="8" w:space="0" w:color="000000"/>
            </w:tcBorders>
            <w:noWrap/>
            <w:vAlign w:val="center"/>
            <w:hideMark/>
          </w:tcPr>
          <w:p w14:paraId="0EC500A1" w14:textId="77777777" w:rsidR="003C5D14" w:rsidRPr="003C5D14" w:rsidRDefault="003C5D14" w:rsidP="003C5D14">
            <w:pPr>
              <w:widowControl w:val="0"/>
              <w:spacing w:afterLines="30" w:after="72" w:line="360" w:lineRule="exact"/>
              <w:jc w:val="right"/>
              <w:rPr>
                <w:rFonts w:ascii="DFKai-SB" w:eastAsia="DFKai-SB" w:hAnsi="Times New Roman" w:cs="Times New Roman"/>
                <w:kern w:val="2"/>
                <w:sz w:val="24"/>
                <w:szCs w:val="24"/>
                <w:lang w:eastAsia="zh-TW"/>
              </w:rPr>
            </w:pPr>
            <w:r w:rsidRPr="003C5D14">
              <w:rPr>
                <w:rFonts w:ascii="DFKai-SB" w:eastAsia="DFKai-SB" w:hAnsi="Times New Roman" w:cs="Times New Roman" w:hint="eastAsia"/>
                <w:kern w:val="2"/>
                <w:sz w:val="24"/>
                <w:szCs w:val="24"/>
                <w:lang w:eastAsia="zh-TW"/>
              </w:rPr>
              <w:t>1</w:t>
            </w:r>
          </w:p>
        </w:tc>
      </w:tr>
      <w:tr w:rsidR="003C5D14" w:rsidRPr="003C5D14" w14:paraId="42DB5395" w14:textId="77777777" w:rsidTr="00A0249B">
        <w:trPr>
          <w:trHeight w:val="330"/>
        </w:trPr>
        <w:tc>
          <w:tcPr>
            <w:tcW w:w="5000" w:type="pct"/>
            <w:gridSpan w:val="5"/>
            <w:noWrap/>
            <w:vAlign w:val="center"/>
            <w:hideMark/>
          </w:tcPr>
          <w:p w14:paraId="7B5D3C32" w14:textId="77777777" w:rsidR="003C5D14" w:rsidRPr="003C5D14" w:rsidRDefault="003C5D14" w:rsidP="003C5D14">
            <w:pPr>
              <w:widowControl w:val="0"/>
              <w:spacing w:afterLines="30" w:after="72" w:line="360" w:lineRule="exact"/>
              <w:rPr>
                <w:rFonts w:ascii="DFKai-SB" w:eastAsia="DFKai-SB" w:hAnsi="Times New Roman" w:cs="Times New Roman"/>
                <w:kern w:val="2"/>
                <w:sz w:val="24"/>
                <w:szCs w:val="24"/>
                <w:lang w:eastAsia="zh-TW"/>
              </w:rPr>
            </w:pPr>
            <w:r w:rsidRPr="003C5D14">
              <w:rPr>
                <w:rFonts w:ascii="Times New Roman" w:eastAsia="DFKai-SB" w:hAnsi="Times New Roman" w:cs="Times New Roman"/>
                <w:kern w:val="2"/>
                <w:sz w:val="24"/>
                <w:szCs w:val="24"/>
                <w:lang w:eastAsia="zh-TW"/>
              </w:rPr>
              <w:t>*P&lt;0.05 **P&lt;0.01 ***P&lt;0.001</w:t>
            </w:r>
          </w:p>
        </w:tc>
      </w:tr>
    </w:tbl>
    <w:p w14:paraId="683A8FB3" w14:textId="689A59DE" w:rsidR="002A27A5" w:rsidRDefault="002A27A5" w:rsidP="00A51391">
      <w:pPr>
        <w:spacing w:after="0" w:line="360" w:lineRule="auto"/>
        <w:jc w:val="both"/>
        <w:rPr>
          <w:rFonts w:ascii="Times New Roman" w:eastAsia="Times New Roman" w:hAnsi="Times New Roman" w:cs="Times New Roman"/>
          <w:sz w:val="24"/>
        </w:rPr>
      </w:pPr>
    </w:p>
    <w:p w14:paraId="72C8136D" w14:textId="40340B00" w:rsidR="00A0249B" w:rsidRPr="003C5D14" w:rsidRDefault="00A0249B" w:rsidP="00A024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4C483D">
        <w:rPr>
          <w:rFonts w:ascii="Times New Roman" w:hAnsi="Times New Roman" w:cs="Times New Roman"/>
          <w:b/>
          <w:sz w:val="24"/>
          <w:szCs w:val="24"/>
        </w:rPr>
        <w:t>.</w:t>
      </w:r>
      <w:r>
        <w:rPr>
          <w:rFonts w:ascii="Times New Roman" w:hAnsi="Times New Roman" w:cs="Times New Roman"/>
          <w:b/>
          <w:sz w:val="24"/>
          <w:szCs w:val="24"/>
        </w:rPr>
        <w:t>2.4</w:t>
      </w:r>
      <w:r w:rsidRPr="004C483D">
        <w:rPr>
          <w:rFonts w:ascii="Times New Roman" w:hAnsi="Times New Roman" w:cs="Times New Roman"/>
          <w:b/>
          <w:sz w:val="24"/>
          <w:szCs w:val="24"/>
        </w:rPr>
        <w:t xml:space="preserve"> </w:t>
      </w:r>
      <w:r w:rsidRPr="00A0249B">
        <w:rPr>
          <w:rFonts w:ascii="Times New Roman" w:hAnsi="Times New Roman" w:cs="Times New Roman"/>
          <w:b/>
          <w:sz w:val="24"/>
          <w:szCs w:val="24"/>
        </w:rPr>
        <w:t>Multiple regression analysi</w:t>
      </w:r>
      <w:r>
        <w:rPr>
          <w:rFonts w:ascii="Times New Roman" w:hAnsi="Times New Roman" w:cs="Times New Roman"/>
          <w:b/>
          <w:sz w:val="24"/>
          <w:szCs w:val="24"/>
        </w:rPr>
        <w:t>s</w:t>
      </w:r>
    </w:p>
    <w:p w14:paraId="7A4EA254"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In the multiple regression analysis, we wanted to know how each dimension affected the satisfaction with child care services, and we found that the coefficients of all dimensions were positive, among which the coefficient of education and care was the highest (which meant that the education and care dimension had a higher impact on the satisfaction with child care services), and the three dimensions were found to have a significant effect after the test. The adjusted R</w:t>
      </w:r>
      <w:r w:rsidRPr="00A0249B">
        <w:rPr>
          <w:rFonts w:ascii="Times New Roman" w:eastAsia="Times New Roman" w:hAnsi="Times New Roman" w:cs="Times New Roman"/>
          <w:sz w:val="24"/>
          <w:vertAlign w:val="superscript"/>
        </w:rPr>
        <w:t>2</w:t>
      </w:r>
      <w:r w:rsidRPr="00A0249B">
        <w:rPr>
          <w:rFonts w:ascii="Times New Roman" w:eastAsia="Times New Roman" w:hAnsi="Times New Roman" w:cs="Times New Roman"/>
          <w:sz w:val="24"/>
        </w:rPr>
        <w:t>=0.783, so administration, education and care, sanitation and equipment safety had 78.3% explanatory power for satisfaction with child care services. (Table 4)</w:t>
      </w:r>
    </w:p>
    <w:p w14:paraId="4828A706" w14:textId="192C0E3C" w:rsidR="00A0249B" w:rsidRPr="00A0249B" w:rsidRDefault="00A0249B" w:rsidP="00A0249B">
      <w:pPr>
        <w:spacing w:after="0" w:line="360" w:lineRule="auto"/>
        <w:jc w:val="center"/>
        <w:rPr>
          <w:rFonts w:ascii="Times New Roman" w:eastAsia="Times New Roman" w:hAnsi="Times New Roman" w:cs="Times New Roman"/>
          <w:sz w:val="24"/>
        </w:rPr>
      </w:pPr>
      <w:r w:rsidRPr="00A0249B">
        <w:rPr>
          <w:rFonts w:ascii="Times New Roman" w:eastAsia="Times New Roman" w:hAnsi="Times New Roman" w:cs="Times New Roman"/>
          <w:b/>
          <w:sz w:val="24"/>
        </w:rPr>
        <w:t>Table 4.</w:t>
      </w:r>
      <w:r w:rsidRPr="00A0249B">
        <w:rPr>
          <w:rFonts w:ascii="Times New Roman" w:eastAsia="Times New Roman" w:hAnsi="Times New Roman" w:cs="Times New Roman"/>
          <w:sz w:val="24"/>
        </w:rPr>
        <w:t xml:space="preserve"> </w:t>
      </w:r>
      <w:bookmarkStart w:id="6" w:name="_Hlk175305793"/>
      <w:r w:rsidRPr="00A0249B">
        <w:rPr>
          <w:rFonts w:ascii="Times New Roman" w:eastAsia="Times New Roman" w:hAnsi="Times New Roman" w:cs="Times New Roman"/>
          <w:i/>
          <w:sz w:val="24"/>
        </w:rPr>
        <w:t>Multiple regression analysi</w:t>
      </w:r>
      <w:bookmarkEnd w:id="6"/>
      <w:r w:rsidRPr="00A0249B">
        <w:rPr>
          <w:rFonts w:ascii="Times New Roman" w:eastAsia="Times New Roman" w:hAnsi="Times New Roman" w:cs="Times New Roman"/>
          <w:i/>
          <w:sz w:val="24"/>
        </w:rPr>
        <w:t>s of various dimensions on satisfaction with child care services</w:t>
      </w:r>
    </w:p>
    <w:tbl>
      <w:tblPr>
        <w:tblW w:w="5000" w:type="pct"/>
        <w:tblCellMar>
          <w:left w:w="28" w:type="dxa"/>
          <w:right w:w="28" w:type="dxa"/>
        </w:tblCellMar>
        <w:tblLook w:val="04A0" w:firstRow="1" w:lastRow="0" w:firstColumn="1" w:lastColumn="0" w:noHBand="0" w:noVBand="1"/>
      </w:tblPr>
      <w:tblGrid>
        <w:gridCol w:w="3280"/>
        <w:gridCol w:w="1127"/>
        <w:gridCol w:w="1580"/>
        <w:gridCol w:w="1353"/>
        <w:gridCol w:w="2020"/>
      </w:tblGrid>
      <w:tr w:rsidR="00A0249B" w:rsidRPr="00A0249B" w14:paraId="310CF9EC"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5A9C7A01" w14:textId="77777777" w:rsidR="00A0249B" w:rsidRPr="00A0249B" w:rsidRDefault="00A0249B" w:rsidP="00A0249B">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bCs/>
                <w:sz w:val="24"/>
              </w:rPr>
              <w:t>Variables</w:t>
            </w:r>
          </w:p>
        </w:tc>
        <w:tc>
          <w:tcPr>
            <w:tcW w:w="602" w:type="pct"/>
            <w:tcBorders>
              <w:top w:val="single" w:sz="8" w:space="0" w:color="000000"/>
              <w:left w:val="single" w:sz="8" w:space="0" w:color="000000"/>
              <w:bottom w:val="single" w:sz="8" w:space="0" w:color="000000"/>
              <w:right w:val="single" w:sz="8" w:space="0" w:color="000000"/>
            </w:tcBorders>
            <w:noWrap/>
            <w:vAlign w:val="center"/>
            <w:hideMark/>
          </w:tcPr>
          <w:p w14:paraId="400156A0" w14:textId="77777777" w:rsidR="00A0249B" w:rsidRPr="00A0249B" w:rsidRDefault="00A0249B" w:rsidP="00A0249B">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B</w:t>
            </w: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0E64FEF0" w14:textId="77777777" w:rsidR="00A0249B" w:rsidRPr="00A0249B" w:rsidRDefault="00A0249B" w:rsidP="00A0249B">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SD</w:t>
            </w:r>
          </w:p>
        </w:tc>
        <w:tc>
          <w:tcPr>
            <w:tcW w:w="723" w:type="pct"/>
            <w:tcBorders>
              <w:top w:val="single" w:sz="8" w:space="0" w:color="000000"/>
              <w:left w:val="single" w:sz="8" w:space="0" w:color="000000"/>
              <w:bottom w:val="single" w:sz="8" w:space="0" w:color="000000"/>
              <w:right w:val="single" w:sz="8" w:space="0" w:color="000000"/>
            </w:tcBorders>
            <w:noWrap/>
            <w:vAlign w:val="center"/>
            <w:hideMark/>
          </w:tcPr>
          <w:p w14:paraId="5394E340" w14:textId="77777777" w:rsidR="00A0249B" w:rsidRPr="00A0249B" w:rsidRDefault="00A0249B" w:rsidP="00A0249B">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T</w:t>
            </w:r>
          </w:p>
        </w:tc>
        <w:tc>
          <w:tcPr>
            <w:tcW w:w="1079" w:type="pct"/>
            <w:tcBorders>
              <w:top w:val="single" w:sz="8" w:space="0" w:color="000000"/>
              <w:left w:val="single" w:sz="8" w:space="0" w:color="000000"/>
              <w:bottom w:val="single" w:sz="8" w:space="0" w:color="000000"/>
              <w:right w:val="single" w:sz="8" w:space="0" w:color="000000"/>
            </w:tcBorders>
            <w:noWrap/>
            <w:vAlign w:val="center"/>
            <w:hideMark/>
          </w:tcPr>
          <w:p w14:paraId="11DEF295" w14:textId="77777777" w:rsidR="00A0249B" w:rsidRPr="00A0249B" w:rsidRDefault="00A0249B" w:rsidP="00A0249B">
            <w:pPr>
              <w:spacing w:after="0" w:line="360" w:lineRule="auto"/>
              <w:jc w:val="both"/>
              <w:rPr>
                <w:rFonts w:ascii="Times New Roman" w:eastAsia="Times New Roman" w:hAnsi="Times New Roman" w:cs="Times New Roman"/>
                <w:b/>
                <w:sz w:val="24"/>
              </w:rPr>
            </w:pPr>
            <w:r w:rsidRPr="00A0249B">
              <w:rPr>
                <w:rFonts w:ascii="Times New Roman" w:eastAsia="Times New Roman" w:hAnsi="Times New Roman" w:cs="Times New Roman"/>
                <w:b/>
                <w:sz w:val="24"/>
              </w:rPr>
              <w:t>P</w:t>
            </w:r>
          </w:p>
        </w:tc>
      </w:tr>
      <w:tr w:rsidR="00A0249B" w:rsidRPr="00A0249B" w14:paraId="63A2ADBD"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59DCAAA0"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w:t>
            </w:r>
            <w:r w:rsidRPr="00A0249B">
              <w:rPr>
                <w:rFonts w:ascii="Times New Roman" w:eastAsia="Times New Roman" w:hAnsi="Times New Roman" w:cs="Times New Roman"/>
                <w:bCs/>
                <w:sz w:val="24"/>
              </w:rPr>
              <w:t>Constant</w:t>
            </w:r>
          </w:p>
        </w:tc>
        <w:tc>
          <w:tcPr>
            <w:tcW w:w="602" w:type="pct"/>
            <w:tcBorders>
              <w:top w:val="single" w:sz="8" w:space="0" w:color="000000"/>
              <w:left w:val="single" w:sz="8" w:space="0" w:color="000000"/>
              <w:bottom w:val="single" w:sz="8" w:space="0" w:color="000000"/>
              <w:right w:val="single" w:sz="8" w:space="0" w:color="000000"/>
            </w:tcBorders>
            <w:noWrap/>
            <w:vAlign w:val="center"/>
            <w:hideMark/>
          </w:tcPr>
          <w:p w14:paraId="018A9871"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0.430</w:t>
            </w: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3D06D223"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0.083</w:t>
            </w:r>
          </w:p>
        </w:tc>
        <w:tc>
          <w:tcPr>
            <w:tcW w:w="723" w:type="pct"/>
            <w:tcBorders>
              <w:top w:val="single" w:sz="8" w:space="0" w:color="000000"/>
              <w:left w:val="single" w:sz="8" w:space="0" w:color="000000"/>
              <w:bottom w:val="single" w:sz="8" w:space="0" w:color="000000"/>
              <w:right w:val="single" w:sz="8" w:space="0" w:color="000000"/>
            </w:tcBorders>
            <w:noWrap/>
            <w:vAlign w:val="center"/>
            <w:hideMark/>
          </w:tcPr>
          <w:p w14:paraId="49B84D33"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5.183</w:t>
            </w:r>
          </w:p>
        </w:tc>
        <w:tc>
          <w:tcPr>
            <w:tcW w:w="1079" w:type="pct"/>
            <w:tcBorders>
              <w:top w:val="single" w:sz="8" w:space="0" w:color="000000"/>
              <w:left w:val="single" w:sz="8" w:space="0" w:color="000000"/>
              <w:bottom w:val="single" w:sz="8" w:space="0" w:color="000000"/>
              <w:right w:val="single" w:sz="8" w:space="0" w:color="000000"/>
            </w:tcBorders>
            <w:noWrap/>
            <w:vAlign w:val="center"/>
            <w:hideMark/>
          </w:tcPr>
          <w:p w14:paraId="3E768395"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0.000***</w:t>
            </w:r>
          </w:p>
        </w:tc>
      </w:tr>
      <w:tr w:rsidR="00A0249B" w:rsidRPr="00A0249B" w14:paraId="020EAE8D"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72F017DB"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Administration</w:t>
            </w:r>
          </w:p>
        </w:tc>
        <w:tc>
          <w:tcPr>
            <w:tcW w:w="602" w:type="pct"/>
            <w:tcBorders>
              <w:top w:val="single" w:sz="8" w:space="0" w:color="000000"/>
              <w:left w:val="single" w:sz="8" w:space="0" w:color="000000"/>
              <w:bottom w:val="single" w:sz="8" w:space="0" w:color="000000"/>
              <w:right w:val="single" w:sz="8" w:space="0" w:color="000000"/>
            </w:tcBorders>
            <w:noWrap/>
            <w:vAlign w:val="center"/>
            <w:hideMark/>
          </w:tcPr>
          <w:p w14:paraId="7FD0117C"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0.356</w:t>
            </w: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6C3BB5A9"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0.029</w:t>
            </w:r>
          </w:p>
        </w:tc>
        <w:tc>
          <w:tcPr>
            <w:tcW w:w="723" w:type="pct"/>
            <w:tcBorders>
              <w:top w:val="single" w:sz="8" w:space="0" w:color="000000"/>
              <w:left w:val="single" w:sz="8" w:space="0" w:color="000000"/>
              <w:bottom w:val="single" w:sz="8" w:space="0" w:color="000000"/>
              <w:right w:val="single" w:sz="8" w:space="0" w:color="000000"/>
            </w:tcBorders>
            <w:noWrap/>
            <w:vAlign w:val="center"/>
            <w:hideMark/>
          </w:tcPr>
          <w:p w14:paraId="49B4F8B9"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12.088</w:t>
            </w:r>
          </w:p>
        </w:tc>
        <w:tc>
          <w:tcPr>
            <w:tcW w:w="1079" w:type="pct"/>
            <w:tcBorders>
              <w:top w:val="single" w:sz="8" w:space="0" w:color="000000"/>
              <w:left w:val="single" w:sz="8" w:space="0" w:color="000000"/>
              <w:bottom w:val="single" w:sz="8" w:space="0" w:color="000000"/>
              <w:right w:val="single" w:sz="8" w:space="0" w:color="000000"/>
            </w:tcBorders>
            <w:noWrap/>
            <w:vAlign w:val="center"/>
            <w:hideMark/>
          </w:tcPr>
          <w:p w14:paraId="3EB6B370"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0.000***</w:t>
            </w:r>
          </w:p>
        </w:tc>
      </w:tr>
      <w:tr w:rsidR="00A0249B" w:rsidRPr="00A0249B" w14:paraId="2150CD4C"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084B090E"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Education and care</w:t>
            </w:r>
          </w:p>
        </w:tc>
        <w:tc>
          <w:tcPr>
            <w:tcW w:w="602" w:type="pct"/>
            <w:tcBorders>
              <w:top w:val="single" w:sz="8" w:space="0" w:color="000000"/>
              <w:left w:val="single" w:sz="8" w:space="0" w:color="000000"/>
              <w:bottom w:val="single" w:sz="8" w:space="0" w:color="000000"/>
              <w:right w:val="single" w:sz="8" w:space="0" w:color="000000"/>
            </w:tcBorders>
            <w:noWrap/>
            <w:vAlign w:val="center"/>
            <w:hideMark/>
          </w:tcPr>
          <w:p w14:paraId="41A7098C"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0.401</w:t>
            </w: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402617D1"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0.033</w:t>
            </w:r>
          </w:p>
        </w:tc>
        <w:tc>
          <w:tcPr>
            <w:tcW w:w="723" w:type="pct"/>
            <w:tcBorders>
              <w:top w:val="single" w:sz="8" w:space="0" w:color="000000"/>
              <w:left w:val="single" w:sz="8" w:space="0" w:color="000000"/>
              <w:bottom w:val="single" w:sz="8" w:space="0" w:color="000000"/>
              <w:right w:val="single" w:sz="8" w:space="0" w:color="000000"/>
            </w:tcBorders>
            <w:noWrap/>
            <w:vAlign w:val="center"/>
            <w:hideMark/>
          </w:tcPr>
          <w:p w14:paraId="106C80EC"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12.113</w:t>
            </w:r>
          </w:p>
        </w:tc>
        <w:tc>
          <w:tcPr>
            <w:tcW w:w="1079" w:type="pct"/>
            <w:tcBorders>
              <w:top w:val="single" w:sz="8" w:space="0" w:color="000000"/>
              <w:left w:val="single" w:sz="8" w:space="0" w:color="000000"/>
              <w:bottom w:val="single" w:sz="8" w:space="0" w:color="000000"/>
              <w:right w:val="single" w:sz="8" w:space="0" w:color="000000"/>
            </w:tcBorders>
            <w:noWrap/>
            <w:vAlign w:val="center"/>
            <w:hideMark/>
          </w:tcPr>
          <w:p w14:paraId="2D9AA8F7"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0.000***</w:t>
            </w:r>
          </w:p>
        </w:tc>
      </w:tr>
      <w:tr w:rsidR="00A0249B" w:rsidRPr="00A0249B" w14:paraId="7DD6E175"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33E08D9D"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Sanitation and equipment safety</w:t>
            </w:r>
          </w:p>
        </w:tc>
        <w:tc>
          <w:tcPr>
            <w:tcW w:w="602" w:type="pct"/>
            <w:tcBorders>
              <w:top w:val="single" w:sz="8" w:space="0" w:color="000000"/>
              <w:left w:val="single" w:sz="8" w:space="0" w:color="000000"/>
              <w:bottom w:val="single" w:sz="8" w:space="0" w:color="000000"/>
              <w:right w:val="single" w:sz="8" w:space="0" w:color="000000"/>
            </w:tcBorders>
            <w:noWrap/>
            <w:vAlign w:val="center"/>
            <w:hideMark/>
          </w:tcPr>
          <w:p w14:paraId="48A591EE"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0.159</w:t>
            </w: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12DC45C2"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0.030</w:t>
            </w:r>
          </w:p>
        </w:tc>
        <w:tc>
          <w:tcPr>
            <w:tcW w:w="723" w:type="pct"/>
            <w:tcBorders>
              <w:top w:val="single" w:sz="8" w:space="0" w:color="000000"/>
              <w:left w:val="single" w:sz="8" w:space="0" w:color="000000"/>
              <w:bottom w:val="single" w:sz="8" w:space="0" w:color="000000"/>
              <w:right w:val="single" w:sz="8" w:space="0" w:color="000000"/>
            </w:tcBorders>
            <w:noWrap/>
            <w:vAlign w:val="center"/>
            <w:hideMark/>
          </w:tcPr>
          <w:p w14:paraId="276CE557"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5.358</w:t>
            </w:r>
          </w:p>
        </w:tc>
        <w:tc>
          <w:tcPr>
            <w:tcW w:w="1079" w:type="pct"/>
            <w:tcBorders>
              <w:top w:val="single" w:sz="8" w:space="0" w:color="000000"/>
              <w:left w:val="single" w:sz="8" w:space="0" w:color="000000"/>
              <w:bottom w:val="single" w:sz="8" w:space="0" w:color="000000"/>
              <w:right w:val="single" w:sz="8" w:space="0" w:color="000000"/>
            </w:tcBorders>
            <w:noWrap/>
            <w:vAlign w:val="center"/>
            <w:hideMark/>
          </w:tcPr>
          <w:p w14:paraId="17A7077C"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0.000***</w:t>
            </w:r>
          </w:p>
        </w:tc>
      </w:tr>
      <w:tr w:rsidR="00A0249B" w:rsidRPr="00A0249B" w14:paraId="1B5C2D10"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3794354C"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F</w:t>
            </w:r>
          </w:p>
        </w:tc>
        <w:tc>
          <w:tcPr>
            <w:tcW w:w="602" w:type="pct"/>
            <w:tcBorders>
              <w:top w:val="single" w:sz="8" w:space="0" w:color="000000"/>
              <w:left w:val="single" w:sz="8" w:space="0" w:color="000000"/>
              <w:bottom w:val="single" w:sz="8" w:space="0" w:color="000000"/>
              <w:right w:val="single" w:sz="8" w:space="0" w:color="000000"/>
            </w:tcBorders>
            <w:noWrap/>
            <w:vAlign w:val="center"/>
          </w:tcPr>
          <w:p w14:paraId="4BCD7EBF" w14:textId="77777777" w:rsidR="00A0249B" w:rsidRPr="00A0249B" w:rsidRDefault="00A0249B" w:rsidP="00A0249B">
            <w:pPr>
              <w:spacing w:after="0" w:line="360" w:lineRule="auto"/>
              <w:jc w:val="both"/>
              <w:rPr>
                <w:rFonts w:ascii="Times New Roman" w:eastAsia="Times New Roman" w:hAnsi="Times New Roman" w:cs="Times New Roman"/>
                <w:sz w:val="24"/>
              </w:rPr>
            </w:pP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258452EF"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885.830</w:t>
            </w:r>
          </w:p>
        </w:tc>
        <w:tc>
          <w:tcPr>
            <w:tcW w:w="723" w:type="pct"/>
            <w:tcBorders>
              <w:top w:val="single" w:sz="8" w:space="0" w:color="000000"/>
              <w:left w:val="single" w:sz="8" w:space="0" w:color="000000"/>
              <w:bottom w:val="single" w:sz="8" w:space="0" w:color="000000"/>
              <w:right w:val="single" w:sz="8" w:space="0" w:color="000000"/>
            </w:tcBorders>
            <w:noWrap/>
            <w:vAlign w:val="center"/>
          </w:tcPr>
          <w:p w14:paraId="606E63BA" w14:textId="77777777" w:rsidR="00A0249B" w:rsidRPr="00A0249B" w:rsidRDefault="00A0249B" w:rsidP="00A0249B">
            <w:pPr>
              <w:spacing w:after="0" w:line="360" w:lineRule="auto"/>
              <w:jc w:val="both"/>
              <w:rPr>
                <w:rFonts w:ascii="Times New Roman" w:eastAsia="Times New Roman" w:hAnsi="Times New Roman" w:cs="Times New Roman"/>
                <w:sz w:val="24"/>
              </w:rPr>
            </w:pPr>
          </w:p>
        </w:tc>
        <w:tc>
          <w:tcPr>
            <w:tcW w:w="1079" w:type="pct"/>
            <w:tcBorders>
              <w:top w:val="single" w:sz="8" w:space="0" w:color="000000"/>
              <w:left w:val="single" w:sz="8" w:space="0" w:color="000000"/>
              <w:bottom w:val="single" w:sz="8" w:space="0" w:color="000000"/>
              <w:right w:val="single" w:sz="8" w:space="0" w:color="000000"/>
            </w:tcBorders>
            <w:noWrap/>
            <w:vAlign w:val="center"/>
          </w:tcPr>
          <w:p w14:paraId="05F4CCA9" w14:textId="77777777" w:rsidR="00A0249B" w:rsidRPr="00A0249B" w:rsidRDefault="00A0249B" w:rsidP="00A0249B">
            <w:pPr>
              <w:spacing w:after="0" w:line="360" w:lineRule="auto"/>
              <w:jc w:val="both"/>
              <w:rPr>
                <w:rFonts w:ascii="Times New Roman" w:eastAsia="Times New Roman" w:hAnsi="Times New Roman" w:cs="Times New Roman"/>
                <w:sz w:val="24"/>
              </w:rPr>
            </w:pPr>
          </w:p>
        </w:tc>
      </w:tr>
      <w:tr w:rsidR="00A0249B" w:rsidRPr="00A0249B" w14:paraId="6908B507"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3A398519"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R</w:t>
            </w:r>
            <w:r w:rsidRPr="00A0249B">
              <w:rPr>
                <w:rFonts w:ascii="Times New Roman" w:eastAsia="Times New Roman" w:hAnsi="Times New Roman" w:cs="Times New Roman"/>
                <w:sz w:val="24"/>
                <w:vertAlign w:val="superscript"/>
              </w:rPr>
              <w:t>2</w:t>
            </w:r>
          </w:p>
        </w:tc>
        <w:tc>
          <w:tcPr>
            <w:tcW w:w="602" w:type="pct"/>
            <w:tcBorders>
              <w:top w:val="single" w:sz="8" w:space="0" w:color="000000"/>
              <w:left w:val="single" w:sz="8" w:space="0" w:color="000000"/>
              <w:bottom w:val="single" w:sz="8" w:space="0" w:color="000000"/>
              <w:right w:val="single" w:sz="8" w:space="0" w:color="000000"/>
            </w:tcBorders>
            <w:noWrap/>
            <w:vAlign w:val="center"/>
          </w:tcPr>
          <w:p w14:paraId="4BB3D218" w14:textId="77777777" w:rsidR="00A0249B" w:rsidRPr="00A0249B" w:rsidRDefault="00A0249B" w:rsidP="00A0249B">
            <w:pPr>
              <w:spacing w:after="0" w:line="360" w:lineRule="auto"/>
              <w:jc w:val="both"/>
              <w:rPr>
                <w:rFonts w:ascii="Times New Roman" w:eastAsia="Times New Roman" w:hAnsi="Times New Roman" w:cs="Times New Roman"/>
                <w:sz w:val="24"/>
              </w:rPr>
            </w:pP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4C8FBD88"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0.784</w:t>
            </w:r>
          </w:p>
        </w:tc>
        <w:tc>
          <w:tcPr>
            <w:tcW w:w="723" w:type="pct"/>
            <w:tcBorders>
              <w:top w:val="single" w:sz="8" w:space="0" w:color="000000"/>
              <w:left w:val="single" w:sz="8" w:space="0" w:color="000000"/>
              <w:bottom w:val="single" w:sz="8" w:space="0" w:color="000000"/>
              <w:right w:val="single" w:sz="8" w:space="0" w:color="000000"/>
            </w:tcBorders>
            <w:noWrap/>
            <w:vAlign w:val="center"/>
          </w:tcPr>
          <w:p w14:paraId="4166E9F1" w14:textId="77777777" w:rsidR="00A0249B" w:rsidRPr="00A0249B" w:rsidRDefault="00A0249B" w:rsidP="00A0249B">
            <w:pPr>
              <w:spacing w:after="0" w:line="360" w:lineRule="auto"/>
              <w:jc w:val="both"/>
              <w:rPr>
                <w:rFonts w:ascii="Times New Roman" w:eastAsia="Times New Roman" w:hAnsi="Times New Roman" w:cs="Times New Roman"/>
                <w:sz w:val="24"/>
              </w:rPr>
            </w:pPr>
          </w:p>
        </w:tc>
        <w:tc>
          <w:tcPr>
            <w:tcW w:w="1079" w:type="pct"/>
            <w:tcBorders>
              <w:top w:val="single" w:sz="8" w:space="0" w:color="000000"/>
              <w:left w:val="single" w:sz="8" w:space="0" w:color="000000"/>
              <w:bottom w:val="single" w:sz="8" w:space="0" w:color="000000"/>
              <w:right w:val="single" w:sz="8" w:space="0" w:color="000000"/>
            </w:tcBorders>
            <w:noWrap/>
            <w:vAlign w:val="center"/>
          </w:tcPr>
          <w:p w14:paraId="24298CBB" w14:textId="77777777" w:rsidR="00A0249B" w:rsidRPr="00A0249B" w:rsidRDefault="00A0249B" w:rsidP="00A0249B">
            <w:pPr>
              <w:spacing w:after="0" w:line="360" w:lineRule="auto"/>
              <w:jc w:val="both"/>
              <w:rPr>
                <w:rFonts w:ascii="Times New Roman" w:eastAsia="Times New Roman" w:hAnsi="Times New Roman" w:cs="Times New Roman"/>
                <w:sz w:val="24"/>
              </w:rPr>
            </w:pPr>
          </w:p>
        </w:tc>
      </w:tr>
      <w:tr w:rsidR="00A0249B" w:rsidRPr="00A0249B" w14:paraId="735D849C" w14:textId="77777777" w:rsidTr="00A0249B">
        <w:trPr>
          <w:trHeight w:val="330"/>
        </w:trPr>
        <w:tc>
          <w:tcPr>
            <w:tcW w:w="1752" w:type="pct"/>
            <w:tcBorders>
              <w:top w:val="single" w:sz="8" w:space="0" w:color="000000"/>
              <w:left w:val="single" w:sz="8" w:space="0" w:color="000000"/>
              <w:bottom w:val="single" w:sz="8" w:space="0" w:color="000000"/>
              <w:right w:val="single" w:sz="8" w:space="0" w:color="000000"/>
            </w:tcBorders>
            <w:noWrap/>
            <w:vAlign w:val="center"/>
            <w:hideMark/>
          </w:tcPr>
          <w:p w14:paraId="0E15B83F"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 xml:space="preserve">    Adj-R</w:t>
            </w:r>
            <w:r w:rsidRPr="00A0249B">
              <w:rPr>
                <w:rFonts w:ascii="Times New Roman" w:eastAsia="Times New Roman" w:hAnsi="Times New Roman" w:cs="Times New Roman"/>
                <w:sz w:val="24"/>
                <w:vertAlign w:val="superscript"/>
              </w:rPr>
              <w:t>2</w:t>
            </w:r>
          </w:p>
        </w:tc>
        <w:tc>
          <w:tcPr>
            <w:tcW w:w="602" w:type="pct"/>
            <w:tcBorders>
              <w:top w:val="single" w:sz="8" w:space="0" w:color="000000"/>
              <w:left w:val="single" w:sz="8" w:space="0" w:color="000000"/>
              <w:bottom w:val="single" w:sz="8" w:space="0" w:color="000000"/>
              <w:right w:val="single" w:sz="8" w:space="0" w:color="000000"/>
            </w:tcBorders>
            <w:noWrap/>
            <w:vAlign w:val="center"/>
          </w:tcPr>
          <w:p w14:paraId="7249EF2C" w14:textId="77777777" w:rsidR="00A0249B" w:rsidRPr="00A0249B" w:rsidRDefault="00A0249B" w:rsidP="00A0249B">
            <w:pPr>
              <w:spacing w:after="0" w:line="360" w:lineRule="auto"/>
              <w:jc w:val="both"/>
              <w:rPr>
                <w:rFonts w:ascii="Times New Roman" w:eastAsia="Times New Roman" w:hAnsi="Times New Roman" w:cs="Times New Roman"/>
                <w:sz w:val="24"/>
              </w:rPr>
            </w:pPr>
          </w:p>
        </w:tc>
        <w:tc>
          <w:tcPr>
            <w:tcW w:w="844" w:type="pct"/>
            <w:tcBorders>
              <w:top w:val="single" w:sz="8" w:space="0" w:color="000000"/>
              <w:left w:val="single" w:sz="8" w:space="0" w:color="000000"/>
              <w:bottom w:val="single" w:sz="8" w:space="0" w:color="000000"/>
              <w:right w:val="single" w:sz="8" w:space="0" w:color="000000"/>
            </w:tcBorders>
            <w:noWrap/>
            <w:vAlign w:val="center"/>
            <w:hideMark/>
          </w:tcPr>
          <w:p w14:paraId="19696439" w14:textId="77777777" w:rsidR="00A0249B" w:rsidRPr="00A0249B" w:rsidRDefault="00A0249B" w:rsidP="00A0249B">
            <w:pPr>
              <w:spacing w:after="0" w:line="360" w:lineRule="auto"/>
              <w:jc w:val="both"/>
              <w:rPr>
                <w:rFonts w:ascii="Times New Roman" w:eastAsia="Times New Roman" w:hAnsi="Times New Roman" w:cs="Times New Roman"/>
                <w:sz w:val="24"/>
              </w:rPr>
            </w:pPr>
            <w:r w:rsidRPr="00A0249B">
              <w:rPr>
                <w:rFonts w:ascii="Times New Roman" w:eastAsia="Times New Roman" w:hAnsi="Times New Roman" w:cs="Times New Roman"/>
                <w:sz w:val="24"/>
              </w:rPr>
              <w:t>0.783</w:t>
            </w:r>
          </w:p>
        </w:tc>
        <w:tc>
          <w:tcPr>
            <w:tcW w:w="723" w:type="pct"/>
            <w:tcBorders>
              <w:top w:val="single" w:sz="8" w:space="0" w:color="000000"/>
              <w:left w:val="single" w:sz="8" w:space="0" w:color="000000"/>
              <w:bottom w:val="single" w:sz="8" w:space="0" w:color="000000"/>
              <w:right w:val="single" w:sz="8" w:space="0" w:color="000000"/>
            </w:tcBorders>
            <w:noWrap/>
            <w:vAlign w:val="center"/>
          </w:tcPr>
          <w:p w14:paraId="7B368E49" w14:textId="77777777" w:rsidR="00A0249B" w:rsidRPr="00A0249B" w:rsidRDefault="00A0249B" w:rsidP="00A0249B">
            <w:pPr>
              <w:spacing w:after="0" w:line="360" w:lineRule="auto"/>
              <w:jc w:val="both"/>
              <w:rPr>
                <w:rFonts w:ascii="Times New Roman" w:eastAsia="Times New Roman" w:hAnsi="Times New Roman" w:cs="Times New Roman"/>
                <w:sz w:val="24"/>
              </w:rPr>
            </w:pPr>
          </w:p>
        </w:tc>
        <w:tc>
          <w:tcPr>
            <w:tcW w:w="1079" w:type="pct"/>
            <w:tcBorders>
              <w:top w:val="single" w:sz="8" w:space="0" w:color="000000"/>
              <w:left w:val="single" w:sz="8" w:space="0" w:color="000000"/>
              <w:bottom w:val="single" w:sz="8" w:space="0" w:color="000000"/>
              <w:right w:val="single" w:sz="8" w:space="0" w:color="000000"/>
            </w:tcBorders>
            <w:noWrap/>
            <w:vAlign w:val="center"/>
          </w:tcPr>
          <w:p w14:paraId="76FD6D78" w14:textId="77777777" w:rsidR="00A0249B" w:rsidRPr="00A0249B" w:rsidRDefault="00A0249B" w:rsidP="00A0249B">
            <w:pPr>
              <w:spacing w:after="0" w:line="360" w:lineRule="auto"/>
              <w:jc w:val="both"/>
              <w:rPr>
                <w:rFonts w:ascii="Times New Roman" w:eastAsia="Times New Roman" w:hAnsi="Times New Roman" w:cs="Times New Roman"/>
                <w:sz w:val="24"/>
              </w:rPr>
            </w:pPr>
          </w:p>
        </w:tc>
      </w:tr>
      <w:tr w:rsidR="00A0249B" w:rsidRPr="00A0249B" w14:paraId="75F6849B" w14:textId="77777777" w:rsidTr="00A0249B">
        <w:trPr>
          <w:trHeight w:val="330"/>
        </w:trPr>
        <w:tc>
          <w:tcPr>
            <w:tcW w:w="5000" w:type="pct"/>
            <w:gridSpan w:val="5"/>
            <w:tcBorders>
              <w:top w:val="single" w:sz="8" w:space="0" w:color="000000"/>
              <w:left w:val="nil"/>
              <w:bottom w:val="nil"/>
              <w:right w:val="nil"/>
            </w:tcBorders>
            <w:noWrap/>
            <w:vAlign w:val="center"/>
            <w:hideMark/>
          </w:tcPr>
          <w:p w14:paraId="65B543CA" w14:textId="1DCF6D9D" w:rsidR="00A0249B" w:rsidRPr="00A0249B" w:rsidRDefault="00A0249B" w:rsidP="00A0249B">
            <w:pPr>
              <w:spacing w:after="0" w:line="360" w:lineRule="auto"/>
              <w:jc w:val="both"/>
              <w:rPr>
                <w:rFonts w:ascii="Times New Roman" w:eastAsia="Times New Roman" w:hAnsi="Times New Roman" w:cs="Times New Roman"/>
                <w:sz w:val="24"/>
              </w:rPr>
            </w:pPr>
            <w:bookmarkStart w:id="7" w:name="_Hlk167953105"/>
            <w:r w:rsidRPr="00A0249B">
              <w:rPr>
                <w:rFonts w:ascii="Times New Roman" w:eastAsia="Times New Roman" w:hAnsi="Times New Roman" w:cs="Times New Roman"/>
                <w:sz w:val="24"/>
              </w:rPr>
              <w:t>*P&lt;0.05 **P&lt;0.01 ***P&lt;0.001</w:t>
            </w:r>
            <w:bookmarkEnd w:id="7"/>
          </w:p>
        </w:tc>
      </w:tr>
    </w:tbl>
    <w:p w14:paraId="04769090" w14:textId="1D4758D4" w:rsidR="00A0249B" w:rsidRDefault="00A0249B" w:rsidP="00A51391">
      <w:pPr>
        <w:spacing w:after="0" w:line="360" w:lineRule="auto"/>
        <w:jc w:val="both"/>
        <w:rPr>
          <w:rFonts w:ascii="Times New Roman" w:eastAsia="Times New Roman" w:hAnsi="Times New Roman" w:cs="Times New Roman"/>
          <w:sz w:val="24"/>
        </w:rPr>
      </w:pPr>
    </w:p>
    <w:p w14:paraId="49C05FC8" w14:textId="024D04CF" w:rsidR="00A0249B" w:rsidRPr="00A0249B" w:rsidRDefault="00A0249B" w:rsidP="00A0249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4C483D">
        <w:rPr>
          <w:rFonts w:ascii="Times New Roman" w:hAnsi="Times New Roman" w:cs="Times New Roman"/>
          <w:b/>
          <w:sz w:val="28"/>
          <w:szCs w:val="28"/>
        </w:rPr>
        <w:t xml:space="preserve">. </w:t>
      </w:r>
      <w:r w:rsidRPr="00A0249B">
        <w:rPr>
          <w:rFonts w:ascii="Times New Roman" w:hAnsi="Times New Roman" w:cs="Times New Roman"/>
          <w:b/>
          <w:sz w:val="28"/>
          <w:szCs w:val="28"/>
        </w:rPr>
        <w:t>Conclusion and suggestions</w:t>
      </w:r>
    </w:p>
    <w:p w14:paraId="5A2FA565" w14:textId="6A7FA9DA" w:rsidR="00A0249B" w:rsidRPr="00A0249B" w:rsidRDefault="00A0249B" w:rsidP="00A024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4C483D">
        <w:rPr>
          <w:rFonts w:ascii="Times New Roman" w:hAnsi="Times New Roman" w:cs="Times New Roman"/>
          <w:b/>
          <w:sz w:val="24"/>
          <w:szCs w:val="24"/>
        </w:rPr>
        <w:t>.</w:t>
      </w:r>
      <w:r>
        <w:rPr>
          <w:rFonts w:ascii="Times New Roman" w:hAnsi="Times New Roman" w:cs="Times New Roman"/>
          <w:b/>
          <w:sz w:val="24"/>
          <w:szCs w:val="24"/>
        </w:rPr>
        <w:t>1</w:t>
      </w:r>
      <w:r w:rsidRPr="004C483D">
        <w:rPr>
          <w:rFonts w:ascii="Times New Roman" w:hAnsi="Times New Roman" w:cs="Times New Roman"/>
          <w:b/>
          <w:sz w:val="24"/>
          <w:szCs w:val="24"/>
        </w:rPr>
        <w:t xml:space="preserve"> </w:t>
      </w:r>
      <w:r w:rsidRPr="00A0249B">
        <w:rPr>
          <w:rFonts w:ascii="Times New Roman" w:hAnsi="Times New Roman" w:cs="Times New Roman"/>
          <w:b/>
          <w:sz w:val="24"/>
          <w:szCs w:val="24"/>
        </w:rPr>
        <w:t>Demographic variables</w:t>
      </w:r>
    </w:p>
    <w:p w14:paraId="68D3230F" w14:textId="5087E94A" w:rsidR="00A0249B" w:rsidRDefault="00A0249B" w:rsidP="00A0249B">
      <w:pPr>
        <w:spacing w:after="0" w:line="360" w:lineRule="auto"/>
        <w:jc w:val="both"/>
        <w:rPr>
          <w:rFonts w:ascii="Times New Roman" w:eastAsia="Times New Roman" w:hAnsi="Times New Roman" w:cs="Times New Roman"/>
          <w:sz w:val="24"/>
        </w:rPr>
      </w:pPr>
      <w:bookmarkStart w:id="8" w:name="_Hlk175306358"/>
      <w:r w:rsidRPr="00A0249B">
        <w:rPr>
          <w:rFonts w:ascii="Times New Roman" w:eastAsia="Times New Roman" w:hAnsi="Times New Roman" w:cs="Times New Roman"/>
          <w:sz w:val="24"/>
        </w:rPr>
        <w:t xml:space="preserve">In this study, the majority of the respondents were 30-39 years old with the university education and had two children. Most of them were from two-parent families. Most were nurses and had a monthly income of less than NTD 50,000. There was a significant difference in all dimensions in </w:t>
      </w:r>
      <w:r w:rsidRPr="00A0249B">
        <w:rPr>
          <w:rFonts w:ascii="Times New Roman" w:eastAsia="Times New Roman" w:hAnsi="Times New Roman" w:cs="Times New Roman"/>
          <w:sz w:val="24"/>
        </w:rPr>
        <w:lastRenderedPageBreak/>
        <w:t xml:space="preserve">terms of the educational level, and those with a higher educational level had a higher evaluation of child care </w:t>
      </w:r>
      <w:bookmarkEnd w:id="8"/>
      <w:r w:rsidRPr="00A0249B">
        <w:rPr>
          <w:rFonts w:ascii="Times New Roman" w:eastAsia="Times New Roman" w:hAnsi="Times New Roman" w:cs="Times New Roman"/>
          <w:sz w:val="24"/>
        </w:rPr>
        <w:t xml:space="preserve">services than those with a lower educational level, perhaps because people of a higher education level have further knowledge of </w:t>
      </w:r>
      <w:r w:rsidR="00121335">
        <w:rPr>
          <w:rFonts w:ascii="Times New Roman" w:eastAsia="Times New Roman" w:hAnsi="Times New Roman" w:cs="Times New Roman"/>
          <w:sz w:val="24"/>
        </w:rPr>
        <w:t>Preschools</w:t>
      </w:r>
      <w:r w:rsidRPr="00A0249B">
        <w:rPr>
          <w:rFonts w:ascii="Times New Roman" w:eastAsia="Times New Roman" w:hAnsi="Times New Roman" w:cs="Times New Roman"/>
          <w:sz w:val="24"/>
        </w:rPr>
        <w:t xml:space="preserve"> and are able to understand the content of child care services. </w:t>
      </w:r>
    </w:p>
    <w:p w14:paraId="42333C31" w14:textId="77777777" w:rsidR="00B406B7" w:rsidRPr="00B406B7" w:rsidRDefault="00B406B7" w:rsidP="00B406B7">
      <w:pPr>
        <w:spacing w:after="0" w:line="360" w:lineRule="auto"/>
        <w:jc w:val="both"/>
        <w:rPr>
          <w:rFonts w:ascii="Times New Roman" w:eastAsia="PMingLiU" w:hAnsi="Times New Roman" w:cs="Times New Roman"/>
          <w:sz w:val="24"/>
          <w:lang w:eastAsia="zh-TW"/>
        </w:rPr>
      </w:pPr>
      <w:r>
        <w:rPr>
          <w:rFonts w:ascii="Times New Roman" w:eastAsia="PMingLiU" w:hAnsi="Times New Roman" w:cs="Times New Roman" w:hint="eastAsia"/>
          <w:sz w:val="24"/>
          <w:lang w:eastAsia="zh-TW"/>
        </w:rPr>
        <w:t xml:space="preserve">　　　</w:t>
      </w:r>
      <w:r w:rsidRPr="00B406B7">
        <w:rPr>
          <w:rFonts w:ascii="Times New Roman" w:eastAsia="PMingLiU" w:hAnsi="Times New Roman" w:cs="Times New Roman"/>
          <w:sz w:val="24"/>
          <w:lang w:eastAsia="zh-TW"/>
        </w:rPr>
        <w:t>In terms of the location of hospitals, it was found the satisfaction with almost all dimensions was higher for the hospitals in the northern part of Taiwan than those in the southern part, because the capital of Taiwan, Taipei, is located in the northern part of Taiwan and the development of the northern part is better than that of the southern part. Therefore, child care services in the northern part of Taiwan are more complete than those in the southern part, which leads to a higher level of satisfaction in the northern part of Taiwan than in the southern part.</w:t>
      </w:r>
    </w:p>
    <w:p w14:paraId="20DBED56" w14:textId="77777777" w:rsidR="00B406B7" w:rsidRDefault="00B406B7" w:rsidP="00B406B7">
      <w:pPr>
        <w:spacing w:after="0" w:line="360" w:lineRule="auto"/>
        <w:jc w:val="both"/>
        <w:rPr>
          <w:rFonts w:ascii="Times New Roman" w:hAnsi="Times New Roman" w:cs="Times New Roman"/>
          <w:b/>
          <w:sz w:val="24"/>
          <w:szCs w:val="24"/>
        </w:rPr>
      </w:pPr>
    </w:p>
    <w:p w14:paraId="7CBA45F4" w14:textId="1AAF902D" w:rsidR="00B406B7" w:rsidRPr="00B406B7" w:rsidRDefault="00B406B7" w:rsidP="00B406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4C483D">
        <w:rPr>
          <w:rFonts w:ascii="Times New Roman" w:hAnsi="Times New Roman" w:cs="Times New Roman"/>
          <w:b/>
          <w:sz w:val="24"/>
          <w:szCs w:val="24"/>
        </w:rPr>
        <w:t>.</w:t>
      </w:r>
      <w:r>
        <w:rPr>
          <w:rFonts w:ascii="Times New Roman" w:hAnsi="Times New Roman" w:cs="Times New Roman"/>
          <w:b/>
          <w:sz w:val="24"/>
          <w:szCs w:val="24"/>
        </w:rPr>
        <w:t>2</w:t>
      </w:r>
      <w:r w:rsidRPr="004C483D">
        <w:rPr>
          <w:rFonts w:ascii="Times New Roman" w:hAnsi="Times New Roman" w:cs="Times New Roman"/>
          <w:b/>
          <w:sz w:val="24"/>
          <w:szCs w:val="24"/>
        </w:rPr>
        <w:t xml:space="preserve"> </w:t>
      </w:r>
      <w:r w:rsidRPr="00B406B7">
        <w:rPr>
          <w:rFonts w:ascii="Times New Roman" w:hAnsi="Times New Roman" w:cs="Times New Roman"/>
          <w:b/>
          <w:sz w:val="24"/>
          <w:szCs w:val="24"/>
        </w:rPr>
        <w:t>Correlation analysis of all dimensions</w:t>
      </w:r>
    </w:p>
    <w:p w14:paraId="7A78AB55" w14:textId="325CD62C" w:rsidR="00B406B7" w:rsidRPr="00B406B7" w:rsidRDefault="00B406B7" w:rsidP="00B406B7">
      <w:pPr>
        <w:spacing w:after="0" w:line="360" w:lineRule="auto"/>
        <w:jc w:val="both"/>
        <w:rPr>
          <w:rFonts w:ascii="Times New Roman" w:eastAsia="Times New Roman" w:hAnsi="Times New Roman" w:cs="Times New Roman"/>
          <w:sz w:val="24"/>
        </w:rPr>
      </w:pPr>
      <w:bookmarkStart w:id="9" w:name="_Hlk175306454"/>
      <w:r w:rsidRPr="00B406B7">
        <w:rPr>
          <w:rFonts w:ascii="Times New Roman" w:eastAsia="Times New Roman" w:hAnsi="Times New Roman" w:cs="Times New Roman"/>
          <w:sz w:val="24"/>
        </w:rPr>
        <w:t>The correlation between all the dimensions was highly significant and positive; the better the kindergarten</w:t>
      </w:r>
      <w:bookmarkEnd w:id="9"/>
      <w:r w:rsidRPr="00B406B7">
        <w:rPr>
          <w:rFonts w:ascii="Times New Roman" w:eastAsia="Times New Roman" w:hAnsi="Times New Roman" w:cs="Times New Roman"/>
          <w:sz w:val="24"/>
        </w:rPr>
        <w:t xml:space="preserve"> administration was, the more the quality of the other dimensions was improved. Education and care are more important to the parents using the child care services, so improving the education and care dimension could enhance the satisfaction with child care services. All parents want to see their children grow up in a safe and clean environment. If all the requirements for the child care environment are met, the satisfaction with child care services would also increase. The dimensions of child care services are interrelated, and once one dimension becomes better, the other dimensions would also become better. </w:t>
      </w:r>
    </w:p>
    <w:p w14:paraId="5FDF401E" w14:textId="3B99ADB8" w:rsidR="00B406B7" w:rsidRPr="00A0249B" w:rsidRDefault="00B406B7" w:rsidP="00B406B7">
      <w:pPr>
        <w:spacing w:after="0" w:line="360" w:lineRule="auto"/>
        <w:jc w:val="both"/>
        <w:rPr>
          <w:rFonts w:ascii="Times New Roman" w:hAnsi="Times New Roman" w:cs="Times New Roman"/>
          <w:b/>
          <w:sz w:val="24"/>
          <w:szCs w:val="24"/>
        </w:rPr>
      </w:pPr>
    </w:p>
    <w:p w14:paraId="7EF05EE6" w14:textId="6C8A8DBA" w:rsidR="00B406B7" w:rsidRPr="00B406B7" w:rsidRDefault="00B406B7" w:rsidP="00B406B7">
      <w:pPr>
        <w:spacing w:after="0" w:line="360" w:lineRule="auto"/>
        <w:jc w:val="both"/>
        <w:rPr>
          <w:rFonts w:ascii="Times New Roman" w:hAnsi="Times New Roman" w:cs="Times New Roman"/>
          <w:b/>
          <w:sz w:val="24"/>
          <w:szCs w:val="24"/>
        </w:rPr>
      </w:pPr>
      <w:bookmarkStart w:id="10" w:name="_Hlk175306573"/>
      <w:r>
        <w:rPr>
          <w:rFonts w:ascii="Times New Roman" w:hAnsi="Times New Roman" w:cs="Times New Roman"/>
          <w:b/>
          <w:sz w:val="24"/>
          <w:szCs w:val="24"/>
        </w:rPr>
        <w:t>5</w:t>
      </w:r>
      <w:r w:rsidRPr="004C483D">
        <w:rPr>
          <w:rFonts w:ascii="Times New Roman" w:hAnsi="Times New Roman" w:cs="Times New Roman"/>
          <w:b/>
          <w:sz w:val="24"/>
          <w:szCs w:val="24"/>
        </w:rPr>
        <w:t>.</w:t>
      </w:r>
      <w:r>
        <w:rPr>
          <w:rFonts w:ascii="Times New Roman" w:hAnsi="Times New Roman" w:cs="Times New Roman"/>
          <w:b/>
          <w:sz w:val="24"/>
          <w:szCs w:val="24"/>
        </w:rPr>
        <w:t>3</w:t>
      </w:r>
      <w:r w:rsidRPr="004C483D">
        <w:rPr>
          <w:rFonts w:ascii="Times New Roman" w:hAnsi="Times New Roman" w:cs="Times New Roman"/>
          <w:b/>
          <w:sz w:val="24"/>
          <w:szCs w:val="24"/>
        </w:rPr>
        <w:t xml:space="preserve"> </w:t>
      </w:r>
      <w:r w:rsidRPr="00B406B7">
        <w:rPr>
          <w:rFonts w:ascii="Times New Roman" w:hAnsi="Times New Roman" w:cs="Times New Roman"/>
          <w:b/>
          <w:sz w:val="24"/>
          <w:szCs w:val="24"/>
        </w:rPr>
        <w:t>Regression Analysis</w:t>
      </w:r>
    </w:p>
    <w:p w14:paraId="0108DFAA" w14:textId="6A803D01" w:rsidR="00B406B7" w:rsidRPr="00B406B7" w:rsidRDefault="00B406B7" w:rsidP="00B406B7">
      <w:pPr>
        <w:spacing w:after="0" w:line="360" w:lineRule="auto"/>
        <w:jc w:val="both"/>
        <w:rPr>
          <w:rFonts w:ascii="Times New Roman" w:eastAsia="Times New Roman" w:hAnsi="Times New Roman" w:cs="Times New Roman"/>
          <w:sz w:val="24"/>
        </w:rPr>
      </w:pPr>
      <w:bookmarkStart w:id="11" w:name="_Hlk175306441"/>
      <w:bookmarkEnd w:id="10"/>
      <w:r w:rsidRPr="00B406B7">
        <w:rPr>
          <w:rFonts w:ascii="Times New Roman" w:eastAsia="Times New Roman" w:hAnsi="Times New Roman" w:cs="Times New Roman"/>
          <w:sz w:val="24"/>
        </w:rPr>
        <w:t xml:space="preserve">All dimensions had a positive and significant effect on the satisfaction with child care services; among them, the weight of education and care was higher. Parents attached the highest importance to the child care institutions’ having professional and friendly teachers who can teach their children well and help them grow up, followed by administration, and then sanitation and equipment safety; this also provides the order of priority of the services of </w:t>
      </w:r>
      <w:r w:rsidR="00121335">
        <w:rPr>
          <w:rFonts w:ascii="Times New Roman" w:eastAsia="Times New Roman" w:hAnsi="Times New Roman" w:cs="Times New Roman"/>
          <w:sz w:val="24"/>
        </w:rPr>
        <w:t>Preschools</w:t>
      </w:r>
      <w:r w:rsidRPr="00B406B7">
        <w:rPr>
          <w:rFonts w:ascii="Times New Roman" w:eastAsia="Times New Roman" w:hAnsi="Times New Roman" w:cs="Times New Roman"/>
          <w:sz w:val="24"/>
        </w:rPr>
        <w:t>.</w:t>
      </w:r>
    </w:p>
    <w:bookmarkEnd w:id="11"/>
    <w:p w14:paraId="11F5EE10" w14:textId="10E3010A" w:rsidR="00B406B7" w:rsidRPr="00B406B7" w:rsidRDefault="00B406B7" w:rsidP="00B406B7">
      <w:pPr>
        <w:spacing w:after="0" w:line="360" w:lineRule="auto"/>
        <w:jc w:val="both"/>
        <w:rPr>
          <w:rFonts w:ascii="Times New Roman" w:hAnsi="Times New Roman" w:cs="Times New Roman"/>
          <w:b/>
          <w:sz w:val="24"/>
          <w:szCs w:val="24"/>
        </w:rPr>
      </w:pPr>
    </w:p>
    <w:p w14:paraId="14194A27" w14:textId="5CB4B812" w:rsidR="00B406B7" w:rsidRPr="00B406B7" w:rsidRDefault="00B406B7" w:rsidP="00B406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4C483D">
        <w:rPr>
          <w:rFonts w:ascii="Times New Roman" w:hAnsi="Times New Roman" w:cs="Times New Roman"/>
          <w:b/>
          <w:sz w:val="24"/>
          <w:szCs w:val="24"/>
        </w:rPr>
        <w:t>.</w:t>
      </w:r>
      <w:r>
        <w:rPr>
          <w:rFonts w:ascii="Times New Roman" w:hAnsi="Times New Roman" w:cs="Times New Roman"/>
          <w:b/>
          <w:sz w:val="24"/>
          <w:szCs w:val="24"/>
        </w:rPr>
        <w:t>4</w:t>
      </w:r>
      <w:r w:rsidRPr="00B406B7">
        <w:rPr>
          <w:rFonts w:ascii="Times New Roman" w:eastAsia="PMingLiU" w:hAnsi="Times New Roman" w:cs="Times New Roman"/>
          <w:b/>
          <w:snapToGrid w:val="0"/>
          <w:sz w:val="24"/>
          <w:szCs w:val="24"/>
          <w:lang w:eastAsia="zh-TW"/>
        </w:rPr>
        <w:t xml:space="preserve"> </w:t>
      </w:r>
      <w:r w:rsidRPr="00B406B7">
        <w:rPr>
          <w:rFonts w:ascii="Times New Roman" w:hAnsi="Times New Roman" w:cs="Times New Roman"/>
          <w:b/>
          <w:sz w:val="24"/>
          <w:szCs w:val="24"/>
        </w:rPr>
        <w:t>Suggestions</w:t>
      </w:r>
    </w:p>
    <w:p w14:paraId="6C2F9E6A" w14:textId="1BA5A097" w:rsidR="00EE1C3F" w:rsidRPr="00E32F80" w:rsidRDefault="00B406B7" w:rsidP="00E32F80">
      <w:pPr>
        <w:numPr>
          <w:ilvl w:val="0"/>
          <w:numId w:val="7"/>
        </w:numPr>
        <w:spacing w:after="0" w:line="360" w:lineRule="auto"/>
        <w:contextualSpacing/>
        <w:jc w:val="both"/>
        <w:rPr>
          <w:rFonts w:ascii="Times New Roman" w:eastAsia="Times New Roman" w:hAnsi="Times New Roman" w:cs="Times New Roman"/>
          <w:sz w:val="24"/>
        </w:rPr>
      </w:pPr>
      <w:r w:rsidRPr="00E32F80">
        <w:rPr>
          <w:rFonts w:ascii="Times New Roman" w:eastAsia="Times New Roman" w:hAnsi="Times New Roman" w:cs="Times New Roman"/>
          <w:sz w:val="24"/>
        </w:rPr>
        <w:lastRenderedPageBreak/>
        <w:t>If kindergarten administrative measures can be significantly improved, such as holding more parent-child seminars, increasing parent-child communication time with parents and children, other dimensions can also be positively affected, and satisfaction would rise.</w:t>
      </w:r>
    </w:p>
    <w:p w14:paraId="3B00D35A" w14:textId="4F28200B" w:rsidR="00E32F80" w:rsidRPr="00E32F80" w:rsidRDefault="00E32F80" w:rsidP="00E32F80">
      <w:pPr>
        <w:numPr>
          <w:ilvl w:val="0"/>
          <w:numId w:val="7"/>
        </w:numPr>
        <w:spacing w:after="0" w:line="360" w:lineRule="auto"/>
        <w:contextualSpacing/>
        <w:jc w:val="both"/>
        <w:rPr>
          <w:rFonts w:ascii="Times New Roman" w:eastAsia="Times New Roman" w:hAnsi="Times New Roman" w:cs="Times New Roman"/>
          <w:sz w:val="24"/>
        </w:rPr>
      </w:pPr>
      <w:r w:rsidRPr="00E32F80">
        <w:rPr>
          <w:rFonts w:ascii="Times New Roman" w:eastAsia="Times New Roman" w:hAnsi="Times New Roman" w:cs="Times New Roman"/>
          <w:sz w:val="24"/>
        </w:rPr>
        <w:t>Education and care is the most important part of a child's growth process, affecting the child's learning foundation and personality. It is thus recommended that emphasis be placed on teacher training, including how to design interactive programs that children are interested in, and more care and interaction with children.</w:t>
      </w:r>
    </w:p>
    <w:p w14:paraId="762AEC0B" w14:textId="1FE00D59" w:rsidR="00EE1C3F" w:rsidRDefault="00B406B7" w:rsidP="00B406B7">
      <w:pPr>
        <w:numPr>
          <w:ilvl w:val="0"/>
          <w:numId w:val="7"/>
        </w:numPr>
        <w:spacing w:after="0" w:line="360" w:lineRule="auto"/>
        <w:contextualSpacing/>
        <w:jc w:val="both"/>
        <w:rPr>
          <w:rFonts w:ascii="Times New Roman" w:eastAsia="Times New Roman" w:hAnsi="Times New Roman" w:cs="Times New Roman"/>
          <w:sz w:val="24"/>
        </w:rPr>
      </w:pPr>
      <w:r w:rsidRPr="00E32F80">
        <w:rPr>
          <w:rFonts w:ascii="Times New Roman" w:eastAsia="Times New Roman" w:hAnsi="Times New Roman" w:cs="Times New Roman"/>
          <w:sz w:val="24"/>
        </w:rPr>
        <w:t xml:space="preserve">The environment in </w:t>
      </w:r>
      <w:r w:rsidR="00121335">
        <w:rPr>
          <w:rFonts w:ascii="Times New Roman" w:eastAsia="Times New Roman" w:hAnsi="Times New Roman" w:cs="Times New Roman"/>
          <w:sz w:val="24"/>
        </w:rPr>
        <w:t>Preschools</w:t>
      </w:r>
      <w:r w:rsidRPr="00E32F80">
        <w:rPr>
          <w:rFonts w:ascii="Times New Roman" w:eastAsia="Times New Roman" w:hAnsi="Times New Roman" w:cs="Times New Roman"/>
          <w:sz w:val="24"/>
        </w:rPr>
        <w:t xml:space="preserve"> should emphasize sanitation and safety. If the safety of children can be greatly improved, parents would feel relieved to entrust their children to </w:t>
      </w:r>
      <w:r w:rsidR="00121335">
        <w:rPr>
          <w:rFonts w:ascii="Times New Roman" w:eastAsia="Times New Roman" w:hAnsi="Times New Roman" w:cs="Times New Roman"/>
          <w:sz w:val="24"/>
        </w:rPr>
        <w:t>Preschools</w:t>
      </w:r>
      <w:r w:rsidRPr="00E32F80">
        <w:rPr>
          <w:rFonts w:ascii="Times New Roman" w:eastAsia="Times New Roman" w:hAnsi="Times New Roman" w:cs="Times New Roman"/>
          <w:sz w:val="24"/>
        </w:rPr>
        <w:t xml:space="preserve"> for care.</w:t>
      </w:r>
    </w:p>
    <w:p w14:paraId="1F640C60" w14:textId="00BEBDC7" w:rsidR="008B4280" w:rsidRPr="008B4280" w:rsidRDefault="008B4280" w:rsidP="008B4280">
      <w:pPr>
        <w:numPr>
          <w:ilvl w:val="0"/>
          <w:numId w:val="7"/>
        </w:numPr>
        <w:spacing w:after="0" w:line="360" w:lineRule="auto"/>
        <w:contextualSpacing/>
        <w:jc w:val="both"/>
        <w:rPr>
          <w:rFonts w:ascii="Times New Roman" w:eastAsia="Times New Roman" w:hAnsi="Times New Roman" w:cs="Times New Roman"/>
          <w:sz w:val="24"/>
        </w:rPr>
      </w:pPr>
      <w:r w:rsidRPr="008B4280">
        <w:rPr>
          <w:rFonts w:ascii="Times New Roman" w:eastAsia="Times New Roman" w:hAnsi="Times New Roman" w:cs="Times New Roman"/>
          <w:sz w:val="24"/>
        </w:rPr>
        <w:t xml:space="preserve">Parents attach great importance to education and care activities, so the kindergarten teachers, teaching materials and teaching methods should be made more satisfactory to parents. </w:t>
      </w:r>
    </w:p>
    <w:p w14:paraId="716CE44C" w14:textId="7851D821" w:rsidR="008B4280" w:rsidRPr="00E32F80" w:rsidRDefault="008B4280" w:rsidP="008B4280">
      <w:pPr>
        <w:numPr>
          <w:ilvl w:val="0"/>
          <w:numId w:val="7"/>
        </w:numPr>
        <w:spacing w:after="0" w:line="360" w:lineRule="auto"/>
        <w:contextualSpacing/>
        <w:jc w:val="both"/>
        <w:rPr>
          <w:rFonts w:ascii="Times New Roman" w:eastAsia="Times New Roman" w:hAnsi="Times New Roman" w:cs="Times New Roman"/>
          <w:sz w:val="24"/>
        </w:rPr>
      </w:pPr>
      <w:r w:rsidRPr="008B4280">
        <w:rPr>
          <w:rFonts w:ascii="Times New Roman" w:eastAsia="Times New Roman" w:hAnsi="Times New Roman" w:cs="Times New Roman"/>
          <w:sz w:val="24"/>
        </w:rPr>
        <w:t>All the dimensions are interdependent, as long as one of them can be effectively improved, the other dimensions would improve as well. We suggest that all dimensions should be paid attention to and developed, so that not only the parents can see them, but also the children can also grow up safely and happily, and satisfaction with the child care services would be greatly improved too.</w:t>
      </w:r>
    </w:p>
    <w:p w14:paraId="75B3F656" w14:textId="08881617" w:rsidR="000E6EC9" w:rsidRPr="001840D0" w:rsidRDefault="000E6EC9" w:rsidP="00050114">
      <w:pPr>
        <w:spacing w:after="0" w:line="360" w:lineRule="auto"/>
        <w:jc w:val="both"/>
        <w:rPr>
          <w:rFonts w:ascii="Times New Roman" w:hAnsi="Times New Roman" w:cs="Times New Roman"/>
          <w:color w:val="000000" w:themeColor="text1"/>
          <w:sz w:val="24"/>
          <w:szCs w:val="24"/>
        </w:rPr>
      </w:pPr>
      <w:bookmarkStart w:id="12" w:name="_GoBack"/>
      <w:bookmarkEnd w:id="12"/>
    </w:p>
    <w:sectPr w:rsidR="000E6EC9" w:rsidRPr="001840D0" w:rsidSect="00EE33BF">
      <w:headerReference w:type="even"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8D3F7" w14:textId="77777777" w:rsidR="00F458F8" w:rsidRDefault="00F458F8" w:rsidP="00B723F0">
      <w:pPr>
        <w:spacing w:after="0" w:line="240" w:lineRule="auto"/>
      </w:pPr>
      <w:r>
        <w:separator/>
      </w:r>
    </w:p>
  </w:endnote>
  <w:endnote w:type="continuationSeparator" w:id="0">
    <w:p w14:paraId="6701F8AB" w14:textId="77777777" w:rsidR="00F458F8" w:rsidRDefault="00F458F8"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A5D89" w14:textId="77777777" w:rsidR="00A0249B" w:rsidRDefault="00A0249B"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F8A52" w14:textId="77777777" w:rsidR="00A0249B" w:rsidRDefault="00A0249B" w:rsidP="00F80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F9E7" w14:textId="3DA28B38" w:rsidR="00A0249B" w:rsidRDefault="00A0249B" w:rsidP="00BC25AB">
    <w:pPr>
      <w:pStyle w:val="Footer"/>
      <w:framePr w:wrap="around" w:vAnchor="text" w:hAnchor="margin" w:xAlign="right" w:y="1"/>
      <w:rPr>
        <w:rStyle w:val="PageNumber"/>
      </w:rPr>
    </w:pPr>
  </w:p>
  <w:p w14:paraId="2C769DFF" w14:textId="77777777" w:rsidR="00A0249B" w:rsidRDefault="00A02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074E" w14:textId="77777777" w:rsidR="00F458F8" w:rsidRDefault="00F458F8" w:rsidP="00B723F0">
      <w:pPr>
        <w:spacing w:after="0" w:line="240" w:lineRule="auto"/>
      </w:pPr>
      <w:r>
        <w:separator/>
      </w:r>
    </w:p>
  </w:footnote>
  <w:footnote w:type="continuationSeparator" w:id="0">
    <w:p w14:paraId="408C2CE2" w14:textId="77777777" w:rsidR="00F458F8" w:rsidRDefault="00F458F8" w:rsidP="00B72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81C1" w14:textId="77777777" w:rsidR="00A0249B" w:rsidRDefault="00F458F8">
    <w:pPr>
      <w:pStyle w:val="Header"/>
    </w:pPr>
    <w:sdt>
      <w:sdtPr>
        <w:id w:val="685022719"/>
        <w:placeholder>
          <w:docPart w:val="542160B0A1C9DB4B94C2A254B04C359C"/>
        </w:placeholder>
        <w:temporary/>
        <w:showingPlcHdr/>
      </w:sdtPr>
      <w:sdtEndPr/>
      <w:sdtContent>
        <w:r w:rsidR="00A0249B">
          <w:t>[Type text]</w:t>
        </w:r>
      </w:sdtContent>
    </w:sdt>
    <w:r w:rsidR="00A0249B">
      <w:ptab w:relativeTo="margin" w:alignment="center" w:leader="none"/>
    </w:r>
    <w:sdt>
      <w:sdtPr>
        <w:id w:val="-1899126202"/>
        <w:placeholder>
          <w:docPart w:val="ED6025A7D31D544FAE6997067048A55E"/>
        </w:placeholder>
        <w:temporary/>
        <w:showingPlcHdr/>
      </w:sdtPr>
      <w:sdtEndPr/>
      <w:sdtContent>
        <w:r w:rsidR="00A0249B">
          <w:t>[Type text]</w:t>
        </w:r>
      </w:sdtContent>
    </w:sdt>
    <w:r w:rsidR="00A0249B">
      <w:ptab w:relativeTo="margin" w:alignment="right" w:leader="none"/>
    </w:r>
    <w:sdt>
      <w:sdtPr>
        <w:id w:val="-1017232803"/>
        <w:placeholder>
          <w:docPart w:val="7ADBA39776D03546B62C4C6185FE3C94"/>
        </w:placeholder>
        <w:temporary/>
        <w:showingPlcHdr/>
      </w:sdtPr>
      <w:sdtEndPr/>
      <w:sdtContent>
        <w:r w:rsidR="00A0249B">
          <w:t>[Type text]</w:t>
        </w:r>
      </w:sdtContent>
    </w:sdt>
  </w:p>
  <w:p w14:paraId="05FAAF4C" w14:textId="77777777" w:rsidR="00A0249B" w:rsidRDefault="00A02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0A731B3"/>
    <w:multiLevelType w:val="multilevel"/>
    <w:tmpl w:val="30A731B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A4E4F84"/>
    <w:multiLevelType w:val="hybridMultilevel"/>
    <w:tmpl w:val="880A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35116F"/>
    <w:multiLevelType w:val="multilevel"/>
    <w:tmpl w:val="F7AA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
  </w:num>
  <w:num w:numId="3">
    <w:abstractNumId w:val="4"/>
  </w:num>
  <w:num w:numId="4">
    <w:abstractNumId w:val="8"/>
  </w:num>
  <w:num w:numId="5">
    <w:abstractNumId w:val="7"/>
  </w:num>
  <w:num w:numId="6">
    <w:abstractNumId w:val="10"/>
  </w:num>
  <w:num w:numId="7">
    <w:abstractNumId w:val="0"/>
  </w:num>
  <w:num w:numId="8">
    <w:abstractNumId w:val="3"/>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C9"/>
    <w:rsid w:val="00027B9F"/>
    <w:rsid w:val="00050114"/>
    <w:rsid w:val="000C492D"/>
    <w:rsid w:val="000E6EC9"/>
    <w:rsid w:val="000F4888"/>
    <w:rsid w:val="00103DD3"/>
    <w:rsid w:val="00121335"/>
    <w:rsid w:val="001528D0"/>
    <w:rsid w:val="0016709D"/>
    <w:rsid w:val="001840D0"/>
    <w:rsid w:val="001D160C"/>
    <w:rsid w:val="001D54E5"/>
    <w:rsid w:val="002458C2"/>
    <w:rsid w:val="00293E46"/>
    <w:rsid w:val="002A27A5"/>
    <w:rsid w:val="002D45BB"/>
    <w:rsid w:val="002D7BBA"/>
    <w:rsid w:val="002E5D1A"/>
    <w:rsid w:val="002F6AEC"/>
    <w:rsid w:val="00350DCB"/>
    <w:rsid w:val="003718BA"/>
    <w:rsid w:val="0037696A"/>
    <w:rsid w:val="0039238F"/>
    <w:rsid w:val="003A0C5E"/>
    <w:rsid w:val="003C090B"/>
    <w:rsid w:val="003C5D14"/>
    <w:rsid w:val="003D0913"/>
    <w:rsid w:val="003D1228"/>
    <w:rsid w:val="003E4497"/>
    <w:rsid w:val="003E4519"/>
    <w:rsid w:val="00424245"/>
    <w:rsid w:val="004571E2"/>
    <w:rsid w:val="00495F1F"/>
    <w:rsid w:val="004C2B39"/>
    <w:rsid w:val="004C453F"/>
    <w:rsid w:val="004C483D"/>
    <w:rsid w:val="004C51B9"/>
    <w:rsid w:val="00510BD8"/>
    <w:rsid w:val="00520CA9"/>
    <w:rsid w:val="00523729"/>
    <w:rsid w:val="005255D4"/>
    <w:rsid w:val="00527893"/>
    <w:rsid w:val="00582490"/>
    <w:rsid w:val="005826B0"/>
    <w:rsid w:val="005A4A60"/>
    <w:rsid w:val="005D7E3D"/>
    <w:rsid w:val="005F2BB1"/>
    <w:rsid w:val="006711E6"/>
    <w:rsid w:val="0067771B"/>
    <w:rsid w:val="0068151E"/>
    <w:rsid w:val="0069343B"/>
    <w:rsid w:val="006944B3"/>
    <w:rsid w:val="006C1792"/>
    <w:rsid w:val="006D1570"/>
    <w:rsid w:val="0073507B"/>
    <w:rsid w:val="00773221"/>
    <w:rsid w:val="00787E80"/>
    <w:rsid w:val="007B74BE"/>
    <w:rsid w:val="007C2349"/>
    <w:rsid w:val="007F1322"/>
    <w:rsid w:val="007F63F1"/>
    <w:rsid w:val="0080329E"/>
    <w:rsid w:val="0080496B"/>
    <w:rsid w:val="008B4280"/>
    <w:rsid w:val="008C708B"/>
    <w:rsid w:val="008D37A7"/>
    <w:rsid w:val="008D721B"/>
    <w:rsid w:val="008E6D50"/>
    <w:rsid w:val="009620B0"/>
    <w:rsid w:val="0099557A"/>
    <w:rsid w:val="009955F3"/>
    <w:rsid w:val="009960B0"/>
    <w:rsid w:val="009E79ED"/>
    <w:rsid w:val="00A0249B"/>
    <w:rsid w:val="00A17DE1"/>
    <w:rsid w:val="00A24BF7"/>
    <w:rsid w:val="00A51391"/>
    <w:rsid w:val="00A52264"/>
    <w:rsid w:val="00A90A7D"/>
    <w:rsid w:val="00A91A1F"/>
    <w:rsid w:val="00AA72A1"/>
    <w:rsid w:val="00AB28A3"/>
    <w:rsid w:val="00AB7EAF"/>
    <w:rsid w:val="00AF25A9"/>
    <w:rsid w:val="00AF3BA2"/>
    <w:rsid w:val="00B406B7"/>
    <w:rsid w:val="00B56C51"/>
    <w:rsid w:val="00B66778"/>
    <w:rsid w:val="00B71BB4"/>
    <w:rsid w:val="00B723F0"/>
    <w:rsid w:val="00BC061A"/>
    <w:rsid w:val="00BC0A49"/>
    <w:rsid w:val="00BC25AB"/>
    <w:rsid w:val="00C21E70"/>
    <w:rsid w:val="00C230F3"/>
    <w:rsid w:val="00C25777"/>
    <w:rsid w:val="00C51B09"/>
    <w:rsid w:val="00C812CE"/>
    <w:rsid w:val="00CA145B"/>
    <w:rsid w:val="00CE22A8"/>
    <w:rsid w:val="00CF264B"/>
    <w:rsid w:val="00D36B2C"/>
    <w:rsid w:val="00D436CA"/>
    <w:rsid w:val="00D511AB"/>
    <w:rsid w:val="00D767F3"/>
    <w:rsid w:val="00D87DB7"/>
    <w:rsid w:val="00DC7FFA"/>
    <w:rsid w:val="00E07DBB"/>
    <w:rsid w:val="00E13B6D"/>
    <w:rsid w:val="00E32F80"/>
    <w:rsid w:val="00E553B4"/>
    <w:rsid w:val="00E731CB"/>
    <w:rsid w:val="00EA26E1"/>
    <w:rsid w:val="00EC1798"/>
    <w:rsid w:val="00EE1C3F"/>
    <w:rsid w:val="00EE33BF"/>
    <w:rsid w:val="00F04143"/>
    <w:rsid w:val="00F05F90"/>
    <w:rsid w:val="00F067C8"/>
    <w:rsid w:val="00F16C64"/>
    <w:rsid w:val="00F458F8"/>
    <w:rsid w:val="00F54D80"/>
    <w:rsid w:val="00F65AF9"/>
    <w:rsid w:val="00F80EF2"/>
    <w:rsid w:val="00FD431E"/>
    <w:rsid w:val="00FE1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0EE00E"/>
  <w15:docId w15:val="{A7C9C24C-98BE-4043-8731-1EBEE96F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customStyle="1" w:styleId="UnresolvedMention">
    <w:name w:val="Unresolved Mention"/>
    <w:basedOn w:val="DefaultParagraphFont"/>
    <w:uiPriority w:val="99"/>
    <w:semiHidden/>
    <w:unhideWhenUsed/>
    <w:rsid w:val="0016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87"/>
    <w:rsid w:val="00030C1B"/>
    <w:rsid w:val="00290D89"/>
    <w:rsid w:val="002E74D5"/>
    <w:rsid w:val="005D6D26"/>
    <w:rsid w:val="00666F87"/>
    <w:rsid w:val="007A5BA7"/>
    <w:rsid w:val="007D7540"/>
    <w:rsid w:val="00A3031E"/>
    <w:rsid w:val="00AD0F0F"/>
    <w:rsid w:val="00E3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User 7</cp:lastModifiedBy>
  <cp:revision>7</cp:revision>
  <dcterms:created xsi:type="dcterms:W3CDTF">2024-10-28T01:50:00Z</dcterms:created>
  <dcterms:modified xsi:type="dcterms:W3CDTF">2024-12-11T04:38:00Z</dcterms:modified>
</cp:coreProperties>
</file>