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57F48" w14:textId="2789657C" w:rsidR="009566B0" w:rsidRDefault="00527F1E" w:rsidP="009566B0">
      <w:pPr>
        <w:jc w:val="center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COGNITIVE CHALLENGES FACED BY TEACHERS OF ENGLISH IN THE TEACHING AND LEARNING READING AMONG SELECTED JUNIOR SECONDARY SCHOOL TEACHERS</w:t>
      </w:r>
    </w:p>
    <w:p w14:paraId="5D071EE9" w14:textId="731351B1" w:rsidR="009566B0" w:rsidRPr="009566B0" w:rsidRDefault="009566B0" w:rsidP="009566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Idowu, Olufemi Ph. D.</w:t>
      </w:r>
    </w:p>
    <w:p w14:paraId="4731F90C" w14:textId="5D2C8B6F" w:rsidR="009566B0" w:rsidRPr="009566B0" w:rsidRDefault="009566B0" w:rsidP="009566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Department of English Education</w:t>
      </w:r>
    </w:p>
    <w:p w14:paraId="10EDFBD7" w14:textId="5F805FCA" w:rsidR="009566B0" w:rsidRPr="009566B0" w:rsidRDefault="009566B0" w:rsidP="009566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Lagos State University of Education</w:t>
      </w:r>
    </w:p>
    <w:p w14:paraId="5AE7AA9D" w14:textId="3BEFDFE8" w:rsidR="009566B0" w:rsidRPr="009566B0" w:rsidRDefault="009566B0" w:rsidP="009566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Nigeria</w:t>
      </w:r>
    </w:p>
    <w:p w14:paraId="7C6D91C2" w14:textId="1534D454" w:rsidR="009566B0" w:rsidRPr="009566B0" w:rsidRDefault="009566B0" w:rsidP="009566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9566B0">
        <w:rPr>
          <w:rFonts w:ascii="Times New Roman" w:hAnsi="Times New Roman"/>
          <w:sz w:val="24"/>
          <w:szCs w:val="24"/>
        </w:rPr>
        <w:t>nd</w:t>
      </w:r>
    </w:p>
    <w:p w14:paraId="6C69DC63" w14:textId="57BF4CA7" w:rsidR="009566B0" w:rsidRPr="009566B0" w:rsidRDefault="009566B0" w:rsidP="009566B0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566B0">
        <w:rPr>
          <w:rFonts w:ascii="Times New Roman" w:hAnsi="Times New Roman"/>
          <w:sz w:val="24"/>
          <w:szCs w:val="24"/>
        </w:rPr>
        <w:t>Ogundeko</w:t>
      </w:r>
      <w:proofErr w:type="spellEnd"/>
      <w:r w:rsidRPr="009566B0">
        <w:rPr>
          <w:rFonts w:ascii="Times New Roman" w:hAnsi="Times New Roman"/>
          <w:sz w:val="24"/>
          <w:szCs w:val="24"/>
        </w:rPr>
        <w:t>, Raphael</w:t>
      </w:r>
    </w:p>
    <w:p w14:paraId="60EC8DBD" w14:textId="51E7ABA8" w:rsidR="009566B0" w:rsidRPr="009566B0" w:rsidRDefault="009566B0" w:rsidP="009566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Department of English Education</w:t>
      </w:r>
    </w:p>
    <w:p w14:paraId="7D19332B" w14:textId="77777777" w:rsidR="009566B0" w:rsidRPr="009566B0" w:rsidRDefault="009566B0" w:rsidP="009566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Tai </w:t>
      </w:r>
      <w:proofErr w:type="spellStart"/>
      <w:r w:rsidRPr="009566B0">
        <w:rPr>
          <w:rFonts w:ascii="Times New Roman" w:hAnsi="Times New Roman"/>
          <w:sz w:val="24"/>
          <w:szCs w:val="24"/>
        </w:rPr>
        <w:t>Solarin</w:t>
      </w:r>
      <w:proofErr w:type="spellEnd"/>
      <w:r w:rsidRPr="009566B0">
        <w:rPr>
          <w:rFonts w:ascii="Times New Roman" w:hAnsi="Times New Roman"/>
          <w:sz w:val="24"/>
          <w:szCs w:val="24"/>
        </w:rPr>
        <w:t xml:space="preserve"> University of Education</w:t>
      </w:r>
    </w:p>
    <w:p w14:paraId="555D5D12" w14:textId="413082DD" w:rsidR="009566B0" w:rsidRPr="009566B0" w:rsidRDefault="009566B0" w:rsidP="009566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Nigeria</w:t>
      </w:r>
    </w:p>
    <w:p w14:paraId="26DB14E3" w14:textId="77777777" w:rsidR="00E60881" w:rsidRDefault="00E60881">
      <w:pPr>
        <w:jc w:val="both"/>
      </w:pPr>
    </w:p>
    <w:p w14:paraId="3DBCFF2A" w14:textId="77777777" w:rsidR="00E60881" w:rsidRDefault="00E60881">
      <w:pPr>
        <w:jc w:val="both"/>
      </w:pPr>
    </w:p>
    <w:p w14:paraId="1695B8AA" w14:textId="77777777" w:rsidR="00E60881" w:rsidRPr="009566B0" w:rsidRDefault="00527F1E">
      <w:pPr>
        <w:jc w:val="both"/>
        <w:rPr>
          <w:b/>
        </w:rPr>
      </w:pPr>
      <w:r w:rsidRPr="009566B0">
        <w:rPr>
          <w:b/>
        </w:rPr>
        <w:t xml:space="preserve">Abstract </w:t>
      </w:r>
    </w:p>
    <w:p w14:paraId="08DA1366" w14:textId="37D45D46" w:rsidR="00E60881" w:rsidRPr="009566B0" w:rsidRDefault="00527F1E">
      <w:pPr>
        <w:jc w:val="both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Teachers of </w:t>
      </w:r>
      <w:r w:rsidR="00B90CAB" w:rsidRPr="009566B0">
        <w:rPr>
          <w:rFonts w:ascii="Times New Roman" w:hAnsi="Times New Roman"/>
          <w:sz w:val="24"/>
          <w:szCs w:val="24"/>
        </w:rPr>
        <w:t xml:space="preserve">the </w:t>
      </w:r>
      <w:r w:rsidRPr="009566B0">
        <w:rPr>
          <w:rFonts w:ascii="Times New Roman" w:hAnsi="Times New Roman"/>
          <w:sz w:val="24"/>
          <w:szCs w:val="24"/>
        </w:rPr>
        <w:t xml:space="preserve">English language face considerable challenges when teaching reading at various </w:t>
      </w:r>
      <w:r w:rsidR="006F6F3F" w:rsidRPr="009566B0">
        <w:rPr>
          <w:rFonts w:ascii="Times New Roman" w:hAnsi="Times New Roman"/>
          <w:sz w:val="24"/>
          <w:szCs w:val="24"/>
        </w:rPr>
        <w:t>school</w:t>
      </w:r>
      <w:r w:rsidRPr="009566B0">
        <w:rPr>
          <w:rFonts w:ascii="Times New Roman" w:hAnsi="Times New Roman"/>
          <w:sz w:val="24"/>
          <w:szCs w:val="24"/>
        </w:rPr>
        <w:t xml:space="preserve"> </w:t>
      </w:r>
      <w:r w:rsidR="006F6F3F" w:rsidRPr="009566B0">
        <w:rPr>
          <w:rFonts w:ascii="Times New Roman" w:hAnsi="Times New Roman"/>
          <w:sz w:val="24"/>
          <w:szCs w:val="24"/>
        </w:rPr>
        <w:t>levels</w:t>
      </w:r>
      <w:r w:rsidRPr="009566B0">
        <w:rPr>
          <w:rFonts w:ascii="Times New Roman" w:hAnsi="Times New Roman"/>
          <w:sz w:val="24"/>
          <w:szCs w:val="24"/>
        </w:rPr>
        <w:t xml:space="preserve">. Reading is the act or process of receiving </w:t>
      </w:r>
      <w:r w:rsidR="00B90CAB" w:rsidRPr="009566B0">
        <w:rPr>
          <w:rFonts w:ascii="Times New Roman" w:hAnsi="Times New Roman"/>
          <w:sz w:val="24"/>
          <w:szCs w:val="24"/>
        </w:rPr>
        <w:t xml:space="preserve">and </w:t>
      </w:r>
      <w:r w:rsidRPr="009566B0">
        <w:rPr>
          <w:rFonts w:ascii="Times New Roman" w:hAnsi="Times New Roman"/>
          <w:sz w:val="24"/>
          <w:szCs w:val="24"/>
        </w:rPr>
        <w:t>interpreting inf</w:t>
      </w:r>
      <w:r w:rsidR="00B90CAB" w:rsidRPr="009566B0">
        <w:rPr>
          <w:rFonts w:ascii="Times New Roman" w:hAnsi="Times New Roman"/>
          <w:sz w:val="24"/>
          <w:szCs w:val="24"/>
        </w:rPr>
        <w:t>or</w:t>
      </w:r>
      <w:r w:rsidRPr="009566B0">
        <w:rPr>
          <w:rFonts w:ascii="Times New Roman" w:hAnsi="Times New Roman"/>
          <w:sz w:val="24"/>
          <w:szCs w:val="24"/>
        </w:rPr>
        <w:t xml:space="preserve">mation in language via the medium of print. This paper identifies some of the challenges encountered by English teachers while instructing and facilitating the teaching and learning </w:t>
      </w:r>
      <w:r w:rsidR="00B90CAB" w:rsidRPr="009566B0">
        <w:rPr>
          <w:rFonts w:ascii="Times New Roman" w:hAnsi="Times New Roman"/>
          <w:sz w:val="24"/>
          <w:szCs w:val="24"/>
        </w:rPr>
        <w:t xml:space="preserve">of </w:t>
      </w:r>
      <w:r w:rsidRPr="009566B0">
        <w:rPr>
          <w:rFonts w:ascii="Times New Roman" w:hAnsi="Times New Roman"/>
          <w:sz w:val="24"/>
          <w:szCs w:val="24"/>
        </w:rPr>
        <w:t xml:space="preserve">reading among Junior secondary schools. It highlights the multifaceted nature of the challenges, encompassing </w:t>
      </w:r>
      <w:r w:rsidR="00B90CAB" w:rsidRPr="009566B0">
        <w:rPr>
          <w:rFonts w:ascii="Times New Roman" w:hAnsi="Times New Roman"/>
          <w:sz w:val="24"/>
          <w:szCs w:val="24"/>
        </w:rPr>
        <w:t>areas</w:t>
      </w:r>
      <w:r w:rsidRPr="009566B0">
        <w:rPr>
          <w:rFonts w:ascii="Times New Roman" w:hAnsi="Times New Roman"/>
          <w:sz w:val="24"/>
          <w:szCs w:val="24"/>
        </w:rPr>
        <w:t xml:space="preserve"> such as diverse student intellectual abilities, insufficient cognitive engagement, </w:t>
      </w:r>
      <w:r w:rsidR="00B90CAB" w:rsidRPr="009566B0">
        <w:rPr>
          <w:rFonts w:ascii="Times New Roman" w:hAnsi="Times New Roman"/>
          <w:sz w:val="24"/>
          <w:szCs w:val="24"/>
        </w:rPr>
        <w:t xml:space="preserve">and </w:t>
      </w:r>
      <w:r w:rsidRPr="009566B0">
        <w:rPr>
          <w:rFonts w:ascii="Times New Roman" w:hAnsi="Times New Roman"/>
          <w:sz w:val="24"/>
          <w:szCs w:val="24"/>
        </w:rPr>
        <w:t xml:space="preserve">language barriers. The methodology used in this study is a descriptive qualitative research design because it describes data along the dictates of a theory, cognitive theory. The study proposes potential solutions to mitigate these flaws, emphasizing the pivotal importance of tailored instructional strategies and </w:t>
      </w:r>
      <w:r w:rsidR="006F6F3F" w:rsidRPr="009566B0">
        <w:rPr>
          <w:rFonts w:ascii="Times New Roman" w:hAnsi="Times New Roman"/>
          <w:sz w:val="24"/>
          <w:szCs w:val="24"/>
        </w:rPr>
        <w:t>methods</w:t>
      </w:r>
      <w:r w:rsidRPr="009566B0">
        <w:rPr>
          <w:rFonts w:ascii="Times New Roman" w:hAnsi="Times New Roman"/>
          <w:sz w:val="24"/>
          <w:szCs w:val="24"/>
        </w:rPr>
        <w:t>,</w:t>
      </w:r>
      <w:r w:rsidR="00B90CAB" w:rsidRPr="009566B0">
        <w:rPr>
          <w:rFonts w:ascii="Times New Roman" w:hAnsi="Times New Roman"/>
          <w:sz w:val="24"/>
          <w:szCs w:val="24"/>
        </w:rPr>
        <w:t xml:space="preserve"> </w:t>
      </w:r>
      <w:r w:rsidRPr="009566B0">
        <w:rPr>
          <w:rFonts w:ascii="Times New Roman" w:hAnsi="Times New Roman"/>
          <w:sz w:val="24"/>
          <w:szCs w:val="24"/>
        </w:rPr>
        <w:t>collaborative approaches between parents/</w:t>
      </w:r>
      <w:r w:rsidR="00B90CAB" w:rsidRPr="009566B0">
        <w:rPr>
          <w:rFonts w:ascii="Times New Roman" w:hAnsi="Times New Roman"/>
          <w:sz w:val="24"/>
          <w:szCs w:val="24"/>
        </w:rPr>
        <w:t>guardians</w:t>
      </w:r>
      <w:r w:rsidRPr="009566B0">
        <w:rPr>
          <w:rFonts w:ascii="Times New Roman" w:hAnsi="Times New Roman"/>
          <w:sz w:val="24"/>
          <w:szCs w:val="24"/>
        </w:rPr>
        <w:t xml:space="preserve"> and managements of </w:t>
      </w:r>
      <w:r w:rsidR="00B90CAB" w:rsidRPr="009566B0">
        <w:rPr>
          <w:rFonts w:ascii="Times New Roman" w:hAnsi="Times New Roman"/>
          <w:sz w:val="24"/>
          <w:szCs w:val="24"/>
        </w:rPr>
        <w:t>schools</w:t>
      </w:r>
      <w:r w:rsidRPr="009566B0">
        <w:rPr>
          <w:rFonts w:ascii="Times New Roman" w:hAnsi="Times New Roman"/>
          <w:sz w:val="24"/>
          <w:szCs w:val="24"/>
        </w:rPr>
        <w:t xml:space="preserve">, and the integration of active technological apparatus </w:t>
      </w:r>
      <w:r w:rsidR="006F6F3F" w:rsidRPr="009566B0">
        <w:rPr>
          <w:rFonts w:ascii="Times New Roman" w:hAnsi="Times New Roman"/>
          <w:sz w:val="24"/>
          <w:szCs w:val="24"/>
        </w:rPr>
        <w:t>into</w:t>
      </w:r>
      <w:r w:rsidRPr="009566B0">
        <w:rPr>
          <w:rFonts w:ascii="Times New Roman" w:hAnsi="Times New Roman"/>
          <w:sz w:val="24"/>
          <w:szCs w:val="24"/>
        </w:rPr>
        <w:t xml:space="preserve"> the system. </w:t>
      </w:r>
    </w:p>
    <w:p w14:paraId="3126E807" w14:textId="704CE626" w:rsidR="00E60881" w:rsidRPr="009566B0" w:rsidRDefault="00527F1E">
      <w:pPr>
        <w:jc w:val="both"/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The paper recommended that regular workshops with a cognitive approach should be </w:t>
      </w:r>
      <w:proofErr w:type="spellStart"/>
      <w:r w:rsidRPr="009566B0">
        <w:rPr>
          <w:rFonts w:ascii="Times New Roman" w:hAnsi="Times New Roman"/>
          <w:sz w:val="24"/>
          <w:szCs w:val="24"/>
        </w:rPr>
        <w:t>organised</w:t>
      </w:r>
      <w:proofErr w:type="spellEnd"/>
      <w:r w:rsidRPr="009566B0">
        <w:rPr>
          <w:rFonts w:ascii="Times New Roman" w:hAnsi="Times New Roman"/>
          <w:sz w:val="24"/>
          <w:szCs w:val="24"/>
        </w:rPr>
        <w:t xml:space="preserve"> for all teachers of English to enable them </w:t>
      </w:r>
      <w:r w:rsidR="006F6F3F" w:rsidRPr="009566B0">
        <w:rPr>
          <w:rFonts w:ascii="Times New Roman" w:hAnsi="Times New Roman"/>
          <w:sz w:val="24"/>
          <w:szCs w:val="24"/>
        </w:rPr>
        <w:t xml:space="preserve">to </w:t>
      </w:r>
      <w:r w:rsidRPr="009566B0">
        <w:rPr>
          <w:rFonts w:ascii="Times New Roman" w:hAnsi="Times New Roman"/>
          <w:sz w:val="24"/>
          <w:szCs w:val="24"/>
        </w:rPr>
        <w:t>handle reading effectively</w:t>
      </w:r>
      <w:r w:rsidR="006F6F3F" w:rsidRPr="009566B0">
        <w:rPr>
          <w:rFonts w:ascii="Times New Roman" w:hAnsi="Times New Roman"/>
          <w:sz w:val="24"/>
          <w:szCs w:val="24"/>
        </w:rPr>
        <w:t>.</w:t>
      </w:r>
      <w:r w:rsidRPr="009566B0">
        <w:rPr>
          <w:rFonts w:ascii="Times New Roman" w:hAnsi="Times New Roman"/>
          <w:sz w:val="24"/>
          <w:szCs w:val="24"/>
        </w:rPr>
        <w:t xml:space="preserve"> this training will create </w:t>
      </w:r>
      <w:r w:rsidR="006F6F3F" w:rsidRPr="009566B0">
        <w:rPr>
          <w:rFonts w:ascii="Times New Roman" w:hAnsi="Times New Roman"/>
          <w:sz w:val="24"/>
          <w:szCs w:val="24"/>
        </w:rPr>
        <w:t>a drive in teachers</w:t>
      </w:r>
      <w:bookmarkStart w:id="0" w:name="_GoBack"/>
      <w:bookmarkEnd w:id="0"/>
      <w:r w:rsidRPr="009566B0">
        <w:rPr>
          <w:rFonts w:ascii="Times New Roman" w:hAnsi="Times New Roman"/>
          <w:sz w:val="24"/>
          <w:szCs w:val="24"/>
        </w:rPr>
        <w:t xml:space="preserve"> to ensure that students under their tutelage </w:t>
      </w:r>
      <w:r w:rsidR="006F6F3F" w:rsidRPr="009566B0">
        <w:rPr>
          <w:rFonts w:ascii="Times New Roman" w:hAnsi="Times New Roman"/>
          <w:sz w:val="24"/>
          <w:szCs w:val="24"/>
        </w:rPr>
        <w:t>are efficient</w:t>
      </w:r>
      <w:r w:rsidRPr="009566B0">
        <w:rPr>
          <w:rFonts w:ascii="Times New Roman" w:hAnsi="Times New Roman"/>
          <w:sz w:val="24"/>
          <w:szCs w:val="24"/>
        </w:rPr>
        <w:t xml:space="preserve"> readers. </w:t>
      </w:r>
      <w:proofErr w:type="spellStart"/>
      <w:r w:rsidRPr="009566B0">
        <w:rPr>
          <w:rFonts w:ascii="Times New Roman" w:hAnsi="Times New Roman"/>
          <w:sz w:val="24"/>
          <w:szCs w:val="24"/>
        </w:rPr>
        <w:t>Moreso</w:t>
      </w:r>
      <w:proofErr w:type="spellEnd"/>
      <w:r w:rsidRPr="009566B0">
        <w:rPr>
          <w:rFonts w:ascii="Times New Roman" w:hAnsi="Times New Roman"/>
          <w:sz w:val="24"/>
          <w:szCs w:val="24"/>
        </w:rPr>
        <w:t xml:space="preserve">, </w:t>
      </w:r>
      <w:r w:rsidR="006F6F3F" w:rsidRPr="009566B0">
        <w:rPr>
          <w:rFonts w:ascii="Times New Roman" w:hAnsi="Times New Roman"/>
          <w:sz w:val="24"/>
          <w:szCs w:val="24"/>
        </w:rPr>
        <w:t>in-service</w:t>
      </w:r>
      <w:r w:rsidRPr="009566B0">
        <w:rPr>
          <w:rFonts w:ascii="Times New Roman" w:hAnsi="Times New Roman"/>
          <w:sz w:val="24"/>
          <w:szCs w:val="24"/>
        </w:rPr>
        <w:t xml:space="preserve"> training should also be an integral part of continuing teacher education and teachers should be supported in order to increase their level of confidence when teaching reading. </w:t>
      </w:r>
    </w:p>
    <w:p w14:paraId="3CA02252" w14:textId="4AFF0820" w:rsidR="00A530BA" w:rsidRPr="009566B0" w:rsidRDefault="00527F1E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b/>
          <w:sz w:val="24"/>
          <w:szCs w:val="24"/>
        </w:rPr>
        <w:t xml:space="preserve">Keywords: cognitive theory, cognitive challenges, English teachers, reading instruction, </w:t>
      </w:r>
      <w:r w:rsidR="006F6F3F" w:rsidRPr="009566B0">
        <w:rPr>
          <w:rFonts w:ascii="Times New Roman" w:hAnsi="Times New Roman"/>
          <w:b/>
          <w:sz w:val="24"/>
          <w:szCs w:val="24"/>
        </w:rPr>
        <w:t>i</w:t>
      </w:r>
      <w:r w:rsidRPr="009566B0">
        <w:rPr>
          <w:rFonts w:ascii="Times New Roman" w:hAnsi="Times New Roman"/>
          <w:b/>
          <w:sz w:val="24"/>
          <w:szCs w:val="24"/>
        </w:rPr>
        <w:t>nstructional strategies</w:t>
      </w:r>
      <w:r w:rsidRPr="009566B0">
        <w:rPr>
          <w:rFonts w:ascii="Times New Roman" w:hAnsi="Times New Roman"/>
          <w:sz w:val="24"/>
          <w:szCs w:val="24"/>
        </w:rPr>
        <w:t xml:space="preserve">. </w:t>
      </w:r>
    </w:p>
    <w:sectPr w:rsidR="00A530BA" w:rsidRPr="00956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D4151"/>
    <w:rsid w:val="00527F1E"/>
    <w:rsid w:val="006F6F3F"/>
    <w:rsid w:val="00810E44"/>
    <w:rsid w:val="009566B0"/>
    <w:rsid w:val="00A530BA"/>
    <w:rsid w:val="00B90CAB"/>
    <w:rsid w:val="00E6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CB96C"/>
  <w14:defaultImageDpi w14:val="0"/>
  <w15:chartTrackingRefBased/>
  <w15:docId w15:val="{8CC0B5C7-E610-1A40-A026-D1A4A345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6B0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SM-T561</dc:creator>
  <cp:keywords/>
  <cp:lastModifiedBy> </cp:lastModifiedBy>
  <cp:revision>6</cp:revision>
  <dcterms:created xsi:type="dcterms:W3CDTF">2023-08-14T15:30:00Z</dcterms:created>
  <dcterms:modified xsi:type="dcterms:W3CDTF">2023-08-17T07:32:00Z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4d952e7a53b07800117ff6f04ccd60fa106aad7425919bf1829d026fdfbc19ee</vt:lpwstr>
  </property>
</Properties>
</file>