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75A36" w14:textId="77777777" w:rsidR="00EA62D4" w:rsidRDefault="00EA62D4" w:rsidP="00EA62D4">
      <w:pPr>
        <w:pStyle w:val="Header"/>
        <w:jc w:val="center"/>
        <w:rPr>
          <w:rFonts w:asciiTheme="majorBidi" w:hAnsiTheme="majorBidi" w:cstheme="majorBidi"/>
          <w:sz w:val="24"/>
          <w:szCs w:val="24"/>
        </w:rPr>
      </w:pPr>
    </w:p>
    <w:p w14:paraId="5D559B68" w14:textId="77777777" w:rsidR="00EA62D4" w:rsidRDefault="00EA62D4" w:rsidP="00EA62D4">
      <w:pPr>
        <w:pStyle w:val="Header"/>
        <w:jc w:val="center"/>
        <w:rPr>
          <w:rFonts w:asciiTheme="majorBidi" w:hAnsiTheme="majorBidi" w:cstheme="majorBidi"/>
          <w:sz w:val="24"/>
          <w:szCs w:val="24"/>
        </w:rPr>
      </w:pPr>
    </w:p>
    <w:p w14:paraId="5153007F" w14:textId="73FF3FEA" w:rsidR="00EA62D4" w:rsidRPr="00F91808" w:rsidRDefault="00EA62D4" w:rsidP="00EA62D4">
      <w:pPr>
        <w:pStyle w:val="Header"/>
        <w:jc w:val="center"/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bidi="ar-OM"/>
          <w14:ligatures w14:val="standardContextual"/>
        </w:rPr>
      </w:pPr>
      <w:r w:rsidRPr="00F91808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bidi="ar-OM"/>
          <w14:ligatures w14:val="standardContextual"/>
        </w:rPr>
        <w:t xml:space="preserve">The Impact of Strategic Planning on the Oral Performance of </w:t>
      </w:r>
      <w:r w:rsidR="00B10D26" w:rsidRPr="00F91808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bidi="ar-OM"/>
          <w14:ligatures w14:val="standardContextual"/>
        </w:rPr>
        <w:t>EFL</w:t>
      </w:r>
      <w:r w:rsidRPr="00F91808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bidi="ar-OM"/>
          <w14:ligatures w14:val="standardContextual"/>
        </w:rPr>
        <w:t xml:space="preserve"> Learners</w:t>
      </w:r>
    </w:p>
    <w:p w14:paraId="4AA6FE26" w14:textId="77777777" w:rsidR="00EA62D4" w:rsidRDefault="00EA62D4" w:rsidP="00E87E72">
      <w:pPr>
        <w:pStyle w:val="Header"/>
        <w:rPr>
          <w:rFonts w:asciiTheme="majorBidi" w:hAnsiTheme="majorBidi" w:cstheme="majorBidi"/>
          <w:sz w:val="24"/>
          <w:szCs w:val="24"/>
        </w:rPr>
      </w:pPr>
    </w:p>
    <w:p w14:paraId="1AB17269" w14:textId="77777777" w:rsidR="00EA62D4" w:rsidRDefault="00EA62D4" w:rsidP="00EA62D4">
      <w:pPr>
        <w:pStyle w:val="Header"/>
        <w:jc w:val="center"/>
        <w:rPr>
          <w:rFonts w:asciiTheme="majorBidi" w:hAnsiTheme="majorBidi" w:cstheme="majorBidi"/>
          <w:sz w:val="24"/>
          <w:szCs w:val="24"/>
        </w:rPr>
      </w:pPr>
    </w:p>
    <w:p w14:paraId="4BDF060D" w14:textId="0370D53F" w:rsidR="00EA62D4" w:rsidRDefault="00EA62D4" w:rsidP="00EA62D4">
      <w:pPr>
        <w:pStyle w:val="Header"/>
        <w:jc w:val="center"/>
        <w:rPr>
          <w:rFonts w:asciiTheme="majorBidi" w:hAnsiTheme="majorBidi" w:cstheme="majorBidi"/>
          <w:sz w:val="24"/>
          <w:szCs w:val="24"/>
        </w:rPr>
      </w:pPr>
      <w:r w:rsidRPr="006C06D4">
        <w:rPr>
          <w:rFonts w:asciiTheme="majorBidi" w:hAnsiTheme="majorBidi" w:cstheme="majorBidi"/>
          <w:sz w:val="24"/>
          <w:szCs w:val="24"/>
        </w:rPr>
        <w:t>Ibtisam Ali Hassan Al Badi</w:t>
      </w:r>
      <w:r>
        <w:rPr>
          <w:rFonts w:asciiTheme="majorBidi" w:hAnsiTheme="majorBidi" w:cstheme="majorBidi"/>
          <w:sz w:val="24"/>
          <w:szCs w:val="24"/>
        </w:rPr>
        <w:t xml:space="preserve"> (ibtisam.albadi@utas.edu.om)</w:t>
      </w:r>
    </w:p>
    <w:p w14:paraId="45F800C8" w14:textId="77777777" w:rsidR="00EA62D4" w:rsidRDefault="00EA62D4" w:rsidP="00EA62D4">
      <w:pPr>
        <w:pStyle w:val="Header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English Language Curriculum and Assessment Unit</w:t>
      </w:r>
    </w:p>
    <w:p w14:paraId="5642CD40" w14:textId="77777777" w:rsidR="00EA62D4" w:rsidRDefault="00EA62D4" w:rsidP="00EA62D4">
      <w:pPr>
        <w:pStyle w:val="Header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Preparatory Studies Center</w:t>
      </w:r>
    </w:p>
    <w:p w14:paraId="5BC8ECDC" w14:textId="77777777" w:rsidR="00EA62D4" w:rsidRDefault="00EA62D4" w:rsidP="00EA62D4">
      <w:pPr>
        <w:pStyle w:val="Header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6C06D4">
        <w:rPr>
          <w:rFonts w:asciiTheme="majorBidi" w:hAnsiTheme="majorBidi" w:cstheme="majorBidi"/>
          <w:sz w:val="24"/>
          <w:szCs w:val="24"/>
        </w:rPr>
        <w:t>University of Technology and Applied Sciences-Suhar</w:t>
      </w:r>
    </w:p>
    <w:p w14:paraId="4633A13E" w14:textId="77777777" w:rsidR="00EA62D4" w:rsidRPr="006C06D4" w:rsidRDefault="00EA62D4" w:rsidP="00EA62D4">
      <w:pPr>
        <w:pStyle w:val="Header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6C06D4">
        <w:rPr>
          <w:rFonts w:asciiTheme="majorBidi" w:hAnsiTheme="majorBidi" w:cstheme="majorBidi"/>
          <w:sz w:val="24"/>
          <w:szCs w:val="24"/>
        </w:rPr>
        <w:t>Sultanate of Oman</w:t>
      </w:r>
    </w:p>
    <w:p w14:paraId="0E4C51CB" w14:textId="77777777" w:rsidR="003B5571" w:rsidRDefault="003B5571"/>
    <w:p w14:paraId="78C33B7B" w14:textId="5307AB3F" w:rsidR="00EA62D4" w:rsidRPr="00F91808" w:rsidRDefault="00BF2635">
      <w:pPr>
        <w:rPr>
          <w:rFonts w:asciiTheme="majorBidi" w:hAnsiTheme="majorBidi" w:cstheme="majorBidi"/>
          <w:b/>
          <w:bCs/>
          <w:sz w:val="28"/>
          <w:szCs w:val="28"/>
          <w:lang w:bidi="ar-OM"/>
        </w:rPr>
      </w:pPr>
      <w:r w:rsidRPr="00F91808">
        <w:rPr>
          <w:rFonts w:asciiTheme="majorBidi" w:hAnsiTheme="majorBidi" w:cstheme="majorBidi"/>
          <w:b/>
          <w:bCs/>
          <w:sz w:val="28"/>
          <w:szCs w:val="28"/>
          <w:lang w:bidi="ar-OM"/>
        </w:rPr>
        <w:t>Abstract</w:t>
      </w:r>
    </w:p>
    <w:p w14:paraId="5663DF9C" w14:textId="0F98A64F" w:rsidR="00DE4225" w:rsidRDefault="00DE4225" w:rsidP="0036206E">
      <w:pPr>
        <w:spacing w:line="360" w:lineRule="auto"/>
        <w:jc w:val="both"/>
        <w:rPr>
          <w:rFonts w:ascii="Times New Roman" w:eastAsia="Calibri" w:hAnsi="Times New Roman" w:cs="Times New Roman"/>
          <w:lang w:bidi="ar-OM"/>
        </w:rPr>
      </w:pPr>
      <w:r w:rsidRPr="00DE4225">
        <w:rPr>
          <w:rFonts w:asciiTheme="majorBidi" w:hAnsiTheme="majorBidi" w:cstheme="majorBidi"/>
          <w:sz w:val="28"/>
          <w:szCs w:val="28"/>
          <w:lang w:bidi="ar-OM"/>
        </w:rPr>
        <w:t xml:space="preserve">The presentation sheds light on the effect of strategic planning on the oral performance of English as a foreign language (EFL) learners, drawing upon existing literature. </w:t>
      </w:r>
      <w:proofErr w:type="spellStart"/>
      <w:r w:rsidRPr="00DE4225">
        <w:rPr>
          <w:rFonts w:asciiTheme="majorBidi" w:hAnsiTheme="majorBidi" w:cstheme="majorBidi"/>
          <w:sz w:val="28"/>
          <w:szCs w:val="28"/>
          <w:lang w:bidi="ar-OM"/>
        </w:rPr>
        <w:t>Sangarun</w:t>
      </w:r>
      <w:proofErr w:type="spellEnd"/>
      <w:r w:rsidRPr="00DE4225">
        <w:rPr>
          <w:rFonts w:asciiTheme="majorBidi" w:hAnsiTheme="majorBidi" w:cstheme="majorBidi"/>
          <w:sz w:val="28"/>
          <w:szCs w:val="28"/>
          <w:lang w:bidi="ar-OM"/>
        </w:rPr>
        <w:t xml:space="preserve"> (2005) describes strategic planning as the process of giving learners clear instructions regarding </w:t>
      </w:r>
      <w:r>
        <w:rPr>
          <w:rFonts w:asciiTheme="majorBidi" w:hAnsiTheme="majorBidi" w:cstheme="majorBidi"/>
          <w:sz w:val="28"/>
          <w:szCs w:val="28"/>
          <w:lang w:bidi="ar-OM"/>
        </w:rPr>
        <w:t>what is expected from them</w:t>
      </w:r>
      <w:r w:rsidRPr="00DE4225">
        <w:rPr>
          <w:rFonts w:asciiTheme="majorBidi" w:hAnsiTheme="majorBidi" w:cstheme="majorBidi"/>
          <w:sz w:val="28"/>
          <w:szCs w:val="28"/>
          <w:lang w:bidi="ar-OM"/>
        </w:rPr>
        <w:t xml:space="preserve"> during task performance. Additionally, the study investigates how the duration of strategic planning </w:t>
      </w:r>
      <w:r w:rsidR="0036206E">
        <w:rPr>
          <w:rFonts w:asciiTheme="majorBidi" w:hAnsiTheme="majorBidi" w:cstheme="majorBidi"/>
          <w:sz w:val="28"/>
          <w:szCs w:val="28"/>
          <w:lang w:bidi="ar-OM"/>
        </w:rPr>
        <w:t>impacts</w:t>
      </w:r>
      <w:r w:rsidRPr="00DE4225">
        <w:rPr>
          <w:rFonts w:asciiTheme="majorBidi" w:hAnsiTheme="majorBidi" w:cstheme="majorBidi"/>
          <w:sz w:val="28"/>
          <w:szCs w:val="28"/>
          <w:lang w:bidi="ar-OM"/>
        </w:rPr>
        <w:t xml:space="preserve"> learners' speaking. It also seeks to compare the effects of two forms of strategic planning:</w:t>
      </w:r>
      <w:r w:rsidR="00530399">
        <w:rPr>
          <w:rFonts w:asciiTheme="majorBidi" w:hAnsiTheme="majorBidi" w:cstheme="majorBidi"/>
          <w:sz w:val="28"/>
          <w:szCs w:val="28"/>
          <w:lang w:bidi="ar-OM"/>
        </w:rPr>
        <w:t xml:space="preserve"> Strategic planning with writing and strategic planning without writing.</w:t>
      </w:r>
      <w:r w:rsidR="0036206E" w:rsidRPr="0036206E">
        <w:t xml:space="preserve"> </w:t>
      </w:r>
      <w:r w:rsidR="0036206E" w:rsidRPr="0036206E">
        <w:rPr>
          <w:rFonts w:asciiTheme="majorBidi" w:hAnsiTheme="majorBidi" w:cstheme="majorBidi"/>
          <w:sz w:val="28"/>
          <w:szCs w:val="28"/>
          <w:lang w:bidi="ar-OM"/>
        </w:rPr>
        <w:t xml:space="preserve">Complexity, accuracy, and fluency (CAF) are the oral language proficiency measures that will be </w:t>
      </w:r>
      <w:r w:rsidR="0036206E">
        <w:rPr>
          <w:rFonts w:asciiTheme="majorBidi" w:hAnsiTheme="majorBidi" w:cstheme="majorBidi"/>
          <w:sz w:val="28"/>
          <w:szCs w:val="28"/>
          <w:lang w:bidi="ar-OM"/>
        </w:rPr>
        <w:t>also highlighted.</w:t>
      </w:r>
      <w:r w:rsidRPr="00DE4225">
        <w:rPr>
          <w:rFonts w:asciiTheme="majorBidi" w:hAnsiTheme="majorBidi" w:cstheme="majorBidi"/>
          <w:sz w:val="28"/>
          <w:szCs w:val="28"/>
          <w:lang w:bidi="ar-OM"/>
        </w:rPr>
        <w:t xml:space="preserve"> </w:t>
      </w:r>
      <w:r w:rsidR="00530399">
        <w:rPr>
          <w:rFonts w:asciiTheme="majorBidi" w:hAnsiTheme="majorBidi" w:cstheme="majorBidi"/>
          <w:sz w:val="28"/>
          <w:szCs w:val="28"/>
          <w:lang w:bidi="ar-OM"/>
        </w:rPr>
        <w:t>Finally, t</w:t>
      </w:r>
      <w:r w:rsidRPr="00DE4225">
        <w:rPr>
          <w:rFonts w:asciiTheme="majorBidi" w:hAnsiTheme="majorBidi" w:cstheme="majorBidi"/>
          <w:sz w:val="28"/>
          <w:szCs w:val="28"/>
          <w:lang w:bidi="ar-OM"/>
        </w:rPr>
        <w:t xml:space="preserve">he theoretical framework is based on </w:t>
      </w:r>
      <w:proofErr w:type="spellStart"/>
      <w:r w:rsidRPr="00DE4225">
        <w:rPr>
          <w:rFonts w:asciiTheme="majorBidi" w:hAnsiTheme="majorBidi" w:cstheme="majorBidi"/>
          <w:sz w:val="28"/>
          <w:szCs w:val="28"/>
          <w:lang w:bidi="ar-OM"/>
        </w:rPr>
        <w:t>Levelt’s</w:t>
      </w:r>
      <w:proofErr w:type="spellEnd"/>
      <w:r w:rsidRPr="00DE4225">
        <w:rPr>
          <w:rFonts w:asciiTheme="majorBidi" w:hAnsiTheme="majorBidi" w:cstheme="majorBidi"/>
          <w:sz w:val="28"/>
          <w:szCs w:val="28"/>
          <w:lang w:bidi="ar-OM"/>
        </w:rPr>
        <w:t xml:space="preserve"> (1989) Model of Speaking and the Information Processing Theory.</w:t>
      </w:r>
    </w:p>
    <w:p w14:paraId="4879E1B1" w14:textId="77777777" w:rsidR="00DE4225" w:rsidRDefault="00DE4225" w:rsidP="00E87E72">
      <w:pPr>
        <w:spacing w:line="240" w:lineRule="auto"/>
        <w:ind w:left="284" w:hanging="284"/>
        <w:jc w:val="both"/>
        <w:rPr>
          <w:rFonts w:ascii="Times New Roman" w:eastAsia="Calibri" w:hAnsi="Times New Roman" w:cs="Times New Roman"/>
          <w:lang w:bidi="ar-OM"/>
        </w:rPr>
      </w:pPr>
    </w:p>
    <w:p w14:paraId="6E9AA16A" w14:textId="50863A5D" w:rsidR="00E87E72" w:rsidRDefault="00E87E72" w:rsidP="00E87E72">
      <w:pPr>
        <w:spacing w:line="240" w:lineRule="auto"/>
        <w:ind w:left="284" w:hanging="284"/>
        <w:jc w:val="both"/>
        <w:rPr>
          <w:rFonts w:ascii="Times New Roman" w:eastAsia="Calibri" w:hAnsi="Times New Roman" w:cs="Times New Roman"/>
          <w:lang w:bidi="ar-OM"/>
        </w:rPr>
      </w:pPr>
      <w:r>
        <w:rPr>
          <w:rFonts w:ascii="Times New Roman" w:eastAsia="Calibri" w:hAnsi="Times New Roman" w:cs="Times New Roman"/>
          <w:lang w:bidi="ar-OM"/>
        </w:rPr>
        <w:t>Reference:</w:t>
      </w:r>
    </w:p>
    <w:p w14:paraId="0DBB7228" w14:textId="6B170EAB" w:rsidR="00E87E72" w:rsidRPr="00F66461" w:rsidRDefault="00E87E72" w:rsidP="00E87E72">
      <w:pPr>
        <w:spacing w:line="240" w:lineRule="auto"/>
        <w:ind w:left="284" w:hanging="284"/>
        <w:jc w:val="both"/>
        <w:rPr>
          <w:rFonts w:ascii="Times New Roman" w:eastAsia="Calibri" w:hAnsi="Times New Roman" w:cs="Times New Roman"/>
          <w:lang w:bidi="ar-OM"/>
        </w:rPr>
      </w:pPr>
      <w:proofErr w:type="spellStart"/>
      <w:r w:rsidRPr="00F66461">
        <w:rPr>
          <w:rFonts w:ascii="Times New Roman" w:eastAsia="Calibri" w:hAnsi="Times New Roman" w:cs="Times New Roman"/>
          <w:lang w:bidi="ar-OM"/>
        </w:rPr>
        <w:t>Sangarun</w:t>
      </w:r>
      <w:proofErr w:type="spellEnd"/>
      <w:r w:rsidRPr="00F66461">
        <w:rPr>
          <w:rFonts w:ascii="Times New Roman" w:eastAsia="Calibri" w:hAnsi="Times New Roman" w:cs="Times New Roman"/>
          <w:lang w:bidi="ar-OM"/>
        </w:rPr>
        <w:t xml:space="preserve">, J (2005). The effect of focusing on meaning and form in strategic planning. In R. Ellis (Ed.), </w:t>
      </w:r>
      <w:r w:rsidRPr="00F66461">
        <w:rPr>
          <w:rFonts w:ascii="Times New Roman" w:eastAsia="Calibri" w:hAnsi="Times New Roman" w:cs="Times New Roman"/>
          <w:i/>
          <w:iCs/>
          <w:lang w:bidi="ar-OM"/>
        </w:rPr>
        <w:t>Planning and task performance in a second language</w:t>
      </w:r>
      <w:r w:rsidRPr="00F66461">
        <w:rPr>
          <w:rFonts w:ascii="Times New Roman" w:eastAsia="Calibri" w:hAnsi="Times New Roman" w:cs="Times New Roman"/>
          <w:lang w:bidi="ar-OM"/>
        </w:rPr>
        <w:t xml:space="preserve"> (pp. 111-141). Amsterdam, The </w:t>
      </w:r>
      <w:proofErr w:type="spellStart"/>
      <w:r w:rsidRPr="00F66461">
        <w:rPr>
          <w:rFonts w:ascii="Times New Roman" w:eastAsia="Calibri" w:hAnsi="Times New Roman" w:cs="Times New Roman"/>
          <w:lang w:bidi="ar-OM"/>
        </w:rPr>
        <w:t>Nethrlands</w:t>
      </w:r>
      <w:proofErr w:type="spellEnd"/>
      <w:r w:rsidRPr="00F66461">
        <w:rPr>
          <w:rFonts w:ascii="Times New Roman" w:eastAsia="Calibri" w:hAnsi="Times New Roman" w:cs="Times New Roman"/>
          <w:lang w:bidi="ar-OM"/>
        </w:rPr>
        <w:t>: John Benjamins.</w:t>
      </w:r>
    </w:p>
    <w:p w14:paraId="55F7E3A6" w14:textId="77777777" w:rsidR="00B10D26" w:rsidRDefault="00B10D26" w:rsidP="00EA62D4">
      <w:pPr>
        <w:spacing w:after="0" w:line="360" w:lineRule="auto"/>
        <w:jc w:val="both"/>
        <w:rPr>
          <w:rFonts w:asciiTheme="majorBidi" w:hAnsiTheme="majorBidi" w:cstheme="majorBidi"/>
          <w:lang w:bidi="ar-OM"/>
        </w:rPr>
      </w:pPr>
    </w:p>
    <w:p w14:paraId="383BCA84" w14:textId="77777777" w:rsidR="00E87E72" w:rsidRDefault="00E87E72" w:rsidP="00EA62D4">
      <w:pPr>
        <w:spacing w:after="0" w:line="360" w:lineRule="auto"/>
        <w:jc w:val="both"/>
        <w:rPr>
          <w:rFonts w:asciiTheme="majorBidi" w:hAnsiTheme="majorBidi" w:cstheme="majorBidi"/>
          <w:lang w:bidi="ar-OM"/>
        </w:rPr>
      </w:pPr>
    </w:p>
    <w:p w14:paraId="4FBFEBC1" w14:textId="77777777" w:rsidR="00E87E72" w:rsidRDefault="00E87E72" w:rsidP="00EA62D4">
      <w:pPr>
        <w:spacing w:after="0" w:line="360" w:lineRule="auto"/>
        <w:jc w:val="both"/>
        <w:rPr>
          <w:rFonts w:asciiTheme="majorBidi" w:hAnsiTheme="majorBidi" w:cstheme="majorBidi"/>
          <w:lang w:bidi="ar-OM"/>
        </w:rPr>
      </w:pPr>
    </w:p>
    <w:p w14:paraId="4E96E426" w14:textId="77777777" w:rsidR="00E87E72" w:rsidRDefault="00E87E72" w:rsidP="00EA62D4">
      <w:pPr>
        <w:spacing w:after="0" w:line="360" w:lineRule="auto"/>
        <w:jc w:val="both"/>
        <w:rPr>
          <w:rFonts w:asciiTheme="majorBidi" w:hAnsiTheme="majorBidi" w:cstheme="majorBidi"/>
          <w:lang w:bidi="ar-OM"/>
        </w:rPr>
      </w:pPr>
    </w:p>
    <w:p w14:paraId="1678D9CD" w14:textId="77777777" w:rsidR="00EA62D4" w:rsidRDefault="00EA62D4"/>
    <w:sectPr w:rsidR="00EA6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71"/>
    <w:rsid w:val="000B2A55"/>
    <w:rsid w:val="0036206E"/>
    <w:rsid w:val="003B5571"/>
    <w:rsid w:val="00530399"/>
    <w:rsid w:val="007D3EF9"/>
    <w:rsid w:val="00B10D26"/>
    <w:rsid w:val="00BF2635"/>
    <w:rsid w:val="00D37505"/>
    <w:rsid w:val="00DE4225"/>
    <w:rsid w:val="00E87E72"/>
    <w:rsid w:val="00EA62D4"/>
    <w:rsid w:val="00F9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9CD21"/>
  <w15:chartTrackingRefBased/>
  <w15:docId w15:val="{39C558BA-23D7-4A63-B6D4-470FFF81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5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5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5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5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5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5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5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5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5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5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5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5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5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5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5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5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5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5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5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5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5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5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5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5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5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5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62D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A62D4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87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Ibtsam Ali Hassan Al-Badi</dc:creator>
  <cp:keywords/>
  <dc:description/>
  <cp:lastModifiedBy>Ibtsam Ali Hassan Al-Badi</cp:lastModifiedBy>
  <cp:revision>6</cp:revision>
  <cp:lastPrinted>2024-09-03T06:50:00Z</cp:lastPrinted>
  <dcterms:created xsi:type="dcterms:W3CDTF">2024-09-03T06:32:00Z</dcterms:created>
  <dcterms:modified xsi:type="dcterms:W3CDTF">2024-09-03T06:52:00Z</dcterms:modified>
</cp:coreProperties>
</file>