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CCC55" w14:textId="77777777" w:rsidR="005C0B6F" w:rsidRDefault="005C0B6F" w:rsidP="005C0B6F">
      <w:pPr>
        <w:jc w:val="both"/>
      </w:pPr>
    </w:p>
    <w:p w14:paraId="0D4FDA26" w14:textId="77777777" w:rsidR="005C0B6F" w:rsidRDefault="005C0B6F" w:rsidP="005C0B6F">
      <w:pPr>
        <w:jc w:val="center"/>
        <w:rPr>
          <w:b/>
          <w:bCs/>
        </w:rPr>
      </w:pPr>
      <w:proofErr w:type="spellStart"/>
      <w:r w:rsidRPr="005C0B6F">
        <w:rPr>
          <w:b/>
          <w:bCs/>
        </w:rPr>
        <w:t>Enhancing</w:t>
      </w:r>
      <w:proofErr w:type="spellEnd"/>
      <w:r w:rsidRPr="005C0B6F">
        <w:rPr>
          <w:b/>
          <w:bCs/>
        </w:rPr>
        <w:t xml:space="preserve"> </w:t>
      </w:r>
      <w:proofErr w:type="spellStart"/>
      <w:r w:rsidRPr="005C0B6F">
        <w:rPr>
          <w:b/>
          <w:bCs/>
        </w:rPr>
        <w:t>Critical</w:t>
      </w:r>
      <w:proofErr w:type="spellEnd"/>
      <w:r w:rsidRPr="005C0B6F">
        <w:rPr>
          <w:b/>
          <w:bCs/>
        </w:rPr>
        <w:t xml:space="preserve"> </w:t>
      </w:r>
      <w:proofErr w:type="spellStart"/>
      <w:r w:rsidRPr="005C0B6F">
        <w:rPr>
          <w:b/>
          <w:bCs/>
        </w:rPr>
        <w:t>and</w:t>
      </w:r>
      <w:proofErr w:type="spellEnd"/>
      <w:r w:rsidRPr="005C0B6F">
        <w:rPr>
          <w:b/>
          <w:bCs/>
        </w:rPr>
        <w:t xml:space="preserve"> </w:t>
      </w:r>
      <w:proofErr w:type="spellStart"/>
      <w:r w:rsidRPr="005C0B6F">
        <w:rPr>
          <w:b/>
          <w:bCs/>
        </w:rPr>
        <w:t>Creative</w:t>
      </w:r>
      <w:proofErr w:type="spellEnd"/>
      <w:r w:rsidRPr="005C0B6F">
        <w:rPr>
          <w:b/>
          <w:bCs/>
        </w:rPr>
        <w:t xml:space="preserve"> </w:t>
      </w:r>
      <w:proofErr w:type="spellStart"/>
      <w:r w:rsidRPr="005C0B6F">
        <w:rPr>
          <w:b/>
          <w:bCs/>
        </w:rPr>
        <w:t>Thinking</w:t>
      </w:r>
      <w:proofErr w:type="spellEnd"/>
      <w:r w:rsidRPr="005C0B6F">
        <w:rPr>
          <w:b/>
          <w:bCs/>
        </w:rPr>
        <w:t xml:space="preserve"> </w:t>
      </w:r>
      <w:proofErr w:type="spellStart"/>
      <w:r w:rsidRPr="005C0B6F">
        <w:rPr>
          <w:b/>
          <w:bCs/>
        </w:rPr>
        <w:t>through</w:t>
      </w:r>
      <w:proofErr w:type="spellEnd"/>
      <w:r w:rsidRPr="005C0B6F">
        <w:rPr>
          <w:b/>
          <w:bCs/>
        </w:rPr>
        <w:t xml:space="preserve"> </w:t>
      </w:r>
      <w:proofErr w:type="spellStart"/>
      <w:r w:rsidRPr="005C0B6F">
        <w:rPr>
          <w:b/>
          <w:bCs/>
        </w:rPr>
        <w:t>Task-Based</w:t>
      </w:r>
      <w:proofErr w:type="spellEnd"/>
      <w:r w:rsidRPr="005C0B6F">
        <w:rPr>
          <w:b/>
          <w:bCs/>
        </w:rPr>
        <w:t xml:space="preserve"> </w:t>
      </w:r>
      <w:proofErr w:type="spellStart"/>
      <w:r w:rsidRPr="005C0B6F">
        <w:rPr>
          <w:b/>
          <w:bCs/>
        </w:rPr>
        <w:t>Learning</w:t>
      </w:r>
      <w:proofErr w:type="spellEnd"/>
      <w:r w:rsidRPr="005C0B6F">
        <w:rPr>
          <w:b/>
          <w:bCs/>
        </w:rPr>
        <w:t xml:space="preserve">: </w:t>
      </w:r>
    </w:p>
    <w:p w14:paraId="1086FE83" w14:textId="65FF46E6" w:rsidR="005C0B6F" w:rsidRPr="005C0B6F" w:rsidRDefault="005C0B6F" w:rsidP="005C0B6F">
      <w:pPr>
        <w:jc w:val="center"/>
        <w:rPr>
          <w:b/>
          <w:bCs/>
        </w:rPr>
      </w:pPr>
      <w:proofErr w:type="spellStart"/>
      <w:r w:rsidRPr="005C0B6F">
        <w:rPr>
          <w:b/>
          <w:bCs/>
        </w:rPr>
        <w:t>An</w:t>
      </w:r>
      <w:proofErr w:type="spellEnd"/>
      <w:r w:rsidRPr="005C0B6F">
        <w:rPr>
          <w:b/>
          <w:bCs/>
        </w:rPr>
        <w:t xml:space="preserve"> </w:t>
      </w:r>
      <w:proofErr w:type="spellStart"/>
      <w:r w:rsidRPr="005C0B6F">
        <w:rPr>
          <w:b/>
          <w:bCs/>
        </w:rPr>
        <w:t>Action</w:t>
      </w:r>
      <w:proofErr w:type="spellEnd"/>
      <w:r w:rsidRPr="005C0B6F">
        <w:rPr>
          <w:b/>
          <w:bCs/>
        </w:rPr>
        <w:t xml:space="preserve"> </w:t>
      </w:r>
      <w:proofErr w:type="spellStart"/>
      <w:r w:rsidRPr="005C0B6F">
        <w:rPr>
          <w:b/>
          <w:bCs/>
        </w:rPr>
        <w:t>Research</w:t>
      </w:r>
      <w:proofErr w:type="spellEnd"/>
      <w:r w:rsidRPr="005C0B6F">
        <w:rPr>
          <w:b/>
          <w:bCs/>
        </w:rPr>
        <w:t xml:space="preserve"> </w:t>
      </w:r>
      <w:proofErr w:type="spellStart"/>
      <w:r w:rsidRPr="005C0B6F">
        <w:rPr>
          <w:b/>
          <w:bCs/>
        </w:rPr>
        <w:t>Study</w:t>
      </w:r>
      <w:proofErr w:type="spellEnd"/>
      <w:r w:rsidRPr="005C0B6F">
        <w:rPr>
          <w:b/>
          <w:bCs/>
        </w:rPr>
        <w:t xml:space="preserve"> in </w:t>
      </w:r>
      <w:proofErr w:type="spellStart"/>
      <w:r w:rsidRPr="005C0B6F">
        <w:rPr>
          <w:b/>
          <w:bCs/>
        </w:rPr>
        <w:t>Higher</w:t>
      </w:r>
      <w:proofErr w:type="spellEnd"/>
      <w:r w:rsidRPr="005C0B6F">
        <w:rPr>
          <w:b/>
          <w:bCs/>
        </w:rPr>
        <w:t xml:space="preserve"> </w:t>
      </w:r>
      <w:proofErr w:type="spellStart"/>
      <w:r w:rsidRPr="005C0B6F">
        <w:rPr>
          <w:b/>
          <w:bCs/>
        </w:rPr>
        <w:t>Education</w:t>
      </w:r>
      <w:proofErr w:type="spellEnd"/>
    </w:p>
    <w:p w14:paraId="04A271E1" w14:textId="77777777" w:rsidR="005C0B6F" w:rsidRDefault="005C0B6F" w:rsidP="005C0B6F">
      <w:pPr>
        <w:jc w:val="both"/>
      </w:pPr>
    </w:p>
    <w:p w14:paraId="25DEAE79" w14:textId="2A899B02" w:rsidR="005C0B6F" w:rsidRDefault="005C0B6F" w:rsidP="005C0B6F">
      <w:pPr>
        <w:jc w:val="both"/>
      </w:pPr>
      <w:proofErr w:type="spellStart"/>
      <w:r>
        <w:t>Abstract</w:t>
      </w:r>
      <w:proofErr w:type="spellEnd"/>
    </w:p>
    <w:p w14:paraId="6AD82B5A" w14:textId="77777777" w:rsidR="005C0B6F" w:rsidRDefault="005C0B6F" w:rsidP="005C0B6F">
      <w:pPr>
        <w:jc w:val="both"/>
      </w:pPr>
    </w:p>
    <w:p w14:paraId="27917E78" w14:textId="394837AC" w:rsidR="00225162" w:rsidRDefault="005C0B6F" w:rsidP="005C0B6F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investigates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task-based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(TBL) </w:t>
      </w:r>
      <w:proofErr w:type="spellStart"/>
      <w:r>
        <w:t>on</w:t>
      </w:r>
      <w:proofErr w:type="spellEnd"/>
      <w:r>
        <w:t xml:space="preserve">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a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Over</w:t>
      </w:r>
      <w:proofErr w:type="spellEnd"/>
      <w:r>
        <w:t xml:space="preserve"> a 14-week semester, a </w:t>
      </w:r>
      <w:proofErr w:type="spellStart"/>
      <w:r>
        <w:t>series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curriculum</w:t>
      </w:r>
      <w:proofErr w:type="spellEnd"/>
      <w:r>
        <w:t xml:space="preserve">,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, </w:t>
      </w:r>
      <w:proofErr w:type="spellStart"/>
      <w:r>
        <w:t>collaborative</w:t>
      </w:r>
      <w:proofErr w:type="spellEnd"/>
      <w:r>
        <w:t xml:space="preserve"> </w:t>
      </w:r>
      <w:proofErr w:type="spellStart"/>
      <w:r>
        <w:t>brainstorming</w:t>
      </w:r>
      <w:proofErr w:type="spellEnd"/>
      <w:r>
        <w:t xml:space="preserve"> </w:t>
      </w:r>
      <w:proofErr w:type="spellStart"/>
      <w:r>
        <w:t>sessions</w:t>
      </w:r>
      <w:proofErr w:type="spellEnd"/>
      <w:r>
        <w:t xml:space="preserve">, </w:t>
      </w:r>
      <w:proofErr w:type="spellStart"/>
      <w:r>
        <w:t>argumentative</w:t>
      </w:r>
      <w:proofErr w:type="spellEnd"/>
      <w:r>
        <w:t xml:space="preserve"> </w:t>
      </w:r>
      <w:proofErr w:type="spellStart"/>
      <w:r>
        <w:t>debates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Hats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</w:t>
      </w:r>
      <w:proofErr w:type="spellStart"/>
      <w:r>
        <w:t>Reflective</w:t>
      </w:r>
      <w:proofErr w:type="spellEnd"/>
      <w:r>
        <w:t xml:space="preserve"> </w:t>
      </w:r>
      <w:proofErr w:type="spellStart"/>
      <w:r>
        <w:t>essays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as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in </w:t>
      </w:r>
      <w:proofErr w:type="spellStart"/>
      <w:r>
        <w:t>real-world</w:t>
      </w:r>
      <w:proofErr w:type="spellEnd"/>
      <w:r>
        <w:t xml:space="preserve"> </w:t>
      </w:r>
      <w:proofErr w:type="spellStart"/>
      <w:r>
        <w:t>contexts.The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in </w:t>
      </w:r>
      <w:proofErr w:type="spellStart"/>
      <w:r>
        <w:t>iterative</w:t>
      </w:r>
      <w:proofErr w:type="spellEnd"/>
      <w:r>
        <w:t xml:space="preserve"> </w:t>
      </w:r>
      <w:proofErr w:type="spellStart"/>
      <w:r>
        <w:t>cycles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action</w:t>
      </w:r>
      <w:proofErr w:type="spellEnd"/>
      <w:r>
        <w:t xml:space="preserve">, </w:t>
      </w:r>
      <w:proofErr w:type="spellStart"/>
      <w:r>
        <w:t>observation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. Data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,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reflective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 xml:space="preserve">,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TBL in </w:t>
      </w:r>
      <w:proofErr w:type="spellStart"/>
      <w:r>
        <w:t>promoting</w:t>
      </w:r>
      <w:proofErr w:type="spellEnd"/>
      <w:r>
        <w:t xml:space="preserve"> </w:t>
      </w:r>
      <w:proofErr w:type="spellStart"/>
      <w:r>
        <w:t>deeper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task-based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enhances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engagement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bridging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concludes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recommendations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integrating</w:t>
      </w:r>
      <w:proofErr w:type="spellEnd"/>
      <w:r>
        <w:t xml:space="preserve"> TBL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in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</w:t>
      </w:r>
    </w:p>
    <w:sectPr w:rsidR="00225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0tTQzNbAwMzAxMzRX0lEKTi0uzszPAykwrAUAt3mF4ywAAAA="/>
  </w:docVars>
  <w:rsids>
    <w:rsidRoot w:val="005C0B6F"/>
    <w:rsid w:val="00225162"/>
    <w:rsid w:val="005C0B6F"/>
    <w:rsid w:val="0069021A"/>
    <w:rsid w:val="00B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22AB9"/>
  <w15:chartTrackingRefBased/>
  <w15:docId w15:val="{EBCE2AD0-63A1-4BB3-8544-53393B6B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s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B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B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B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B6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B6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ms-M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B6F"/>
    <w:rPr>
      <w:rFonts w:eastAsiaTheme="majorEastAsia" w:cstheme="majorBidi"/>
      <w:color w:val="0F4761" w:themeColor="accent1" w:themeShade="BF"/>
      <w:sz w:val="28"/>
      <w:szCs w:val="28"/>
      <w:lang w:val="ms-M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B6F"/>
    <w:rPr>
      <w:rFonts w:eastAsiaTheme="majorEastAsia" w:cstheme="majorBidi"/>
      <w:i/>
      <w:iCs/>
      <w:color w:val="0F4761" w:themeColor="accent1" w:themeShade="BF"/>
      <w:lang w:val="ms-M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6F"/>
    <w:rPr>
      <w:rFonts w:eastAsiaTheme="majorEastAsia" w:cstheme="majorBidi"/>
      <w:color w:val="0F4761" w:themeColor="accent1" w:themeShade="BF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6F"/>
    <w:rPr>
      <w:rFonts w:eastAsiaTheme="majorEastAsia" w:cstheme="majorBidi"/>
      <w:i/>
      <w:iCs/>
      <w:color w:val="595959" w:themeColor="text1" w:themeTint="A6"/>
      <w:lang w:val="ms-M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6F"/>
    <w:rPr>
      <w:rFonts w:eastAsiaTheme="majorEastAsia" w:cstheme="majorBidi"/>
      <w:color w:val="595959" w:themeColor="text1" w:themeTint="A6"/>
      <w:lang w:val="ms-MY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6F"/>
    <w:rPr>
      <w:rFonts w:eastAsiaTheme="majorEastAsia" w:cstheme="majorBidi"/>
      <w:i/>
      <w:iCs/>
      <w:color w:val="272727" w:themeColor="text1" w:themeTint="D8"/>
      <w:lang w:val="ms-MY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6F"/>
    <w:rPr>
      <w:rFonts w:eastAsiaTheme="majorEastAsia" w:cstheme="majorBidi"/>
      <w:color w:val="272727" w:themeColor="text1" w:themeTint="D8"/>
      <w:lang w:val="ms-MY"/>
    </w:rPr>
  </w:style>
  <w:style w:type="paragraph" w:styleId="Title">
    <w:name w:val="Title"/>
    <w:basedOn w:val="Normal"/>
    <w:next w:val="Normal"/>
    <w:link w:val="TitleChar"/>
    <w:uiPriority w:val="10"/>
    <w:qFormat/>
    <w:rsid w:val="005C0B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B6F"/>
    <w:rPr>
      <w:rFonts w:asciiTheme="majorHAnsi" w:eastAsiaTheme="majorEastAsia" w:hAnsiTheme="majorHAnsi" w:cstheme="majorBidi"/>
      <w:spacing w:val="-10"/>
      <w:kern w:val="28"/>
      <w:sz w:val="56"/>
      <w:szCs w:val="56"/>
      <w:lang w:val="ms-MY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B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B6F"/>
    <w:rPr>
      <w:rFonts w:eastAsiaTheme="majorEastAsia" w:cstheme="majorBidi"/>
      <w:color w:val="595959" w:themeColor="text1" w:themeTint="A6"/>
      <w:spacing w:val="15"/>
      <w:sz w:val="28"/>
      <w:szCs w:val="28"/>
      <w:lang w:val="ms-MY"/>
    </w:rPr>
  </w:style>
  <w:style w:type="paragraph" w:styleId="Quote">
    <w:name w:val="Quote"/>
    <w:basedOn w:val="Normal"/>
    <w:next w:val="Normal"/>
    <w:link w:val="QuoteChar"/>
    <w:uiPriority w:val="29"/>
    <w:qFormat/>
    <w:rsid w:val="005C0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B6F"/>
    <w:rPr>
      <w:i/>
      <w:iCs/>
      <w:color w:val="404040" w:themeColor="text1" w:themeTint="BF"/>
      <w:lang w:val="ms-MY"/>
    </w:rPr>
  </w:style>
  <w:style w:type="paragraph" w:styleId="ListParagraph">
    <w:name w:val="List Paragraph"/>
    <w:basedOn w:val="Normal"/>
    <w:uiPriority w:val="34"/>
    <w:qFormat/>
    <w:rsid w:val="005C0B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B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6F"/>
    <w:rPr>
      <w:i/>
      <w:iCs/>
      <w:color w:val="0F4761" w:themeColor="accent1" w:themeShade="BF"/>
      <w:lang w:val="ms-MY"/>
    </w:rPr>
  </w:style>
  <w:style w:type="character" w:styleId="IntenseReference">
    <w:name w:val="Intense Reference"/>
    <w:basedOn w:val="DefaultParagraphFont"/>
    <w:uiPriority w:val="32"/>
    <w:qFormat/>
    <w:rsid w:val="005C0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Mohd Faiz bin Mohd Yaakob</dc:creator>
  <cp:keywords/>
  <dc:description/>
  <cp:lastModifiedBy>Dr. Mohd Faiz bin Mohd Yaakob</cp:lastModifiedBy>
  <cp:revision>1</cp:revision>
  <dcterms:created xsi:type="dcterms:W3CDTF">2024-08-15T01:40:00Z</dcterms:created>
  <dcterms:modified xsi:type="dcterms:W3CDTF">2024-08-15T01:47:00Z</dcterms:modified>
</cp:coreProperties>
</file>