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1F6" w:rsidRDefault="00D621F6" w:rsidP="00D621F6">
      <w:pPr>
        <w:pStyle w:val="BodyText"/>
        <w:spacing w:before="1"/>
        <w:ind w:left="1103" w:right="667"/>
        <w:jc w:val="center"/>
      </w:pPr>
    </w:p>
    <w:p w:rsidR="00D621F6" w:rsidRDefault="00D621F6" w:rsidP="00D621F6">
      <w:pPr>
        <w:pStyle w:val="BodyText"/>
        <w:spacing w:before="1"/>
        <w:ind w:left="1103" w:right="667"/>
        <w:jc w:val="center"/>
      </w:pPr>
    </w:p>
    <w:p w:rsidR="00D621F6" w:rsidRDefault="00D621F6" w:rsidP="00D621F6">
      <w:pPr>
        <w:pStyle w:val="BodyText"/>
        <w:spacing w:before="1"/>
        <w:ind w:left="1103" w:right="667"/>
        <w:jc w:val="center"/>
      </w:pPr>
    </w:p>
    <w:p w:rsidR="00D621F6" w:rsidRDefault="00D621F6" w:rsidP="00D621F6">
      <w:pPr>
        <w:pStyle w:val="BodyText"/>
        <w:spacing w:before="1"/>
        <w:ind w:right="-138"/>
        <w:rPr>
          <w:b/>
        </w:rPr>
      </w:pPr>
      <w:r w:rsidRPr="00D621F6">
        <w:rPr>
          <w:b/>
        </w:rPr>
        <w:t>The effectiveness of stress management and mindfulness skill kits on University students</w:t>
      </w:r>
    </w:p>
    <w:p w:rsidR="00D621F6" w:rsidRPr="00D621F6" w:rsidRDefault="00D621F6" w:rsidP="00D621F6">
      <w:pPr>
        <w:pStyle w:val="BodyText"/>
        <w:spacing w:before="1"/>
        <w:ind w:right="-138"/>
        <w:rPr>
          <w:b/>
        </w:rPr>
      </w:pPr>
      <w:bookmarkStart w:id="0" w:name="_GoBack"/>
      <w:bookmarkEnd w:id="0"/>
    </w:p>
    <w:p w:rsidR="00D621F6" w:rsidRPr="00D621F6" w:rsidRDefault="00D621F6" w:rsidP="00D621F6">
      <w:pPr>
        <w:pStyle w:val="BodyText"/>
        <w:spacing w:before="1"/>
        <w:ind w:left="1103" w:right="-138"/>
        <w:jc w:val="center"/>
        <w:rPr>
          <w:b/>
        </w:rPr>
      </w:pPr>
      <w:r w:rsidRPr="00D621F6">
        <w:rPr>
          <w:b/>
        </w:rPr>
        <w:t xml:space="preserve">Dr Kwan </w:t>
      </w:r>
      <w:proofErr w:type="spellStart"/>
      <w:r w:rsidRPr="00D621F6">
        <w:rPr>
          <w:b/>
        </w:rPr>
        <w:t>Yuet</w:t>
      </w:r>
      <w:proofErr w:type="spellEnd"/>
      <w:r w:rsidRPr="00D621F6">
        <w:rPr>
          <w:b/>
        </w:rPr>
        <w:t xml:space="preserve"> Ling, Linda</w:t>
      </w:r>
    </w:p>
    <w:p w:rsidR="00D621F6" w:rsidRDefault="00D621F6" w:rsidP="00D621F6">
      <w:pPr>
        <w:pStyle w:val="BodyText"/>
        <w:spacing w:before="1"/>
        <w:ind w:left="1103" w:right="667"/>
        <w:jc w:val="center"/>
      </w:pPr>
    </w:p>
    <w:p w:rsidR="00D621F6" w:rsidRDefault="00D621F6" w:rsidP="00D621F6">
      <w:pPr>
        <w:pStyle w:val="BodyText"/>
        <w:spacing w:before="1"/>
        <w:ind w:left="1103" w:right="667"/>
        <w:jc w:val="center"/>
      </w:pPr>
      <w:r>
        <w:t>Abstract</w:t>
      </w:r>
    </w:p>
    <w:p w:rsidR="00D621F6" w:rsidRPr="00423093" w:rsidRDefault="00D621F6" w:rsidP="00D621F6">
      <w:pPr>
        <w:pStyle w:val="BodyText"/>
        <w:spacing w:before="180" w:line="259" w:lineRule="auto"/>
        <w:ind w:left="340" w:right="613"/>
        <w:jc w:val="both"/>
        <w:rPr>
          <w:spacing w:val="-57"/>
        </w:rPr>
      </w:pPr>
      <w:r>
        <w:t>Stress management and mindfulness training is an increasingly necessary skill to develop for</w:t>
      </w:r>
      <w:r>
        <w:rPr>
          <w:spacing w:val="1"/>
        </w:rPr>
        <w:t xml:space="preserve"> </w:t>
      </w:r>
      <w:r>
        <w:t>undergraduate studies. The expansion of educational and social interfacing has brought new and</w:t>
      </w:r>
      <w:r>
        <w:rPr>
          <w:spacing w:val="1"/>
        </w:rPr>
        <w:t xml:space="preserve"> </w:t>
      </w:r>
      <w:r>
        <w:t>unexpected challenges for young learners, who are now experiencing a greater need for self-</w:t>
      </w:r>
      <w:r>
        <w:rPr>
          <w:spacing w:val="1"/>
        </w:rPr>
        <w:t xml:space="preserve"> </w:t>
      </w:r>
      <w:r>
        <w:t>regulation approaches. With the development of a Stress Management and Mindfulness Skills</w:t>
      </w:r>
      <w:r>
        <w:rPr>
          <w:spacing w:val="1"/>
        </w:rPr>
        <w:t xml:space="preserve"> </w:t>
      </w:r>
      <w:r>
        <w:t>(SMMS) Kit, students can learn personal practices for their own mental and emotional health; as</w:t>
      </w:r>
      <w:r>
        <w:rPr>
          <w:spacing w:val="1"/>
        </w:rPr>
        <w:t xml:space="preserve"> </w:t>
      </w:r>
      <w:r>
        <w:t xml:space="preserve">well as that of others. The research study is aimed at addressing the effectiveness of using the SMMS Kit among students of The Education University of  </w:t>
      </w:r>
      <w:r>
        <w:rPr>
          <w:spacing w:val="-57"/>
        </w:rPr>
        <w:t xml:space="preserve">   </w:t>
      </w:r>
      <w:r>
        <w:t xml:space="preserve">Hong Kong (Hong Kong, China) and </w:t>
      </w:r>
      <w:proofErr w:type="spellStart"/>
      <w:r>
        <w:t>Udayana</w:t>
      </w:r>
      <w:proofErr w:type="spellEnd"/>
      <w:r>
        <w:t xml:space="preserve"> University (Bali, Indonesia). The research will be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undergraduate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Education University of Hong Kong and </w:t>
      </w:r>
      <w:proofErr w:type="spellStart"/>
      <w:r>
        <w:t>Udayana</w:t>
      </w:r>
      <w:proofErr w:type="spellEnd"/>
      <w:r>
        <w:t xml:space="preserve"> University. The SMMS Kit will be used in the courses related with Stress Management and Mindfulness, and the students will be asked to</w:t>
      </w:r>
      <w:r>
        <w:rPr>
          <w:spacing w:val="1"/>
        </w:rPr>
        <w:t xml:space="preserve"> </w:t>
      </w:r>
      <w:r>
        <w:t>respond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a </w:t>
      </w:r>
      <w:r>
        <w:t>survey</w:t>
      </w:r>
      <w:r>
        <w:rPr>
          <w:spacing w:val="-6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perceived</w:t>
      </w:r>
      <w:r>
        <w:rPr>
          <w:spacing w:val="-7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stress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mindfulness after using the SMMS Kit. Those who participate in this research study are expected to develop the appropriate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regulating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mindfulness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holistic</w:t>
      </w:r>
      <w:r>
        <w:rPr>
          <w:spacing w:val="1"/>
        </w:rPr>
        <w:t xml:space="preserve"> </w:t>
      </w:r>
      <w:r>
        <w:t>psychological</w:t>
      </w:r>
      <w:r>
        <w:rPr>
          <w:spacing w:val="-1"/>
        </w:rPr>
        <w:t xml:space="preserve"> </w:t>
      </w:r>
      <w:r>
        <w:t>health education.</w:t>
      </w:r>
    </w:p>
    <w:p w:rsidR="00474D32" w:rsidRDefault="00474D32"/>
    <w:p w:rsidR="00D621F6" w:rsidRDefault="00D621F6"/>
    <w:p w:rsidR="00D621F6" w:rsidRDefault="00D621F6" w:rsidP="00D621F6">
      <w:pPr>
        <w:pStyle w:val="BodyText"/>
        <w:spacing w:before="1"/>
        <w:ind w:left="340"/>
        <w:jc w:val="both"/>
      </w:pPr>
      <w:r>
        <w:t>Keywords:</w:t>
      </w:r>
      <w:r>
        <w:rPr>
          <w:spacing w:val="-3"/>
        </w:rPr>
        <w:t xml:space="preserve"> </w:t>
      </w:r>
      <w:r>
        <w:t>Stress</w:t>
      </w:r>
      <w:r>
        <w:rPr>
          <w:spacing w:val="-3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Mindfulness,</w:t>
      </w:r>
      <w:r>
        <w:rPr>
          <w:spacing w:val="-2"/>
        </w:rPr>
        <w:t xml:space="preserve"> </w:t>
      </w:r>
      <w:r>
        <w:t>Undergraduate students, health</w:t>
      </w:r>
    </w:p>
    <w:p w:rsidR="00D621F6" w:rsidRDefault="00D621F6"/>
    <w:sectPr w:rsidR="00D6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F6"/>
    <w:rsid w:val="00474D32"/>
    <w:rsid w:val="00D6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C230"/>
  <w15:chartTrackingRefBased/>
  <w15:docId w15:val="{C1201551-B630-44D6-AC0E-F1164AAF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21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621F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2023-10-23T17:48:00Z</dcterms:created>
  <dcterms:modified xsi:type="dcterms:W3CDTF">2023-10-23T17:54:00Z</dcterms:modified>
</cp:coreProperties>
</file>