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634" w:rsidRDefault="00ED3634" w:rsidP="00ED3634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070A2B">
        <w:rPr>
          <w:rFonts w:ascii="Times New Roman" w:hAnsi="Times New Roman" w:cs="Times New Roman"/>
          <w:b/>
          <w:bCs/>
          <w:color w:val="000000"/>
          <w:sz w:val="32"/>
          <w:szCs w:val="32"/>
        </w:rPr>
        <w:t>Difficultés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liées à l’</w:t>
      </w:r>
      <w:r w:rsidRPr="00070A2B">
        <w:rPr>
          <w:rFonts w:ascii="Times New Roman" w:hAnsi="Times New Roman" w:cs="Times New Roman"/>
          <w:b/>
          <w:bCs/>
          <w:color w:val="000000"/>
          <w:sz w:val="32"/>
          <w:szCs w:val="32"/>
        </w:rPr>
        <w:t>apprentissage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070A2B">
        <w:rPr>
          <w:rFonts w:ascii="Times New Roman" w:hAnsi="Times New Roman" w:cs="Times New Roman"/>
          <w:b/>
          <w:bCs/>
          <w:color w:val="000000"/>
          <w:sz w:val="32"/>
          <w:szCs w:val="32"/>
        </w:rPr>
        <w:t>de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070A2B">
        <w:rPr>
          <w:b/>
          <w:bCs/>
          <w:color w:val="000000"/>
          <w:sz w:val="32"/>
          <w:szCs w:val="32"/>
        </w:rPr>
        <w:t xml:space="preserve">la </w:t>
      </w:r>
      <w:r w:rsidRPr="00070A2B">
        <w:rPr>
          <w:rFonts w:ascii="Times New Roman" w:hAnsi="Times New Roman" w:cs="Times New Roman"/>
          <w:b/>
          <w:bCs/>
          <w:color w:val="000000"/>
          <w:sz w:val="32"/>
          <w:szCs w:val="32"/>
        </w:rPr>
        <w:t>génétique moléculaire à l’université : Caractérisation et analyse des résultats</w:t>
      </w:r>
    </w:p>
    <w:p w:rsidR="00ED3634" w:rsidRDefault="00ED3634" w:rsidP="00ED3634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ED3634" w:rsidRPr="00ED3634" w:rsidRDefault="00ED3634" w:rsidP="00ED3634">
      <w:pPr>
        <w:spacing w:line="360" w:lineRule="auto"/>
        <w:jc w:val="both"/>
        <w:rPr>
          <w:rFonts w:asciiTheme="majorBidi" w:hAnsiTheme="majorBidi" w:cstheme="majorBidi"/>
          <w:color w:val="ED7D31" w:themeColor="accent2"/>
          <w:sz w:val="24"/>
          <w:szCs w:val="24"/>
          <w:u w:val="single"/>
        </w:rPr>
      </w:pPr>
      <w:r w:rsidRPr="00ED3634">
        <w:rPr>
          <w:rFonts w:ascii="Times New Roman" w:hAnsi="Times New Roman" w:cs="Times New Roman"/>
          <w:b/>
          <w:bCs/>
          <w:i/>
          <w:iCs/>
          <w:color w:val="ED7D31" w:themeColor="accent2"/>
          <w:sz w:val="28"/>
          <w:szCs w:val="28"/>
          <w:u w:val="single"/>
        </w:rPr>
        <w:t>Résumé de l’article</w:t>
      </w:r>
      <w:r w:rsidRPr="00ED3634">
        <w:rPr>
          <w:rFonts w:asciiTheme="majorBidi" w:hAnsiTheme="majorBidi" w:cstheme="majorBidi"/>
          <w:color w:val="ED7D31" w:themeColor="accent2"/>
          <w:sz w:val="24"/>
          <w:szCs w:val="24"/>
          <w:u w:val="single"/>
        </w:rPr>
        <w:t> </w:t>
      </w:r>
    </w:p>
    <w:p w:rsidR="00ED3634" w:rsidRPr="008B5D62" w:rsidRDefault="00ED3634" w:rsidP="0094583E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8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BB712F">
        <w:rPr>
          <w:rFonts w:asciiTheme="majorBidi" w:hAnsiTheme="majorBidi" w:cstheme="majorBidi"/>
          <w:color w:val="000000"/>
          <w:sz w:val="24"/>
          <w:szCs w:val="24"/>
        </w:rPr>
        <w:t xml:space="preserve">L’amélioration de l’enseignement scientifique </w:t>
      </w:r>
      <w:r>
        <w:rPr>
          <w:rFonts w:asciiTheme="majorBidi" w:hAnsiTheme="majorBidi" w:cstheme="majorBidi"/>
          <w:color w:val="000000"/>
          <w:sz w:val="24"/>
          <w:szCs w:val="24"/>
        </w:rPr>
        <w:t>constitue</w:t>
      </w:r>
      <w:r w:rsidRPr="00BB712F">
        <w:rPr>
          <w:rFonts w:asciiTheme="majorBidi" w:hAnsiTheme="majorBidi" w:cstheme="majorBidi"/>
          <w:color w:val="000000"/>
          <w:sz w:val="24"/>
          <w:szCs w:val="24"/>
        </w:rPr>
        <w:t xml:space="preserve"> un objectif 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majeur pour le développement de tout pays. </w:t>
      </w:r>
      <w:r>
        <w:rPr>
          <w:rFonts w:asciiTheme="majorBidi" w:eastAsiaTheme="minorHAnsi" w:hAnsiTheme="majorBidi" w:cstheme="majorBidi"/>
          <w:color w:val="000000"/>
          <w:sz w:val="24"/>
          <w:szCs w:val="24"/>
          <w:lang w:eastAsia="en-US"/>
        </w:rPr>
        <w:t>La génétique est considéré comme une</w:t>
      </w:r>
      <w:r w:rsidRPr="000E284E">
        <w:rPr>
          <w:rFonts w:asciiTheme="majorBidi" w:eastAsiaTheme="minorHAnsi" w:hAnsiTheme="majorBidi" w:cstheme="majorBidi"/>
          <w:color w:val="000000"/>
          <w:sz w:val="24"/>
          <w:szCs w:val="24"/>
          <w:lang w:eastAsia="en-US"/>
        </w:rPr>
        <w:t xml:space="preserve"> </w:t>
      </w:r>
      <w:r>
        <w:rPr>
          <w:rFonts w:asciiTheme="majorBidi" w:eastAsiaTheme="minorHAnsi" w:hAnsiTheme="majorBidi" w:cstheme="majorBidi"/>
          <w:color w:val="000000"/>
          <w:sz w:val="24"/>
          <w:szCs w:val="24"/>
          <w:lang w:eastAsia="en-US"/>
        </w:rPr>
        <w:t xml:space="preserve">des </w:t>
      </w:r>
      <w:r w:rsidRPr="000E284E">
        <w:rPr>
          <w:rFonts w:asciiTheme="majorBidi" w:eastAsiaTheme="minorHAnsi" w:hAnsiTheme="majorBidi" w:cstheme="majorBidi"/>
          <w:color w:val="000000"/>
          <w:sz w:val="24"/>
          <w:szCs w:val="24"/>
          <w:lang w:eastAsia="en-US"/>
        </w:rPr>
        <w:t xml:space="preserve">disciplines </w:t>
      </w:r>
      <w:r>
        <w:rPr>
          <w:rFonts w:asciiTheme="majorBidi" w:eastAsiaTheme="minorHAnsi" w:hAnsiTheme="majorBidi" w:cstheme="majorBidi"/>
          <w:color w:val="000000"/>
          <w:sz w:val="24"/>
          <w:szCs w:val="24"/>
          <w:lang w:eastAsia="en-US"/>
        </w:rPr>
        <w:t xml:space="preserve">les </w:t>
      </w:r>
      <w:r w:rsidRPr="000E284E">
        <w:rPr>
          <w:rFonts w:asciiTheme="majorBidi" w:eastAsiaTheme="minorHAnsi" w:hAnsiTheme="majorBidi" w:cstheme="majorBidi"/>
          <w:color w:val="000000"/>
          <w:sz w:val="24"/>
          <w:szCs w:val="24"/>
          <w:lang w:eastAsia="en-US"/>
        </w:rPr>
        <w:t>plus intéressante</w:t>
      </w:r>
      <w:r>
        <w:rPr>
          <w:rFonts w:asciiTheme="majorBidi" w:eastAsiaTheme="minorHAnsi" w:hAnsiTheme="majorBidi" w:cstheme="majorBidi"/>
          <w:color w:val="000000"/>
          <w:sz w:val="24"/>
          <w:szCs w:val="24"/>
          <w:lang w:eastAsia="en-US"/>
        </w:rPr>
        <w:t>s</w:t>
      </w:r>
      <w:r w:rsidRPr="000E284E">
        <w:rPr>
          <w:rFonts w:asciiTheme="majorBidi" w:eastAsiaTheme="minorHAnsi" w:hAnsiTheme="majorBidi" w:cstheme="majorBidi"/>
          <w:color w:val="000000"/>
          <w:sz w:val="24"/>
          <w:szCs w:val="24"/>
          <w:lang w:eastAsia="en-US"/>
        </w:rPr>
        <w:t xml:space="preserve"> dans le monde</w:t>
      </w:r>
      <w:r>
        <w:rPr>
          <w:rFonts w:asciiTheme="majorBidi" w:eastAsiaTheme="minorHAnsi" w:hAnsiTheme="majorBidi" w:cstheme="majorBidi"/>
          <w:color w:val="000000"/>
          <w:sz w:val="24"/>
          <w:szCs w:val="24"/>
          <w:lang w:eastAsia="en-US"/>
        </w:rPr>
        <w:t xml:space="preserve"> scientifique et</w:t>
      </w:r>
      <w:r w:rsidRPr="000E284E">
        <w:rPr>
          <w:rFonts w:asciiTheme="majorBidi" w:eastAsiaTheme="minorHAnsi" w:hAnsiTheme="majorBidi" w:cstheme="majorBidi"/>
          <w:color w:val="000000"/>
          <w:sz w:val="24"/>
          <w:szCs w:val="24"/>
          <w:lang w:eastAsia="en-US"/>
        </w:rPr>
        <w:t xml:space="preserve"> professionnel, mais qui semblent l</w:t>
      </w:r>
      <w:r>
        <w:rPr>
          <w:rFonts w:asciiTheme="majorBidi" w:eastAsiaTheme="minorHAnsi" w:hAnsiTheme="majorBidi" w:cstheme="majorBidi"/>
          <w:color w:val="000000"/>
          <w:sz w:val="24"/>
          <w:szCs w:val="24"/>
          <w:lang w:eastAsia="en-US"/>
        </w:rPr>
        <w:t>a</w:t>
      </w:r>
      <w:r w:rsidRPr="000E284E">
        <w:rPr>
          <w:rFonts w:asciiTheme="majorBidi" w:eastAsiaTheme="minorHAnsi" w:hAnsiTheme="majorBidi" w:cstheme="majorBidi"/>
          <w:color w:val="000000"/>
          <w:sz w:val="24"/>
          <w:szCs w:val="24"/>
          <w:lang w:eastAsia="en-US"/>
        </w:rPr>
        <w:t xml:space="preserve"> plus difficile à </w:t>
      </w:r>
      <w:r w:rsidRPr="008B5D62">
        <w:rPr>
          <w:rFonts w:asciiTheme="majorBidi" w:hAnsiTheme="majorBidi" w:cstheme="majorBidi"/>
          <w:color w:val="000000"/>
          <w:sz w:val="24"/>
          <w:szCs w:val="24"/>
        </w:rPr>
        <w:t>apprendre par nos étudiants en biologie</w:t>
      </w:r>
      <w:r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:rsidR="00ED3634" w:rsidRDefault="00ED3634" w:rsidP="00ED3634">
      <w:pPr>
        <w:spacing w:line="360" w:lineRule="auto"/>
        <w:ind w:right="50" w:firstLine="708"/>
        <w:jc w:val="both"/>
        <w:rPr>
          <w:rFonts w:ascii="TimesNewRomanPSMT" w:hAnsi="TimesNewRomanPSMT"/>
          <w:color w:val="000000"/>
          <w:sz w:val="24"/>
          <w:szCs w:val="24"/>
        </w:rPr>
      </w:pPr>
      <w:r>
        <w:rPr>
          <w:rFonts w:ascii="TimesNewRomanPSMT" w:hAnsi="TimesNewRomanPSMT"/>
          <w:color w:val="000000"/>
          <w:sz w:val="24"/>
          <w:szCs w:val="24"/>
        </w:rPr>
        <w:t xml:space="preserve">La majorité des études réalisées évoquent les difficultés de la génétique pour les élèves au niveau secondaire, tandis que les études à l’université restent faibles et ne permettent pas de donner des résultats représentatifs. </w:t>
      </w:r>
    </w:p>
    <w:p w:rsidR="00ED3634" w:rsidRPr="00982831" w:rsidRDefault="00ED3634" w:rsidP="00ED3634">
      <w:pPr>
        <w:spacing w:line="360" w:lineRule="auto"/>
        <w:ind w:firstLine="708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Notre </w:t>
      </w:r>
      <w:r w:rsidRPr="008B5D6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travail consiste à déceler les difficultés</w:t>
      </w:r>
      <w:r>
        <w:rPr>
          <w:rFonts w:ascii="ff5" w:eastAsia="Times New Roman" w:hAnsi="ff5" w:cs="Times New Roman"/>
          <w:color w:val="000000"/>
          <w:sz w:val="24"/>
          <w:szCs w:val="2"/>
          <w:lang w:eastAsia="fr-FR"/>
        </w:rPr>
        <w:t xml:space="preserve"> qui limitent la</w:t>
      </w:r>
      <w:r w:rsidRPr="00E51430">
        <w:rPr>
          <w:rFonts w:ascii="ff5" w:eastAsia="Times New Roman" w:hAnsi="ff5" w:cs="Times New Roman"/>
          <w:color w:val="000000"/>
          <w:sz w:val="24"/>
          <w:szCs w:val="2"/>
          <w:lang w:eastAsia="fr-FR"/>
        </w:rPr>
        <w:t xml:space="preserve"> compréhension de la </w:t>
      </w:r>
      <w:r w:rsidRPr="00D03F1B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génétique par nos étudiants universitaires en biologie et entraîne 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leur</w:t>
      </w:r>
      <w:r w:rsidRPr="00D03F1B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démotivation. </w:t>
      </w:r>
      <w:r>
        <w:rPr>
          <w:rFonts w:ascii="Times-Roman" w:hAnsi="Times-Roman"/>
          <w:color w:val="000000"/>
          <w:sz w:val="24"/>
          <w:szCs w:val="24"/>
        </w:rPr>
        <w:t>A</w:t>
      </w:r>
      <w:r w:rsidRPr="00434CB7">
        <w:rPr>
          <w:rFonts w:ascii="Times-Roman" w:hAnsi="Times-Roman"/>
          <w:color w:val="000000"/>
          <w:sz w:val="24"/>
          <w:szCs w:val="24"/>
        </w:rPr>
        <w:t xml:space="preserve">fin de </w:t>
      </w:r>
      <w:r>
        <w:rPr>
          <w:rFonts w:ascii="Times-Roman" w:hAnsi="Times-Roman"/>
          <w:color w:val="000000"/>
          <w:sz w:val="24"/>
          <w:szCs w:val="24"/>
        </w:rPr>
        <w:t xml:space="preserve">caractériser ces </w:t>
      </w:r>
      <w:r w:rsidRPr="00434CB7">
        <w:rPr>
          <w:rFonts w:ascii="Times-Roman" w:hAnsi="Times-Roman"/>
          <w:color w:val="000000"/>
          <w:sz w:val="24"/>
          <w:szCs w:val="24"/>
        </w:rPr>
        <w:t>difficultés rencontrées lors de l’apprentissage de cette</w:t>
      </w:r>
      <w:r>
        <w:rPr>
          <w:rFonts w:ascii="Times-Roman" w:hAnsi="Times-Roman"/>
          <w:color w:val="000000"/>
          <w:sz w:val="24"/>
          <w:szCs w:val="24"/>
        </w:rPr>
        <w:t xml:space="preserve"> </w:t>
      </w:r>
      <w:r w:rsidRPr="00434CB7">
        <w:rPr>
          <w:rFonts w:ascii="Times-Roman" w:hAnsi="Times-Roman"/>
          <w:color w:val="000000"/>
          <w:sz w:val="24"/>
          <w:szCs w:val="24"/>
        </w:rPr>
        <w:t>discipline</w:t>
      </w:r>
      <w:r>
        <w:rPr>
          <w:rFonts w:ascii="Times-Roman" w:hAnsi="Times-Roman"/>
          <w:color w:val="000000"/>
          <w:sz w:val="24"/>
          <w:szCs w:val="24"/>
        </w:rPr>
        <w:t xml:space="preserve"> et son enseignement, </w:t>
      </w:r>
      <w:r w:rsidRPr="00BA6D4B">
        <w:rPr>
          <w:rFonts w:ascii="Times New Roman" w:hAnsi="Times New Roman" w:cs="Times New Roman"/>
          <w:color w:val="000000"/>
          <w:sz w:val="24"/>
          <w:szCs w:val="24"/>
        </w:rPr>
        <w:t xml:space="preserve">nous avons opté pour </w:t>
      </w:r>
      <w:r>
        <w:rPr>
          <w:rFonts w:ascii="Times New Roman" w:hAnsi="Times New Roman" w:cs="Times New Roman"/>
          <w:color w:val="000000"/>
          <w:sz w:val="24"/>
          <w:szCs w:val="24"/>
        </w:rPr>
        <w:t>deux</w:t>
      </w:r>
      <w:r w:rsidRPr="00BA6D4B">
        <w:rPr>
          <w:rFonts w:ascii="Times New Roman" w:hAnsi="Times New Roman" w:cs="Times New Roman"/>
          <w:color w:val="000000"/>
          <w:sz w:val="24"/>
          <w:szCs w:val="24"/>
        </w:rPr>
        <w:t xml:space="preserve"> questionnaires</w:t>
      </w:r>
      <w:r>
        <w:rPr>
          <w:rFonts w:ascii="Times-Roman" w:hAnsi="Times-Roman"/>
          <w:color w:val="000000"/>
          <w:sz w:val="24"/>
          <w:szCs w:val="24"/>
        </w:rPr>
        <w:t xml:space="preserve">. Un questionnaire a été proposé aux professeurs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pour tester l’adéquation entre la </w:t>
      </w:r>
      <w:r w:rsidRPr="00D12BF5">
        <w:rPr>
          <w:rFonts w:ascii="Times New Roman" w:hAnsi="Times New Roman" w:cs="Times New Roman"/>
          <w:color w:val="000000"/>
          <w:sz w:val="24"/>
          <w:szCs w:val="24"/>
        </w:rPr>
        <w:t xml:space="preserve">spécialité disciplinaire </w:t>
      </w:r>
      <w:r>
        <w:rPr>
          <w:rFonts w:ascii="Times New Roman" w:hAnsi="Times New Roman" w:cs="Times New Roman"/>
          <w:color w:val="000000"/>
          <w:sz w:val="24"/>
          <w:szCs w:val="24"/>
        </w:rPr>
        <w:t>et</w:t>
      </w:r>
      <w:r w:rsidRPr="00D12BF5">
        <w:rPr>
          <w:rFonts w:ascii="Times New Roman" w:hAnsi="Times New Roman" w:cs="Times New Roman"/>
          <w:color w:val="000000"/>
          <w:sz w:val="24"/>
          <w:szCs w:val="24"/>
        </w:rPr>
        <w:t xml:space="preserve"> ses pratiques enseignantes.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-Roman" w:hAnsi="Times-Roman"/>
          <w:color w:val="000000"/>
          <w:sz w:val="24"/>
          <w:szCs w:val="24"/>
        </w:rPr>
        <w:t>L’autre questionnaire a</w:t>
      </w:r>
      <w:r w:rsidRPr="008879FF">
        <w:rPr>
          <w:rFonts w:ascii="Times-Roman" w:hAnsi="Times-Roman"/>
          <w:color w:val="000000"/>
          <w:sz w:val="24"/>
          <w:szCs w:val="24"/>
        </w:rPr>
        <w:t xml:space="preserve"> été présenté aux </w:t>
      </w:r>
      <w:r>
        <w:rPr>
          <w:rFonts w:ascii="Times-Roman" w:hAnsi="Times-Roman"/>
          <w:color w:val="000000"/>
          <w:sz w:val="24"/>
          <w:szCs w:val="24"/>
        </w:rPr>
        <w:t>étud</w:t>
      </w:r>
      <w:bookmarkStart w:id="0" w:name="_GoBack"/>
      <w:bookmarkEnd w:id="0"/>
      <w:r>
        <w:rPr>
          <w:rFonts w:ascii="Times-Roman" w:hAnsi="Times-Roman"/>
          <w:color w:val="000000"/>
          <w:sz w:val="24"/>
          <w:szCs w:val="24"/>
        </w:rPr>
        <w:t xml:space="preserve">iants </w:t>
      </w:r>
      <w:r>
        <w:rPr>
          <w:rFonts w:ascii="Times New Roman" w:hAnsi="Times New Roman" w:cs="Times New Roman"/>
          <w:color w:val="000000"/>
          <w:sz w:val="24"/>
          <w:szCs w:val="24"/>
        </w:rPr>
        <w:t>pour savoir le niveau de maîtrise de cette discipline à la fin de leurs enseignements</w:t>
      </w:r>
      <w:r w:rsidRPr="008879FF">
        <w:rPr>
          <w:rFonts w:ascii="Times-Roman" w:hAnsi="Times-Roman"/>
          <w:color w:val="000000"/>
          <w:sz w:val="24"/>
          <w:szCs w:val="24"/>
        </w:rPr>
        <w:t xml:space="preserve">. </w:t>
      </w:r>
    </w:p>
    <w:p w:rsidR="00ED3634" w:rsidRDefault="00ED3634" w:rsidP="00ED3634">
      <w:pPr>
        <w:spacing w:after="252" w:line="360" w:lineRule="auto"/>
        <w:ind w:right="50" w:firstLine="284"/>
        <w:jc w:val="both"/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</w:pPr>
      <w:r w:rsidRPr="00E66284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 xml:space="preserve">Il s’est avéré que </w:t>
      </w:r>
      <w:r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>l</w:t>
      </w:r>
      <w:r w:rsidRPr="00AC39B5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 xml:space="preserve">es difficultés auxquelles sont confrontés </w:t>
      </w:r>
      <w:r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 xml:space="preserve">les étudiants en faveur de la génétique </w:t>
      </w:r>
      <w:r w:rsidRPr="00AC39B5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>sont d’ordre méthodologique,</w:t>
      </w:r>
      <w:r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>curriculaire</w:t>
      </w:r>
      <w:proofErr w:type="spellEnd"/>
      <w:r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 xml:space="preserve">, cognitif et linguistique. </w:t>
      </w:r>
    </w:p>
    <w:p w:rsidR="00ED3634" w:rsidRDefault="00ED3634" w:rsidP="00ED3634">
      <w:pPr>
        <w:spacing w:after="252" w:line="360" w:lineRule="auto"/>
        <w:ind w:right="50" w:firstLine="284"/>
        <w:jc w:val="both"/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>Après avoir caractérisé ces difficultés nous essayerons dans notre prochain article à trouver des solutions adéquates et pertinentes via l’adoption des pratiques pédagogiques innovantes.</w:t>
      </w:r>
    </w:p>
    <w:p w:rsidR="00ED3634" w:rsidRPr="00ED3634" w:rsidRDefault="00ED3634" w:rsidP="00ED3634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color w:val="ED7D31" w:themeColor="accent2"/>
          <w:sz w:val="28"/>
          <w:szCs w:val="28"/>
          <w:u w:val="single"/>
        </w:rPr>
      </w:pPr>
      <w:r w:rsidRPr="00ED3634">
        <w:rPr>
          <w:rFonts w:ascii="Times New Roman" w:hAnsi="Times New Roman" w:cs="Times New Roman"/>
          <w:b/>
          <w:bCs/>
          <w:i/>
          <w:iCs/>
          <w:color w:val="ED7D31" w:themeColor="accent2"/>
          <w:sz w:val="28"/>
          <w:szCs w:val="28"/>
          <w:u w:val="single"/>
        </w:rPr>
        <w:t>Abstract</w:t>
      </w:r>
    </w:p>
    <w:p w:rsidR="00ED3634" w:rsidRPr="009A6DAD" w:rsidRDefault="00ED3634" w:rsidP="00ED3634">
      <w:pPr>
        <w:spacing w:line="360" w:lineRule="auto"/>
        <w:ind w:firstLine="708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The </w:t>
      </w:r>
      <w:proofErr w:type="spellStart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improvement</w:t>
      </w:r>
      <w:proofErr w:type="spellEnd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of science </w:t>
      </w:r>
      <w:proofErr w:type="spellStart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education</w:t>
      </w:r>
      <w:proofErr w:type="spellEnd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</w:t>
      </w:r>
      <w:proofErr w:type="spellStart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is</w:t>
      </w:r>
      <w:proofErr w:type="spellEnd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a major goal for the </w:t>
      </w:r>
      <w:proofErr w:type="spellStart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developm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ent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of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any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country</w:t>
      </w:r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. </w:t>
      </w:r>
      <w:proofErr w:type="spellStart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Genetics</w:t>
      </w:r>
      <w:proofErr w:type="spellEnd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</w:t>
      </w:r>
      <w:proofErr w:type="spellStart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is</w:t>
      </w:r>
      <w:proofErr w:type="spellEnd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</w:t>
      </w:r>
      <w:proofErr w:type="spellStart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considered</w:t>
      </w:r>
      <w:proofErr w:type="spellEnd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one of the </w:t>
      </w:r>
      <w:proofErr w:type="spellStart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most</w:t>
      </w:r>
      <w:proofErr w:type="spellEnd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</w:t>
      </w:r>
      <w:proofErr w:type="spellStart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interesting</w:t>
      </w:r>
      <w:proofErr w:type="spellEnd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disciplines in the </w:t>
      </w:r>
      <w:proofErr w:type="spellStart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scientific</w:t>
      </w:r>
      <w:proofErr w:type="spellEnd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and </w:t>
      </w:r>
      <w:proofErr w:type="spellStart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professional</w:t>
      </w:r>
      <w:proofErr w:type="spellEnd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world, but </w:t>
      </w:r>
      <w:proofErr w:type="spellStart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it</w:t>
      </w:r>
      <w:proofErr w:type="spellEnd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</w:t>
      </w:r>
      <w:proofErr w:type="spellStart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seems</w:t>
      </w:r>
      <w:proofErr w:type="spellEnd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to </w:t>
      </w:r>
      <w:proofErr w:type="spellStart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be</w:t>
      </w:r>
      <w:proofErr w:type="spellEnd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the </w:t>
      </w:r>
      <w:proofErr w:type="spellStart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most</w:t>
      </w:r>
      <w:proofErr w:type="spellEnd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</w:t>
      </w:r>
      <w:proofErr w:type="spellStart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difficult</w:t>
      </w:r>
      <w:proofErr w:type="spellEnd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to </w:t>
      </w:r>
      <w:proofErr w:type="spellStart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learn</w:t>
      </w:r>
      <w:proofErr w:type="spellEnd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by </w:t>
      </w:r>
      <w:proofErr w:type="spellStart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our</w:t>
      </w:r>
      <w:proofErr w:type="spellEnd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</w:t>
      </w:r>
      <w:proofErr w:type="spellStart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biology</w:t>
      </w:r>
      <w:proofErr w:type="spellEnd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</w:t>
      </w:r>
      <w:proofErr w:type="spellStart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students</w:t>
      </w:r>
      <w:proofErr w:type="spellEnd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. </w:t>
      </w:r>
    </w:p>
    <w:p w:rsidR="00ED3634" w:rsidRPr="009A6DAD" w:rsidRDefault="00ED3634" w:rsidP="00ED3634">
      <w:pPr>
        <w:spacing w:line="360" w:lineRule="auto"/>
        <w:ind w:firstLine="708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The </w:t>
      </w:r>
      <w:proofErr w:type="spellStart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majority</w:t>
      </w:r>
      <w:proofErr w:type="spellEnd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of the </w:t>
      </w:r>
      <w:proofErr w:type="spellStart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studies</w:t>
      </w:r>
      <w:proofErr w:type="spellEnd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</w:t>
      </w:r>
      <w:proofErr w:type="spellStart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carried</w:t>
      </w:r>
      <w:proofErr w:type="spellEnd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out </w:t>
      </w:r>
      <w:proofErr w:type="spellStart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detect</w:t>
      </w:r>
      <w:proofErr w:type="spellEnd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the </w:t>
      </w:r>
      <w:proofErr w:type="spellStart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difficulties</w:t>
      </w:r>
      <w:proofErr w:type="spellEnd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of </w:t>
      </w:r>
      <w:proofErr w:type="spellStart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genetics</w:t>
      </w:r>
      <w:proofErr w:type="spellEnd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for </w:t>
      </w:r>
      <w:proofErr w:type="spellStart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students</w:t>
      </w:r>
      <w:proofErr w:type="spellEnd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</w:t>
      </w:r>
      <w:proofErr w:type="spellStart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at</w:t>
      </w:r>
      <w:proofErr w:type="spellEnd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the high </w:t>
      </w:r>
      <w:proofErr w:type="spellStart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school</w:t>
      </w:r>
      <w:proofErr w:type="spellEnd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</w:t>
      </w:r>
      <w:proofErr w:type="spellStart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level</w:t>
      </w:r>
      <w:proofErr w:type="spellEnd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, </w:t>
      </w:r>
      <w:proofErr w:type="spellStart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while</w:t>
      </w:r>
      <w:proofErr w:type="spellEnd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the </w:t>
      </w:r>
      <w:proofErr w:type="spellStart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studies</w:t>
      </w:r>
      <w:proofErr w:type="spellEnd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</w:t>
      </w:r>
      <w:proofErr w:type="spellStart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at</w:t>
      </w:r>
      <w:proofErr w:type="spellEnd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the </w:t>
      </w:r>
      <w:proofErr w:type="spellStart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university</w:t>
      </w:r>
      <w:proofErr w:type="spellEnd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</w:t>
      </w:r>
      <w:proofErr w:type="spellStart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level</w:t>
      </w:r>
      <w:proofErr w:type="spellEnd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</w:t>
      </w:r>
      <w:proofErr w:type="spellStart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remain</w:t>
      </w:r>
      <w:proofErr w:type="spellEnd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</w:t>
      </w:r>
      <w:proofErr w:type="spellStart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weak</w:t>
      </w:r>
      <w:proofErr w:type="spellEnd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and do not </w:t>
      </w:r>
      <w:proofErr w:type="spellStart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provide</w:t>
      </w:r>
      <w:proofErr w:type="spellEnd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</w:t>
      </w:r>
      <w:proofErr w:type="spellStart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representative</w:t>
      </w:r>
      <w:proofErr w:type="spellEnd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</w:t>
      </w:r>
      <w:proofErr w:type="spellStart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results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.</w:t>
      </w:r>
    </w:p>
    <w:p w:rsidR="00ED3634" w:rsidRPr="009A6DAD" w:rsidRDefault="00ED3634" w:rsidP="00ED3634">
      <w:pPr>
        <w:spacing w:line="360" w:lineRule="auto"/>
        <w:ind w:firstLine="708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lastRenderedPageBreak/>
        <w:t xml:space="preserve"> Our </w:t>
      </w:r>
      <w:proofErr w:type="spellStart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work</w:t>
      </w:r>
      <w:proofErr w:type="spellEnd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</w:t>
      </w:r>
      <w:proofErr w:type="spellStart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consists</w:t>
      </w:r>
      <w:proofErr w:type="spellEnd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in </w:t>
      </w:r>
      <w:proofErr w:type="spellStart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detecting</w:t>
      </w:r>
      <w:proofErr w:type="spellEnd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the </w:t>
      </w:r>
      <w:proofErr w:type="spellStart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difficulties</w:t>
      </w:r>
      <w:proofErr w:type="spellEnd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</w:t>
      </w:r>
      <w:proofErr w:type="spellStart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that</w:t>
      </w:r>
      <w:proofErr w:type="spellEnd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</w:t>
      </w:r>
      <w:proofErr w:type="spellStart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limit</w:t>
      </w:r>
      <w:proofErr w:type="spellEnd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the </w:t>
      </w:r>
      <w:proofErr w:type="spellStart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understanding</w:t>
      </w:r>
      <w:proofErr w:type="spellEnd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of </w:t>
      </w:r>
      <w:proofErr w:type="spellStart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genetics</w:t>
      </w:r>
      <w:proofErr w:type="spellEnd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by </w:t>
      </w:r>
      <w:proofErr w:type="spellStart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our</w:t>
      </w:r>
      <w:proofErr w:type="spellEnd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</w:t>
      </w:r>
      <w:proofErr w:type="spellStart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university</w:t>
      </w:r>
      <w:proofErr w:type="spellEnd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</w:t>
      </w:r>
      <w:proofErr w:type="spellStart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students</w:t>
      </w:r>
      <w:proofErr w:type="spellEnd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in </w:t>
      </w:r>
      <w:proofErr w:type="spellStart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biology</w:t>
      </w:r>
      <w:proofErr w:type="spellEnd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and leads to </w:t>
      </w:r>
      <w:proofErr w:type="spellStart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demotivation</w:t>
      </w:r>
      <w:proofErr w:type="spellEnd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</w:t>
      </w:r>
      <w:proofErr w:type="spellStart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during</w:t>
      </w:r>
      <w:proofErr w:type="spellEnd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</w:t>
      </w:r>
      <w:proofErr w:type="spellStart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learning</w:t>
      </w:r>
      <w:proofErr w:type="spellEnd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. In </w:t>
      </w:r>
      <w:proofErr w:type="spellStart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order</w:t>
      </w:r>
      <w:proofErr w:type="spellEnd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to </w:t>
      </w:r>
      <w:proofErr w:type="spellStart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characterize</w:t>
      </w:r>
      <w:proofErr w:type="spellEnd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</w:t>
      </w:r>
      <w:proofErr w:type="spellStart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these</w:t>
      </w:r>
      <w:proofErr w:type="spellEnd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</w:t>
      </w:r>
      <w:proofErr w:type="spellStart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difficulties</w:t>
      </w:r>
      <w:proofErr w:type="spellEnd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</w:t>
      </w:r>
      <w:proofErr w:type="spellStart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encountered</w:t>
      </w:r>
      <w:proofErr w:type="spellEnd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</w:t>
      </w:r>
      <w:proofErr w:type="spellStart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during</w:t>
      </w:r>
      <w:proofErr w:type="spellEnd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the </w:t>
      </w:r>
      <w:proofErr w:type="spellStart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learning</w:t>
      </w:r>
      <w:proofErr w:type="spellEnd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of </w:t>
      </w:r>
      <w:proofErr w:type="spellStart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this</w:t>
      </w:r>
      <w:proofErr w:type="spellEnd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discipline and </w:t>
      </w:r>
      <w:proofErr w:type="spellStart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its</w:t>
      </w:r>
      <w:proofErr w:type="spellEnd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</w:t>
      </w:r>
      <w:proofErr w:type="spellStart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teaching</w:t>
      </w:r>
      <w:proofErr w:type="spellEnd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, </w:t>
      </w:r>
      <w:proofErr w:type="spellStart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we</w:t>
      </w:r>
      <w:proofErr w:type="spellEnd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</w:t>
      </w:r>
      <w:proofErr w:type="spellStart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opted</w:t>
      </w:r>
      <w:proofErr w:type="spellEnd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for </w:t>
      </w:r>
      <w:proofErr w:type="spellStart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two</w:t>
      </w:r>
      <w:proofErr w:type="spellEnd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questionnaires. One questionnaire </w:t>
      </w:r>
      <w:proofErr w:type="spellStart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was</w:t>
      </w:r>
      <w:proofErr w:type="spellEnd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</w:t>
      </w:r>
      <w:proofErr w:type="spellStart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proposed</w:t>
      </w:r>
      <w:proofErr w:type="spellEnd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to the </w:t>
      </w:r>
      <w:proofErr w:type="spellStart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teachers</w:t>
      </w:r>
      <w:proofErr w:type="spellEnd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to test the </w:t>
      </w:r>
      <w:proofErr w:type="spellStart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adequacy</w:t>
      </w:r>
      <w:proofErr w:type="spellEnd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</w:t>
      </w:r>
      <w:proofErr w:type="spellStart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between</w:t>
      </w:r>
      <w:proofErr w:type="spellEnd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the </w:t>
      </w:r>
      <w:proofErr w:type="spellStart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disciplinary</w:t>
      </w:r>
      <w:proofErr w:type="spellEnd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</w:t>
      </w:r>
      <w:proofErr w:type="spellStart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speciality</w:t>
      </w:r>
      <w:proofErr w:type="spellEnd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and </w:t>
      </w:r>
      <w:proofErr w:type="spellStart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their</w:t>
      </w:r>
      <w:proofErr w:type="spellEnd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</w:t>
      </w:r>
      <w:proofErr w:type="spellStart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teaching</w:t>
      </w:r>
      <w:proofErr w:type="spellEnd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practices. The </w:t>
      </w:r>
      <w:proofErr w:type="spellStart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other</w:t>
      </w:r>
      <w:proofErr w:type="spellEnd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questionnaire </w:t>
      </w:r>
      <w:proofErr w:type="spellStart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was</w:t>
      </w:r>
      <w:proofErr w:type="spellEnd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</w:t>
      </w:r>
      <w:proofErr w:type="spellStart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presented</w:t>
      </w:r>
      <w:proofErr w:type="spellEnd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to the </w:t>
      </w:r>
      <w:proofErr w:type="spellStart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students</w:t>
      </w:r>
      <w:proofErr w:type="spellEnd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to know the </w:t>
      </w:r>
      <w:proofErr w:type="spellStart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level</w:t>
      </w:r>
      <w:proofErr w:type="spellEnd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of </w:t>
      </w:r>
      <w:proofErr w:type="spellStart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mastery</w:t>
      </w:r>
      <w:proofErr w:type="spellEnd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of </w:t>
      </w:r>
      <w:proofErr w:type="spellStart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this</w:t>
      </w:r>
      <w:proofErr w:type="spellEnd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discipline </w:t>
      </w:r>
      <w:proofErr w:type="spellStart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at</w:t>
      </w:r>
      <w:proofErr w:type="spellEnd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the end of </w:t>
      </w:r>
      <w:proofErr w:type="spellStart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their</w:t>
      </w:r>
      <w:proofErr w:type="spellEnd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</w:t>
      </w:r>
      <w:proofErr w:type="spellStart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teaching</w:t>
      </w:r>
      <w:proofErr w:type="spellEnd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. </w:t>
      </w:r>
    </w:p>
    <w:p w:rsidR="00ED3634" w:rsidRPr="009A6DAD" w:rsidRDefault="00ED3634" w:rsidP="00ED3634">
      <w:pPr>
        <w:spacing w:line="360" w:lineRule="auto"/>
        <w:ind w:firstLine="708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It </w:t>
      </w:r>
      <w:proofErr w:type="spellStart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turned</w:t>
      </w:r>
      <w:proofErr w:type="spellEnd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out </w:t>
      </w:r>
      <w:proofErr w:type="spellStart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that</w:t>
      </w:r>
      <w:proofErr w:type="spellEnd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the </w:t>
      </w:r>
      <w:proofErr w:type="spellStart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difficulties</w:t>
      </w:r>
      <w:proofErr w:type="spellEnd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</w:t>
      </w:r>
      <w:proofErr w:type="spellStart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faced</w:t>
      </w:r>
      <w:proofErr w:type="spellEnd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by </w:t>
      </w:r>
      <w:proofErr w:type="spellStart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students</w:t>
      </w:r>
      <w:proofErr w:type="spellEnd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in </w:t>
      </w:r>
      <w:proofErr w:type="spellStart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favor</w:t>
      </w:r>
      <w:proofErr w:type="spellEnd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of </w:t>
      </w:r>
      <w:proofErr w:type="spellStart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genetics</w:t>
      </w:r>
      <w:proofErr w:type="spellEnd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are </w:t>
      </w:r>
      <w:proofErr w:type="spellStart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methodological</w:t>
      </w:r>
      <w:proofErr w:type="spellEnd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, </w:t>
      </w:r>
      <w:proofErr w:type="spellStart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curricular</w:t>
      </w:r>
      <w:proofErr w:type="spellEnd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, cognitive and </w:t>
      </w:r>
      <w:proofErr w:type="spellStart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linguistic</w:t>
      </w:r>
      <w:proofErr w:type="spellEnd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. </w:t>
      </w:r>
      <w:proofErr w:type="spellStart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After</w:t>
      </w:r>
      <w:proofErr w:type="spellEnd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</w:t>
      </w:r>
      <w:proofErr w:type="spellStart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having</w:t>
      </w:r>
      <w:proofErr w:type="spellEnd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</w:t>
      </w:r>
      <w:proofErr w:type="spellStart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characterized</w:t>
      </w:r>
      <w:proofErr w:type="spellEnd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</w:t>
      </w:r>
      <w:proofErr w:type="spellStart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these</w:t>
      </w:r>
      <w:proofErr w:type="spellEnd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</w:t>
      </w:r>
      <w:proofErr w:type="spellStart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difficulties</w:t>
      </w:r>
      <w:proofErr w:type="spellEnd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</w:t>
      </w:r>
      <w:proofErr w:type="spellStart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we</w:t>
      </w:r>
      <w:proofErr w:type="spellEnd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</w:t>
      </w:r>
      <w:proofErr w:type="spellStart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will</w:t>
      </w:r>
      <w:proofErr w:type="spellEnd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</w:t>
      </w:r>
      <w:proofErr w:type="spellStart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try</w:t>
      </w:r>
      <w:proofErr w:type="spellEnd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in </w:t>
      </w:r>
      <w:proofErr w:type="spellStart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our</w:t>
      </w:r>
      <w:proofErr w:type="spellEnd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</w:t>
      </w:r>
      <w:proofErr w:type="spellStart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next</w:t>
      </w:r>
      <w:proofErr w:type="spellEnd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article to </w:t>
      </w:r>
      <w:proofErr w:type="spellStart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find</w:t>
      </w:r>
      <w:proofErr w:type="spellEnd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</w:t>
      </w:r>
      <w:proofErr w:type="spellStart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adequate</w:t>
      </w:r>
      <w:proofErr w:type="spellEnd"/>
      <w:r w:rsidRPr="009A6D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and relevant solutions.</w:t>
      </w:r>
    </w:p>
    <w:p w:rsidR="00ED3634" w:rsidRPr="00ED3634" w:rsidRDefault="00ED3634" w:rsidP="00ED3634">
      <w:pPr>
        <w:shd w:val="clear" w:color="auto" w:fill="FFFFFF"/>
        <w:spacing w:line="360" w:lineRule="auto"/>
        <w:jc w:val="center"/>
        <w:rPr>
          <w:rFonts w:ascii="Roboto" w:eastAsia="Times New Roman" w:hAnsi="Roboto" w:cs="Times New Roman"/>
          <w:color w:val="1A73E8"/>
          <w:spacing w:val="4"/>
          <w:sz w:val="21"/>
          <w:szCs w:val="21"/>
          <w:lang w:eastAsia="fr-FR"/>
        </w:rPr>
      </w:pPr>
    </w:p>
    <w:p w:rsidR="00ED3634" w:rsidRDefault="00ED3634" w:rsidP="00ED3634">
      <w:pPr>
        <w:tabs>
          <w:tab w:val="left" w:pos="2772"/>
        </w:tabs>
        <w:spacing w:line="360" w:lineRule="auto"/>
      </w:pPr>
    </w:p>
    <w:sectPr w:rsidR="00ED36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ff5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634"/>
    <w:rsid w:val="004C6E92"/>
    <w:rsid w:val="00647036"/>
    <w:rsid w:val="00701255"/>
    <w:rsid w:val="0094583E"/>
    <w:rsid w:val="00C539B6"/>
    <w:rsid w:val="00ED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B2789-4222-49D6-B862-32F4DD838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63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smaterialwizbuttonpaperbuttonlabel">
    <w:name w:val="appsmaterialwizbuttonpaperbuttonlabel"/>
    <w:basedOn w:val="Policepardfaut"/>
    <w:rsid w:val="00ED3634"/>
  </w:style>
  <w:style w:type="paragraph" w:styleId="PrformatHTML">
    <w:name w:val="HTML Preformatted"/>
    <w:basedOn w:val="Normal"/>
    <w:link w:val="PrformatHTMLCar"/>
    <w:uiPriority w:val="99"/>
    <w:unhideWhenUsed/>
    <w:rsid w:val="00ED36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ED3634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05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2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0311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8980065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51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29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973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31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23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46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82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8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860462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4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76D62-958E-49FF-B4F1-2A665C2B5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457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soumia baroud</dc:creator>
  <cp:keywords/>
  <dc:description/>
  <cp:lastModifiedBy>soumia baroud</cp:lastModifiedBy>
  <cp:revision>2</cp:revision>
  <cp:lastPrinted>2022-01-15T18:26:00Z</cp:lastPrinted>
  <dcterms:created xsi:type="dcterms:W3CDTF">2022-01-15T18:16:00Z</dcterms:created>
  <dcterms:modified xsi:type="dcterms:W3CDTF">2022-05-23T19:36:00Z</dcterms:modified>
</cp:coreProperties>
</file>