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539C" w14:textId="77777777" w:rsidR="002145BA" w:rsidRDefault="002145BA" w:rsidP="002145BA">
      <w:pPr>
        <w:jc w:val="center"/>
        <w:rPr>
          <w:rFonts w:ascii="Source Sans Pro" w:eastAsia="Source Sans Pro" w:hAnsi="Source Sans Pro" w:cs="Source Sans Pro"/>
          <w:b/>
        </w:rPr>
      </w:pPr>
      <w:r w:rsidRPr="0068441F">
        <w:rPr>
          <w:rFonts w:ascii="Source Sans Pro" w:eastAsia="Source Sans Pro" w:hAnsi="Source Sans Pro" w:cs="Source Sans Pro"/>
          <w:b/>
        </w:rPr>
        <w:t>The Factors that Influence the Productivity of Students in the Context of Online Learning</w:t>
      </w:r>
    </w:p>
    <w:p w14:paraId="4F694EE5" w14:textId="72DED23F" w:rsidR="002145BA" w:rsidRDefault="002145BA" w:rsidP="002145BA">
      <w:pPr>
        <w:jc w:val="center"/>
        <w:rPr>
          <w:rFonts w:ascii="Source Sans Pro" w:eastAsia="Source Sans Pro" w:hAnsi="Source Sans Pro" w:cs="Source Sans Pro"/>
        </w:rPr>
      </w:pPr>
      <w:r>
        <w:rPr>
          <w:rFonts w:ascii="Source Sans Pro" w:eastAsia="Source Sans Pro" w:hAnsi="Source Sans Pro" w:cs="Source Sans Pro"/>
        </w:rPr>
        <w:t>Alonzo Andrei Rimando</w:t>
      </w:r>
      <w:r>
        <w:rPr>
          <w:rFonts w:ascii="Source Sans Pro" w:eastAsia="Source Sans Pro" w:hAnsi="Source Sans Pro" w:cs="Source Sans Pro"/>
          <w:vertAlign w:val="superscript"/>
        </w:rPr>
        <w:t>1</w:t>
      </w:r>
      <w:r>
        <w:rPr>
          <w:rFonts w:ascii="Source Sans Pro" w:eastAsia="Source Sans Pro" w:hAnsi="Source Sans Pro" w:cs="Source Sans Pro"/>
        </w:rPr>
        <w:t xml:space="preserve">, </w:t>
      </w:r>
      <w:proofErr w:type="spellStart"/>
      <w:r>
        <w:rPr>
          <w:rFonts w:ascii="Source Sans Pro" w:eastAsia="Source Sans Pro" w:hAnsi="Source Sans Pro" w:cs="Source Sans Pro"/>
        </w:rPr>
        <w:t>Cyradel</w:t>
      </w:r>
      <w:proofErr w:type="spellEnd"/>
      <w:r>
        <w:rPr>
          <w:rFonts w:ascii="Source Sans Pro" w:eastAsia="Source Sans Pro" w:hAnsi="Source Sans Pro" w:cs="Source Sans Pro"/>
        </w:rPr>
        <w:t xml:space="preserve"> Cong-o</w:t>
      </w:r>
      <w:r>
        <w:rPr>
          <w:rFonts w:ascii="Source Sans Pro" w:eastAsia="Source Sans Pro" w:hAnsi="Source Sans Pro" w:cs="Source Sans Pro"/>
          <w:vertAlign w:val="superscript"/>
        </w:rPr>
        <w:t>1</w:t>
      </w:r>
      <w:r>
        <w:rPr>
          <w:rFonts w:ascii="Source Sans Pro" w:eastAsia="Source Sans Pro" w:hAnsi="Source Sans Pro" w:cs="Source Sans Pro"/>
        </w:rPr>
        <w:t>, Jet Andrew Arciaga</w:t>
      </w:r>
      <w:r>
        <w:rPr>
          <w:rFonts w:ascii="Source Sans Pro" w:eastAsia="Source Sans Pro" w:hAnsi="Source Sans Pro" w:cs="Source Sans Pro"/>
          <w:vertAlign w:val="superscript"/>
        </w:rPr>
        <w:t>1</w:t>
      </w:r>
      <w:r>
        <w:rPr>
          <w:rFonts w:ascii="Source Sans Pro" w:eastAsia="Source Sans Pro" w:hAnsi="Source Sans Pro" w:cs="Source Sans Pro"/>
        </w:rPr>
        <w:t xml:space="preserve">, </w:t>
      </w:r>
      <w:proofErr w:type="spellStart"/>
      <w:r>
        <w:rPr>
          <w:rFonts w:ascii="Source Sans Pro" w:eastAsia="Source Sans Pro" w:hAnsi="Source Sans Pro" w:cs="Source Sans Pro"/>
        </w:rPr>
        <w:t>Jhanner</w:t>
      </w:r>
      <w:proofErr w:type="spellEnd"/>
      <w:r>
        <w:rPr>
          <w:rFonts w:ascii="Source Sans Pro" w:eastAsia="Source Sans Pro" w:hAnsi="Source Sans Pro" w:cs="Source Sans Pro"/>
        </w:rPr>
        <w:t xml:space="preserve"> Navalta</w:t>
      </w:r>
      <w:r>
        <w:rPr>
          <w:rFonts w:ascii="Source Sans Pro" w:eastAsia="Source Sans Pro" w:hAnsi="Source Sans Pro" w:cs="Source Sans Pro"/>
          <w:vertAlign w:val="superscript"/>
        </w:rPr>
        <w:t>1</w:t>
      </w:r>
      <w:r>
        <w:rPr>
          <w:rFonts w:ascii="Source Sans Pro" w:eastAsia="Source Sans Pro" w:hAnsi="Source Sans Pro" w:cs="Source Sans Pro"/>
        </w:rPr>
        <w:t>, Ivan Shane Fernandez</w:t>
      </w:r>
      <w:r>
        <w:rPr>
          <w:rFonts w:ascii="Source Sans Pro" w:eastAsia="Source Sans Pro" w:hAnsi="Source Sans Pro" w:cs="Source Sans Pro"/>
          <w:vertAlign w:val="superscript"/>
        </w:rPr>
        <w:t>1</w:t>
      </w:r>
    </w:p>
    <w:p w14:paraId="6934ACED" w14:textId="497DE6A5" w:rsidR="002145BA" w:rsidRDefault="002145BA" w:rsidP="002145BA">
      <w:pPr>
        <w:jc w:val="center"/>
        <w:rPr>
          <w:rFonts w:ascii="Source Sans Pro" w:eastAsia="Source Sans Pro" w:hAnsi="Source Sans Pro" w:cs="Source Sans Pro"/>
          <w:vertAlign w:val="superscript"/>
        </w:rPr>
      </w:pPr>
      <w:proofErr w:type="spellStart"/>
      <w:r>
        <w:rPr>
          <w:rFonts w:ascii="Source Sans Pro" w:eastAsia="Source Sans Pro" w:hAnsi="Source Sans Pro" w:cs="Source Sans Pro"/>
        </w:rPr>
        <w:t>Lorma</w:t>
      </w:r>
      <w:proofErr w:type="spellEnd"/>
      <w:r>
        <w:rPr>
          <w:rFonts w:ascii="Source Sans Pro" w:eastAsia="Source Sans Pro" w:hAnsi="Source Sans Pro" w:cs="Source Sans Pro"/>
        </w:rPr>
        <w:t xml:space="preserve"> Colleges Basic Education Schools</w:t>
      </w:r>
    </w:p>
    <w:p w14:paraId="16048B86" w14:textId="77777777" w:rsidR="002145BA" w:rsidRDefault="002145BA" w:rsidP="002145BA">
      <w:pPr>
        <w:jc w:val="center"/>
        <w:rPr>
          <w:rFonts w:ascii="Source Sans Pro" w:eastAsia="Source Sans Pro" w:hAnsi="Source Sans Pro" w:cs="Source Sans Pro"/>
          <w:color w:val="000000"/>
          <w:u w:val="single"/>
        </w:rPr>
      </w:pPr>
      <w:hyperlink r:id="rId4">
        <w:r>
          <w:rPr>
            <w:rFonts w:ascii="Source Sans Pro" w:eastAsia="Source Sans Pro" w:hAnsi="Source Sans Pro" w:cs="Source Sans Pro"/>
            <w:color w:val="000000"/>
            <w:u w:val="single"/>
          </w:rPr>
          <w:t>alonzoandrei.rimando@lorma.edu</w:t>
        </w:r>
      </w:hyperlink>
    </w:p>
    <w:p w14:paraId="47694F79" w14:textId="77777777" w:rsidR="002145BA" w:rsidRDefault="002145BA" w:rsidP="002145BA">
      <w:pPr>
        <w:jc w:val="center"/>
        <w:rPr>
          <w:rFonts w:ascii="Source Sans Pro" w:eastAsia="Source Sans Pro" w:hAnsi="Source Sans Pro" w:cs="Source Sans Pro"/>
          <w:color w:val="000000"/>
          <w:u w:val="single"/>
        </w:rPr>
      </w:pPr>
    </w:p>
    <w:p w14:paraId="2E1AACD9" w14:textId="77777777" w:rsidR="002145BA" w:rsidRDefault="002145BA" w:rsidP="002145BA">
      <w:pPr>
        <w:jc w:val="both"/>
        <w:rPr>
          <w:rFonts w:ascii="Source Sans Pro" w:hAnsi="Source Sans Pro"/>
        </w:rPr>
      </w:pPr>
      <w:r>
        <w:rPr>
          <w:rFonts w:ascii="Source Sans Pro" w:hAnsi="Source Sans Pro"/>
          <w:b/>
          <w:bCs/>
        </w:rPr>
        <w:t xml:space="preserve">ABSTRACT: </w:t>
      </w:r>
      <w:r w:rsidRPr="002F2C31">
        <w:rPr>
          <w:rFonts w:ascii="Source Sans Pro" w:hAnsi="Source Sans Pro"/>
        </w:rPr>
        <w:t>Amidst the pandemic, educational institutions are forced to shift from in-person learning to online learning. This immediate change in the students’ learning modality has affected their productivity in accomplishing school activities, as there have been significant changes in the educator’s style of teaching and the students’ learning atmosphere. With this, the current study aims to identify the factors that influence the productivity of students in the context of online learning and reveal different coping strategies that can help students boost their efficiency. Using an online questionnaire, the researchers were able to acquire suitable data for this descriptive qualitative study. By thematizing the gathered information, results revealed that the students’ productivity in online learning is affected by their learning environment, the sociological factors in their learning process, and their academic behavior. The findings of the current study showed the significance of keeping these factors in check to properly monitor productivity in online learning. Additionally, the results demonstrate the importance of self-discipline in formulating an effective coping strategy for increasing efficiency. Among the study’s recommendations for enhancement is to delve deeper into the topic and widen the scope of the study, to gain more reliable and credible results.</w:t>
      </w:r>
    </w:p>
    <w:p w14:paraId="5065DD25" w14:textId="11091B19" w:rsidR="002145BA" w:rsidRPr="00815226" w:rsidRDefault="002145BA" w:rsidP="002145BA">
      <w:pPr>
        <w:jc w:val="both"/>
        <w:rPr>
          <w:rFonts w:ascii="Source Sans Pro" w:hAnsi="Source Sans Pro"/>
          <w:b/>
          <w:bCs/>
        </w:rPr>
      </w:pPr>
      <w:r>
        <w:rPr>
          <w:rFonts w:ascii="Source Sans Pro" w:hAnsi="Source Sans Pro"/>
        </w:rPr>
        <w:t>Keywords: Factors</w:t>
      </w:r>
      <w:r>
        <w:rPr>
          <w:rFonts w:ascii="Source Sans Pro" w:hAnsi="Source Sans Pro"/>
        </w:rPr>
        <w:t>;</w:t>
      </w:r>
      <w:r>
        <w:rPr>
          <w:rFonts w:ascii="Source Sans Pro" w:hAnsi="Source Sans Pro"/>
        </w:rPr>
        <w:t xml:space="preserve"> Productivity</w:t>
      </w:r>
      <w:r>
        <w:rPr>
          <w:rFonts w:ascii="Source Sans Pro" w:hAnsi="Source Sans Pro"/>
        </w:rPr>
        <w:t>;</w:t>
      </w:r>
      <w:r>
        <w:rPr>
          <w:rFonts w:ascii="Source Sans Pro" w:hAnsi="Source Sans Pro"/>
        </w:rPr>
        <w:t xml:space="preserve"> Online Learning</w:t>
      </w:r>
      <w:r>
        <w:rPr>
          <w:rFonts w:ascii="Source Sans Pro" w:hAnsi="Source Sans Pro"/>
        </w:rPr>
        <w:t>;</w:t>
      </w:r>
      <w:r>
        <w:rPr>
          <w:rFonts w:ascii="Source Sans Pro" w:hAnsi="Source Sans Pro"/>
        </w:rPr>
        <w:t xml:space="preserve"> Education</w:t>
      </w:r>
      <w:r>
        <w:rPr>
          <w:rFonts w:ascii="Source Sans Pro" w:hAnsi="Source Sans Pro"/>
        </w:rPr>
        <w:t>;</w:t>
      </w:r>
      <w:r>
        <w:rPr>
          <w:rFonts w:ascii="Source Sans Pro" w:hAnsi="Source Sans Pro"/>
        </w:rPr>
        <w:t xml:space="preserve"> Distance Learning</w:t>
      </w:r>
    </w:p>
    <w:p w14:paraId="2B9ABEF8" w14:textId="77777777" w:rsidR="002145BA" w:rsidRDefault="002145BA"/>
    <w:sectPr w:rsidR="002145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50305040509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BA"/>
    <w:rsid w:val="002145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82EA"/>
  <w15:chartTrackingRefBased/>
  <w15:docId w15:val="{C49588F1-A39C-4F54-8111-545AC82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BA"/>
    <w:pPr>
      <w:spacing w:after="200" w:line="276" w:lineRule="auto"/>
    </w:pPr>
    <w:rPr>
      <w:rFonts w:ascii="Calibri" w:eastAsia="Calibri" w:hAnsi="Calibri" w:cs="Calibri"/>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onzoandrei.rimando@lor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Alonzo Andrei Rimando</dc:creator>
  <cp:keywords/>
  <dc:description/>
  <cp:lastModifiedBy>Alonzo Andrei Rimando</cp:lastModifiedBy>
  <cp:revision>1</cp:revision>
  <dcterms:created xsi:type="dcterms:W3CDTF">2021-05-04T04:52:00Z</dcterms:created>
  <dcterms:modified xsi:type="dcterms:W3CDTF">2021-05-04T04:52:00Z</dcterms:modified>
</cp:coreProperties>
</file>