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6020" w14:textId="77777777" w:rsidR="00D046B9" w:rsidRDefault="00D046B9" w:rsidP="00D046B9">
      <w:pPr>
        <w:pStyle w:val="Default"/>
      </w:pPr>
    </w:p>
    <w:p w14:paraId="75666817" w14:textId="700890B2" w:rsidR="00D046B9" w:rsidRPr="00D046B9" w:rsidRDefault="001D7F26" w:rsidP="001D7F26">
      <w:pPr>
        <w:pStyle w:val="Default"/>
        <w:jc w:val="center"/>
        <w:rPr>
          <w:rFonts w:ascii="Arial" w:hAnsi="Arial" w:cs="Arial"/>
          <w:b/>
          <w:bCs/>
        </w:rPr>
      </w:pPr>
      <w:r>
        <w:rPr>
          <w:rFonts w:ascii="Arial" w:hAnsi="Arial" w:cs="Arial"/>
          <w:b/>
          <w:bCs/>
        </w:rPr>
        <w:t xml:space="preserve">   </w:t>
      </w:r>
      <w:r w:rsidRPr="00D046B9">
        <w:rPr>
          <w:rFonts w:ascii="Arial" w:hAnsi="Arial" w:cs="Arial"/>
          <w:b/>
          <w:bCs/>
        </w:rPr>
        <w:t>PROMOTING MULTILINGUALISM: FOUNDATION PHASE TEACHERS’ EXPERIENCES IN TEACHING ISIXHOSA TO NATIVE SPEAKERS OF AFRIKAANS</w:t>
      </w:r>
    </w:p>
    <w:p w14:paraId="353F730C" w14:textId="77777777" w:rsidR="00D046B9" w:rsidRPr="00D046B9" w:rsidRDefault="00D046B9" w:rsidP="00D046B9">
      <w:pPr>
        <w:pStyle w:val="Default"/>
        <w:jc w:val="both"/>
        <w:rPr>
          <w:rFonts w:ascii="Arial" w:hAnsi="Arial" w:cs="Arial"/>
        </w:rPr>
      </w:pPr>
    </w:p>
    <w:p w14:paraId="74B42A98" w14:textId="77777777" w:rsidR="00D046B9" w:rsidRPr="001D7F26" w:rsidRDefault="00D046B9" w:rsidP="00D046B9">
      <w:pPr>
        <w:pStyle w:val="Default"/>
        <w:jc w:val="both"/>
        <w:rPr>
          <w:rFonts w:ascii="Arial" w:hAnsi="Arial" w:cs="Arial"/>
          <w:sz w:val="22"/>
          <w:szCs w:val="22"/>
        </w:rPr>
      </w:pPr>
      <w:r w:rsidRPr="001D7F26">
        <w:rPr>
          <w:rFonts w:ascii="Arial" w:hAnsi="Arial" w:cs="Arial"/>
          <w:b/>
          <w:bCs/>
          <w:sz w:val="22"/>
          <w:szCs w:val="22"/>
        </w:rPr>
        <w:t xml:space="preserve">Edwin Darrell de Klerk </w:t>
      </w:r>
    </w:p>
    <w:p w14:paraId="33A552FA" w14:textId="701773EB" w:rsidR="001D7F26" w:rsidRPr="001D7F26" w:rsidRDefault="001D7F26" w:rsidP="001D7F26">
      <w:pPr>
        <w:spacing w:line="252" w:lineRule="auto"/>
        <w:rPr>
          <w:rFonts w:ascii="Arial" w:hAnsi="Arial" w:cs="Arial"/>
          <w:color w:val="000000"/>
          <w14:ligatures w14:val="none"/>
        </w:rPr>
      </w:pPr>
      <w:r w:rsidRPr="001D7F26">
        <w:rPr>
          <w:rFonts w:ascii="Arial" w:hAnsi="Arial" w:cs="Arial"/>
          <w:color w:val="000000"/>
          <w14:ligatures w14:val="none"/>
        </w:rPr>
        <w:t>Department Education Management &amp; Leadership</w:t>
      </w:r>
      <w:r>
        <w:rPr>
          <w:rFonts w:ascii="Arial" w:hAnsi="Arial" w:cs="Arial"/>
          <w:color w:val="000000"/>
          <w14:ligatures w14:val="none"/>
        </w:rPr>
        <w:t xml:space="preserve">, </w:t>
      </w:r>
      <w:r w:rsidRPr="001D7F26">
        <w:rPr>
          <w:rFonts w:ascii="Arial" w:hAnsi="Arial" w:cs="Arial"/>
          <w:color w:val="000000"/>
          <w14:ligatures w14:val="none"/>
        </w:rPr>
        <w:t xml:space="preserve">Northwest University </w:t>
      </w:r>
      <w:proofErr w:type="spellStart"/>
      <w:r w:rsidRPr="001D7F26">
        <w:rPr>
          <w:rFonts w:ascii="Arial" w:hAnsi="Arial" w:cs="Arial"/>
          <w:color w:val="000000"/>
          <w14:ligatures w14:val="none"/>
        </w:rPr>
        <w:t>Mahikeng</w:t>
      </w:r>
      <w:proofErr w:type="spellEnd"/>
      <w:r w:rsidRPr="001D7F26">
        <w:rPr>
          <w:rFonts w:ascii="Arial" w:hAnsi="Arial" w:cs="Arial"/>
          <w:color w:val="000000"/>
          <w14:ligatures w14:val="none"/>
        </w:rPr>
        <w:t xml:space="preserve"> Campus</w:t>
      </w:r>
    </w:p>
    <w:p w14:paraId="3ED30D51" w14:textId="3B5A5AD7" w:rsidR="00D046B9" w:rsidRPr="001D7F26" w:rsidRDefault="00D046B9" w:rsidP="00D046B9">
      <w:pPr>
        <w:pStyle w:val="Default"/>
        <w:jc w:val="both"/>
        <w:rPr>
          <w:rFonts w:ascii="Arial" w:hAnsi="Arial" w:cs="Arial"/>
          <w:sz w:val="22"/>
          <w:szCs w:val="22"/>
        </w:rPr>
      </w:pPr>
      <w:r w:rsidRPr="001D7F26">
        <w:rPr>
          <w:rFonts w:ascii="Arial" w:hAnsi="Arial" w:cs="Arial"/>
          <w:sz w:val="22"/>
          <w:szCs w:val="22"/>
        </w:rPr>
        <w:t xml:space="preserve">South Africa </w:t>
      </w:r>
    </w:p>
    <w:p w14:paraId="64D62038" w14:textId="68A2E607" w:rsidR="00D046B9" w:rsidRPr="001D7F26" w:rsidRDefault="00A46564" w:rsidP="00D046B9">
      <w:pPr>
        <w:pStyle w:val="Default"/>
        <w:jc w:val="both"/>
        <w:rPr>
          <w:rFonts w:ascii="Arial" w:hAnsi="Arial" w:cs="Arial"/>
          <w:sz w:val="22"/>
          <w:szCs w:val="22"/>
        </w:rPr>
      </w:pPr>
      <w:hyperlink r:id="rId4" w:history="1">
        <w:r w:rsidR="001D7F26" w:rsidRPr="00CC217F">
          <w:rPr>
            <w:rStyle w:val="Hyperlink"/>
            <w:rFonts w:ascii="Arial" w:hAnsi="Arial" w:cs="Arial"/>
            <w:sz w:val="22"/>
            <w:szCs w:val="22"/>
          </w:rPr>
          <w:t>darrell.deklerk@nwu.ac.za</w:t>
        </w:r>
      </w:hyperlink>
    </w:p>
    <w:p w14:paraId="5E18263D" w14:textId="77777777" w:rsidR="001D7F26" w:rsidRPr="001D7F26" w:rsidRDefault="001D7F26" w:rsidP="00D046B9">
      <w:pPr>
        <w:pStyle w:val="Default"/>
        <w:jc w:val="both"/>
        <w:rPr>
          <w:rFonts w:ascii="Arial" w:hAnsi="Arial" w:cs="Arial"/>
          <w:b/>
          <w:bCs/>
          <w:sz w:val="22"/>
          <w:szCs w:val="22"/>
        </w:rPr>
      </w:pPr>
    </w:p>
    <w:p w14:paraId="016010DC" w14:textId="6B02C896" w:rsidR="00D046B9" w:rsidRPr="001D7F26" w:rsidRDefault="00D046B9" w:rsidP="00D046B9">
      <w:pPr>
        <w:pStyle w:val="Default"/>
        <w:jc w:val="both"/>
        <w:rPr>
          <w:rFonts w:ascii="Arial" w:hAnsi="Arial" w:cs="Arial"/>
          <w:sz w:val="22"/>
          <w:szCs w:val="22"/>
        </w:rPr>
      </w:pPr>
      <w:r w:rsidRPr="001D7F26">
        <w:rPr>
          <w:rFonts w:ascii="Arial" w:hAnsi="Arial" w:cs="Arial"/>
          <w:b/>
          <w:bCs/>
          <w:sz w:val="22"/>
          <w:szCs w:val="22"/>
        </w:rPr>
        <w:t xml:space="preserve">June Monica Palmer </w:t>
      </w:r>
    </w:p>
    <w:p w14:paraId="641E4FDF" w14:textId="21ED5FBC" w:rsidR="001D7F26" w:rsidRDefault="00D046B9" w:rsidP="00D046B9">
      <w:pPr>
        <w:pStyle w:val="Default"/>
        <w:jc w:val="both"/>
        <w:rPr>
          <w:rFonts w:ascii="Arial" w:hAnsi="Arial" w:cs="Arial"/>
          <w:sz w:val="22"/>
          <w:szCs w:val="22"/>
        </w:rPr>
      </w:pPr>
      <w:r w:rsidRPr="001D7F26">
        <w:rPr>
          <w:rFonts w:ascii="Arial" w:hAnsi="Arial" w:cs="Arial"/>
          <w:sz w:val="22"/>
          <w:szCs w:val="22"/>
        </w:rPr>
        <w:t>Department Postgraduate Studies in Education, Faculty of Humanities, Central University of Technology, Bloemfontein, South Africa</w:t>
      </w:r>
    </w:p>
    <w:p w14:paraId="4EF94529" w14:textId="3D9C2661" w:rsidR="001D7F26" w:rsidRDefault="00A46564" w:rsidP="00D046B9">
      <w:pPr>
        <w:pStyle w:val="Default"/>
        <w:jc w:val="both"/>
        <w:rPr>
          <w:rFonts w:ascii="Arial" w:hAnsi="Arial" w:cs="Arial"/>
          <w:sz w:val="22"/>
          <w:szCs w:val="22"/>
        </w:rPr>
      </w:pPr>
      <w:hyperlink r:id="rId5" w:history="1">
        <w:r w:rsidR="001D7F26" w:rsidRPr="00CC217F">
          <w:rPr>
            <w:rStyle w:val="Hyperlink"/>
            <w:rFonts w:ascii="Arial" w:hAnsi="Arial" w:cs="Arial"/>
            <w:sz w:val="22"/>
            <w:szCs w:val="22"/>
          </w:rPr>
          <w:t>jpalmer@cut.ac.za</w:t>
        </w:r>
      </w:hyperlink>
    </w:p>
    <w:p w14:paraId="5D737F24" w14:textId="77AD5094" w:rsidR="00D046B9" w:rsidRPr="001D7F26" w:rsidRDefault="00D046B9" w:rsidP="00D046B9">
      <w:pPr>
        <w:pStyle w:val="Default"/>
        <w:jc w:val="both"/>
        <w:rPr>
          <w:rFonts w:ascii="Arial" w:hAnsi="Arial" w:cs="Arial"/>
          <w:sz w:val="22"/>
          <w:szCs w:val="22"/>
        </w:rPr>
      </w:pPr>
      <w:r w:rsidRPr="001D7F26">
        <w:rPr>
          <w:rFonts w:ascii="Arial" w:hAnsi="Arial" w:cs="Arial"/>
          <w:sz w:val="22"/>
          <w:szCs w:val="22"/>
        </w:rPr>
        <w:t xml:space="preserve"> </w:t>
      </w:r>
    </w:p>
    <w:p w14:paraId="3F534DFB" w14:textId="77777777" w:rsidR="00D046B9" w:rsidRPr="001D7F26" w:rsidRDefault="00D046B9" w:rsidP="00D046B9">
      <w:pPr>
        <w:pStyle w:val="Default"/>
        <w:jc w:val="both"/>
        <w:rPr>
          <w:rFonts w:ascii="Arial" w:hAnsi="Arial" w:cs="Arial"/>
          <w:b/>
          <w:bCs/>
          <w:sz w:val="22"/>
          <w:szCs w:val="22"/>
        </w:rPr>
      </w:pPr>
    </w:p>
    <w:p w14:paraId="32E18343" w14:textId="059EFCC2" w:rsidR="00D046B9" w:rsidRPr="001D7F26" w:rsidRDefault="00D046B9" w:rsidP="00D046B9">
      <w:pPr>
        <w:pStyle w:val="Default"/>
        <w:jc w:val="both"/>
        <w:rPr>
          <w:rFonts w:ascii="Arial" w:hAnsi="Arial" w:cs="Arial"/>
          <w:sz w:val="22"/>
          <w:szCs w:val="22"/>
        </w:rPr>
      </w:pPr>
      <w:r w:rsidRPr="001D7F26">
        <w:rPr>
          <w:rFonts w:ascii="Arial" w:hAnsi="Arial" w:cs="Arial"/>
          <w:b/>
          <w:bCs/>
          <w:sz w:val="22"/>
          <w:szCs w:val="22"/>
        </w:rPr>
        <w:t xml:space="preserve">Maseeeng Papashane </w:t>
      </w:r>
    </w:p>
    <w:p w14:paraId="1A6ED037" w14:textId="77777777" w:rsidR="001D7F26" w:rsidRDefault="00D046B9" w:rsidP="00D046B9">
      <w:pPr>
        <w:pStyle w:val="Default"/>
        <w:jc w:val="both"/>
        <w:rPr>
          <w:rFonts w:ascii="Arial" w:hAnsi="Arial" w:cs="Arial"/>
          <w:sz w:val="22"/>
          <w:szCs w:val="22"/>
        </w:rPr>
      </w:pPr>
      <w:r w:rsidRPr="001D7F26">
        <w:rPr>
          <w:rFonts w:ascii="Arial" w:hAnsi="Arial" w:cs="Arial"/>
          <w:sz w:val="22"/>
          <w:szCs w:val="22"/>
        </w:rPr>
        <w:t>Department of Human and Social Sciences, School of Education, Sol Plaatje University, Kimberley, South Africa</w:t>
      </w:r>
    </w:p>
    <w:p w14:paraId="3A092E06" w14:textId="28F8AC1B" w:rsidR="001D7F26" w:rsidRDefault="00A46564" w:rsidP="00D046B9">
      <w:pPr>
        <w:pStyle w:val="Default"/>
        <w:jc w:val="both"/>
        <w:rPr>
          <w:rFonts w:ascii="Arial" w:hAnsi="Arial" w:cs="Arial"/>
          <w:sz w:val="22"/>
          <w:szCs w:val="22"/>
        </w:rPr>
      </w:pPr>
      <w:hyperlink r:id="rId6" w:history="1">
        <w:r w:rsidR="001D7F26" w:rsidRPr="00CC217F">
          <w:rPr>
            <w:rStyle w:val="Hyperlink"/>
            <w:rFonts w:ascii="Arial" w:hAnsi="Arial" w:cs="Arial"/>
            <w:sz w:val="22"/>
            <w:szCs w:val="22"/>
          </w:rPr>
          <w:t>maseeeng.papashane@spu.ac.za</w:t>
        </w:r>
      </w:hyperlink>
    </w:p>
    <w:p w14:paraId="107577F6" w14:textId="5F6B7F8D" w:rsidR="00D046B9" w:rsidRDefault="00D046B9" w:rsidP="00D046B9">
      <w:pPr>
        <w:pStyle w:val="Default"/>
        <w:jc w:val="both"/>
        <w:rPr>
          <w:rFonts w:ascii="Arial" w:hAnsi="Arial" w:cs="Arial"/>
          <w:sz w:val="22"/>
          <w:szCs w:val="22"/>
        </w:rPr>
      </w:pPr>
      <w:r w:rsidRPr="001D7F26">
        <w:rPr>
          <w:rFonts w:ascii="Arial" w:hAnsi="Arial" w:cs="Arial"/>
          <w:sz w:val="22"/>
          <w:szCs w:val="22"/>
        </w:rPr>
        <w:t xml:space="preserve"> </w:t>
      </w:r>
    </w:p>
    <w:p w14:paraId="0559C1C6" w14:textId="77777777" w:rsidR="001D7F26" w:rsidRPr="001D7F26" w:rsidRDefault="001D7F26" w:rsidP="00D046B9">
      <w:pPr>
        <w:pStyle w:val="Default"/>
        <w:jc w:val="both"/>
        <w:rPr>
          <w:rFonts w:ascii="Arial" w:hAnsi="Arial" w:cs="Arial"/>
          <w:sz w:val="22"/>
          <w:szCs w:val="22"/>
        </w:rPr>
      </w:pPr>
    </w:p>
    <w:p w14:paraId="554C01C3" w14:textId="5FEC7479" w:rsidR="00D046B9" w:rsidRPr="00D046B9" w:rsidRDefault="00D046B9" w:rsidP="00D046B9">
      <w:pPr>
        <w:pStyle w:val="Default"/>
        <w:jc w:val="both"/>
        <w:rPr>
          <w:rFonts w:ascii="Arial" w:hAnsi="Arial" w:cs="Arial"/>
        </w:rPr>
      </w:pPr>
    </w:p>
    <w:p w14:paraId="0D3D2F9C" w14:textId="5CACC4B2" w:rsidR="00D046B9" w:rsidRPr="00D046B9" w:rsidRDefault="00D046B9" w:rsidP="00D046B9">
      <w:pPr>
        <w:pStyle w:val="Default"/>
        <w:jc w:val="both"/>
        <w:rPr>
          <w:rFonts w:ascii="Arial" w:hAnsi="Arial" w:cs="Arial"/>
          <w:b/>
          <w:bCs/>
        </w:rPr>
      </w:pPr>
      <w:r w:rsidRPr="00D046B9">
        <w:rPr>
          <w:rFonts w:ascii="Arial" w:hAnsi="Arial" w:cs="Arial"/>
          <w:b/>
          <w:bCs/>
        </w:rPr>
        <w:t>ABSTRACT</w:t>
      </w:r>
    </w:p>
    <w:p w14:paraId="748966F9" w14:textId="77777777" w:rsidR="00D046B9" w:rsidRPr="00D046B9" w:rsidRDefault="00D046B9" w:rsidP="00D046B9">
      <w:pPr>
        <w:pStyle w:val="Default"/>
        <w:jc w:val="both"/>
        <w:rPr>
          <w:rFonts w:ascii="Arial" w:hAnsi="Arial" w:cs="Arial"/>
        </w:rPr>
      </w:pPr>
    </w:p>
    <w:p w14:paraId="0587CAF3" w14:textId="77777777" w:rsidR="00D046B9" w:rsidRPr="00D046B9" w:rsidRDefault="00D046B9" w:rsidP="00D046B9">
      <w:pPr>
        <w:pStyle w:val="Default"/>
        <w:jc w:val="both"/>
        <w:rPr>
          <w:rFonts w:ascii="Arial" w:hAnsi="Arial" w:cs="Arial"/>
        </w:rPr>
      </w:pPr>
      <w:r w:rsidRPr="00D046B9">
        <w:rPr>
          <w:rFonts w:ascii="Arial" w:hAnsi="Arial" w:cs="Arial"/>
        </w:rPr>
        <w:t>After 1994, South African policy changes brought about variations in language education resulting in many monolingual classrooms becoming multilingual. Much of the current literature focuses on either providing recommendations to diverse approaches of teaching a second language or describing the experiences of second language learners while limited studies unearthed teachers’ experiences in multilingual classrooms, especially where the language of learning and teaching (</w:t>
      </w:r>
      <w:proofErr w:type="spellStart"/>
      <w:r w:rsidRPr="00D046B9">
        <w:rPr>
          <w:rFonts w:ascii="Arial" w:hAnsi="Arial" w:cs="Arial"/>
        </w:rPr>
        <w:t>LoLT</w:t>
      </w:r>
      <w:proofErr w:type="spellEnd"/>
      <w:r w:rsidRPr="00D046B9">
        <w:rPr>
          <w:rFonts w:ascii="Arial" w:hAnsi="Arial" w:cs="Arial"/>
        </w:rPr>
        <w:t xml:space="preserve">) was Afrikaans. In this article we examine responses of teachers in the Northern Cape to teaching isiXhosa to learners whose mother-tongue is Afrikaans. From an interpretivist lens and using a case study design, we present 6 Afrikaans Foundation Phase teachers’ (FPTs) experiences in teaching isiXhosa as a second First Additional Language (FAL) to non-isiXhosa speakers. Data from in-depth email interviews were coded and thematically analysed. The results from this study show that, while teachers regard multilingualism as fundamental, they equally regard the isiXhosa curriculum as a tool to develop learners’ language proficiency. </w:t>
      </w:r>
    </w:p>
    <w:p w14:paraId="3115D744" w14:textId="77777777" w:rsidR="00D046B9" w:rsidRDefault="00D046B9" w:rsidP="00D046B9">
      <w:pPr>
        <w:jc w:val="both"/>
        <w:rPr>
          <w:rFonts w:ascii="Arial" w:hAnsi="Arial" w:cs="Arial"/>
          <w:b/>
          <w:bCs/>
          <w:sz w:val="24"/>
          <w:szCs w:val="24"/>
        </w:rPr>
      </w:pPr>
    </w:p>
    <w:p w14:paraId="119CD29C" w14:textId="18EF5829" w:rsidR="00D046B9" w:rsidRPr="00D046B9" w:rsidRDefault="00D046B9" w:rsidP="00D046B9">
      <w:pPr>
        <w:jc w:val="both"/>
        <w:rPr>
          <w:rFonts w:ascii="Arial" w:hAnsi="Arial" w:cs="Arial"/>
          <w:sz w:val="24"/>
          <w:szCs w:val="24"/>
        </w:rPr>
      </w:pPr>
      <w:r w:rsidRPr="00D046B9">
        <w:rPr>
          <w:rFonts w:ascii="Arial" w:hAnsi="Arial" w:cs="Arial"/>
          <w:b/>
          <w:bCs/>
          <w:sz w:val="24"/>
          <w:szCs w:val="24"/>
        </w:rPr>
        <w:t xml:space="preserve">Keywords: </w:t>
      </w:r>
      <w:r w:rsidRPr="00D046B9">
        <w:rPr>
          <w:rFonts w:ascii="Arial" w:hAnsi="Arial" w:cs="Arial"/>
          <w:sz w:val="24"/>
          <w:szCs w:val="24"/>
        </w:rPr>
        <w:t>case study design; First Additional Language; Language in Education Policy (</w:t>
      </w:r>
      <w:proofErr w:type="spellStart"/>
      <w:r w:rsidRPr="00D046B9">
        <w:rPr>
          <w:rFonts w:ascii="Arial" w:hAnsi="Arial" w:cs="Arial"/>
          <w:sz w:val="24"/>
          <w:szCs w:val="24"/>
        </w:rPr>
        <w:t>LiEP</w:t>
      </w:r>
      <w:proofErr w:type="spellEnd"/>
      <w:r w:rsidRPr="00D046B9">
        <w:rPr>
          <w:rFonts w:ascii="Arial" w:hAnsi="Arial" w:cs="Arial"/>
          <w:sz w:val="24"/>
          <w:szCs w:val="24"/>
        </w:rPr>
        <w:t>); multilingualism</w:t>
      </w:r>
    </w:p>
    <w:sectPr w:rsidR="00D046B9" w:rsidRPr="00D04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B9"/>
    <w:rsid w:val="001D7F26"/>
    <w:rsid w:val="00B25662"/>
    <w:rsid w:val="00D046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8113"/>
  <w15:chartTrackingRefBased/>
  <w15:docId w15:val="{E7B8B19B-473B-4D9F-80F9-B0811D1D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26"/>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46B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D7F26"/>
    <w:rPr>
      <w:color w:val="0563C1" w:themeColor="hyperlink"/>
      <w:u w:val="single"/>
    </w:rPr>
  </w:style>
  <w:style w:type="character" w:styleId="UnresolvedMention">
    <w:name w:val="Unresolved Mention"/>
    <w:basedOn w:val="DefaultParagraphFont"/>
    <w:uiPriority w:val="99"/>
    <w:semiHidden/>
    <w:unhideWhenUsed/>
    <w:rsid w:val="001D7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seeeng.papashane@spu.ac.za" TargetMode="External"/><Relationship Id="rId5" Type="http://schemas.openxmlformats.org/officeDocument/2006/relationships/hyperlink" Target="mailto:jpalmer@cut.ac.za" TargetMode="External"/><Relationship Id="rId4" Type="http://schemas.openxmlformats.org/officeDocument/2006/relationships/hyperlink" Target="mailto:darrell.deklerk@nwu.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2023-09-05T03:25:00Z</dcterms:created>
  <dcterms:modified xsi:type="dcterms:W3CDTF">2023-09-05T03:25:00Z</dcterms:modified>
</cp:coreProperties>
</file>