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65" w:rsidRDefault="00A65BDD">
      <w:pPr>
        <w:pStyle w:val="Title"/>
        <w:spacing w:line="242" w:lineRule="auto"/>
      </w:pPr>
      <w:bookmarkStart w:id="0" w:name="_GoBack"/>
      <w:bookmarkEnd w:id="0"/>
      <w:r>
        <w:t>A</w:t>
      </w:r>
      <w:r>
        <w:rPr>
          <w:spacing w:val="-30"/>
        </w:rPr>
        <w:t xml:space="preserve"> </w:t>
      </w:r>
      <w:r>
        <w:t>Systematic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Influence</w:t>
      </w:r>
      <w:r>
        <w:rPr>
          <w:spacing w:val="-3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in</w:t>
      </w:r>
      <w:r>
        <w:rPr>
          <w:spacing w:val="-117"/>
        </w:rPr>
        <w:t xml:space="preserve"> </w:t>
      </w:r>
      <w:r>
        <w:t>Today’s</w:t>
      </w:r>
      <w:r>
        <w:rPr>
          <w:spacing w:val="-3"/>
        </w:rPr>
        <w:t xml:space="preserve"> </w:t>
      </w:r>
      <w:r>
        <w:t>Classroom</w:t>
      </w:r>
    </w:p>
    <w:p w:rsidR="00F76065" w:rsidRDefault="00A65BDD">
      <w:pPr>
        <w:spacing w:before="2"/>
        <w:ind w:left="816" w:right="977"/>
        <w:jc w:val="center"/>
      </w:pPr>
      <w:r>
        <w:rPr>
          <w:vertAlign w:val="superscript"/>
        </w:rPr>
        <w:t>[1]</w:t>
      </w:r>
      <w:proofErr w:type="spellStart"/>
      <w:r>
        <w:t>Sujith</w:t>
      </w:r>
      <w:proofErr w:type="spellEnd"/>
      <w:r>
        <w:t xml:space="preserve"> </w:t>
      </w:r>
      <w:proofErr w:type="spellStart"/>
      <w:r>
        <w:t>Jayaprakash</w:t>
      </w:r>
      <w:proofErr w:type="spellEnd"/>
      <w:r>
        <w:t xml:space="preserve">, </w:t>
      </w:r>
      <w:r>
        <w:rPr>
          <w:vertAlign w:val="superscript"/>
        </w:rPr>
        <w:t>[2</w:t>
      </w:r>
      <w:proofErr w:type="gramStart"/>
      <w:r>
        <w:rPr>
          <w:vertAlign w:val="superscript"/>
        </w:rPr>
        <w:t>]</w:t>
      </w:r>
      <w:r>
        <w:t>Prachi</w:t>
      </w:r>
      <w:proofErr w:type="gramEnd"/>
      <w:r>
        <w:rPr>
          <w:spacing w:val="1"/>
        </w:rPr>
        <w:t xml:space="preserve"> </w:t>
      </w:r>
      <w:r>
        <w:t>Gupta,</w:t>
      </w:r>
    </w:p>
    <w:p w:rsidR="00F76065" w:rsidRDefault="00A65BDD">
      <w:pPr>
        <w:spacing w:before="5"/>
        <w:ind w:left="910" w:right="635"/>
        <w:jc w:val="center"/>
        <w:rPr>
          <w:sz w:val="20"/>
        </w:rPr>
      </w:pPr>
      <w:r>
        <w:rPr>
          <w:sz w:val="20"/>
          <w:vertAlign w:val="superscript"/>
        </w:rPr>
        <w:t>[1]</w:t>
      </w:r>
      <w:r>
        <w:rPr>
          <w:spacing w:val="-4"/>
          <w:sz w:val="20"/>
        </w:rPr>
        <w:t xml:space="preserve"> </w:t>
      </w:r>
      <w:r>
        <w:rPr>
          <w:sz w:val="20"/>
        </w:rPr>
        <w:t>Associate</w:t>
      </w:r>
      <w:r>
        <w:rPr>
          <w:spacing w:val="-3"/>
          <w:sz w:val="20"/>
        </w:rPr>
        <w:t xml:space="preserve"> </w:t>
      </w:r>
      <w:r>
        <w:rPr>
          <w:sz w:val="20"/>
        </w:rPr>
        <w:t>Professor,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OpenLabs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Ghana</w:t>
      </w:r>
      <w:r>
        <w:rPr>
          <w:spacing w:val="-4"/>
          <w:sz w:val="20"/>
        </w:rPr>
        <w:t xml:space="preserve"> </w:t>
      </w:r>
      <w:r>
        <w:rPr>
          <w:sz w:val="20"/>
          <w:vertAlign w:val="superscript"/>
        </w:rPr>
        <w:t>[2]</w:t>
      </w:r>
      <w:r>
        <w:rPr>
          <w:spacing w:val="-4"/>
          <w:sz w:val="20"/>
        </w:rPr>
        <w:t xml:space="preserve"> </w:t>
      </w:r>
      <w:r>
        <w:rPr>
          <w:sz w:val="20"/>
        </w:rPr>
        <w:t>Sr.</w:t>
      </w:r>
      <w:r>
        <w:rPr>
          <w:spacing w:val="-3"/>
          <w:sz w:val="20"/>
        </w:rPr>
        <w:t xml:space="preserve"> </w:t>
      </w:r>
      <w:r>
        <w:rPr>
          <w:sz w:val="20"/>
        </w:rPr>
        <w:t>Lecturer,</w:t>
      </w:r>
      <w:r>
        <w:rPr>
          <w:spacing w:val="-3"/>
          <w:sz w:val="20"/>
        </w:rPr>
        <w:t xml:space="preserve"> </w:t>
      </w:r>
      <w:r>
        <w:rPr>
          <w:sz w:val="20"/>
        </w:rPr>
        <w:t>Shiv</w:t>
      </w:r>
      <w:r>
        <w:rPr>
          <w:spacing w:val="-5"/>
          <w:sz w:val="20"/>
        </w:rPr>
        <w:t xml:space="preserve"> </w:t>
      </w:r>
      <w:r>
        <w:rPr>
          <w:sz w:val="20"/>
        </w:rPr>
        <w:t>India</w:t>
      </w:r>
      <w:r>
        <w:rPr>
          <w:spacing w:val="-4"/>
          <w:sz w:val="20"/>
        </w:rPr>
        <w:t xml:space="preserve"> </w:t>
      </w:r>
      <w:r>
        <w:rPr>
          <w:sz w:val="20"/>
        </w:rPr>
        <w:t>Institute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3"/>
          <w:sz w:val="20"/>
        </w:rPr>
        <w:t xml:space="preserve"> </w:t>
      </w:r>
      <w:r>
        <w:rPr>
          <w:sz w:val="20"/>
        </w:rPr>
        <w:t>Ghana</w:t>
      </w:r>
    </w:p>
    <w:p w:rsidR="00F76065" w:rsidRDefault="00A65BDD">
      <w:pPr>
        <w:spacing w:before="5"/>
        <w:ind w:left="817" w:right="977"/>
        <w:jc w:val="center"/>
        <w:rPr>
          <w:sz w:val="20"/>
        </w:rPr>
      </w:pPr>
      <w:r>
        <w:rPr>
          <w:spacing w:val="-1"/>
          <w:sz w:val="20"/>
          <w:vertAlign w:val="superscript"/>
        </w:rPr>
        <w:t>[1</w:t>
      </w:r>
      <w:proofErr w:type="gramStart"/>
      <w:r>
        <w:rPr>
          <w:spacing w:val="-1"/>
          <w:sz w:val="20"/>
          <w:vertAlign w:val="superscript"/>
        </w:rPr>
        <w:t>]</w:t>
      </w:r>
      <w:proofErr w:type="gramEnd"/>
      <w:hyperlink r:id="rId4">
        <w:r>
          <w:rPr>
            <w:spacing w:val="-1"/>
            <w:sz w:val="20"/>
          </w:rPr>
          <w:t>sujithblore@gmail.com,</w:t>
        </w:r>
      </w:hyperlink>
      <w:r>
        <w:rPr>
          <w:spacing w:val="-1"/>
          <w:sz w:val="20"/>
          <w:vertAlign w:val="superscript"/>
        </w:rPr>
        <w:t>[2]</w:t>
      </w:r>
      <w:r>
        <w:rPr>
          <w:spacing w:val="-4"/>
          <w:sz w:val="20"/>
        </w:rPr>
        <w:t xml:space="preserve"> </w:t>
      </w:r>
      <w:hyperlink r:id="rId5">
        <w:r>
          <w:rPr>
            <w:sz w:val="20"/>
          </w:rPr>
          <w:t>prachigupta0509@gmail.com</w:t>
        </w:r>
      </w:hyperlink>
    </w:p>
    <w:p w:rsidR="00F76065" w:rsidRDefault="00F76065">
      <w:pPr>
        <w:pStyle w:val="BodyText"/>
        <w:rPr>
          <w:i w:val="0"/>
          <w:sz w:val="20"/>
        </w:rPr>
      </w:pPr>
    </w:p>
    <w:p w:rsidR="00F76065" w:rsidRDefault="00A65BDD">
      <w:pPr>
        <w:pStyle w:val="BodyText"/>
        <w:spacing w:before="214" w:line="247" w:lineRule="auto"/>
        <w:ind w:left="115" w:right="113" w:firstLine="201"/>
        <w:jc w:val="both"/>
      </w:pPr>
      <w:r>
        <w:rPr>
          <w:b/>
        </w:rPr>
        <w:t>Abstract—</w:t>
      </w:r>
      <w:r>
        <w:rPr>
          <w:b/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becoming</w:t>
      </w:r>
      <w:r>
        <w:rPr>
          <w:spacing w:val="1"/>
        </w:rPr>
        <w:t xml:space="preserve"> </w:t>
      </w:r>
      <w:r>
        <w:t>increasingly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everyday</w:t>
      </w:r>
      <w:r>
        <w:rPr>
          <w:spacing w:val="1"/>
        </w:rPr>
        <w:t xml:space="preserve"> </w:t>
      </w:r>
      <w:r>
        <w:t>lives.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currently monitors, manages, and controls almost everything in the world around us. The business</w:t>
      </w:r>
      <w:r>
        <w:rPr>
          <w:spacing w:val="1"/>
        </w:rPr>
        <w:t xml:space="preserve"> </w:t>
      </w:r>
      <w:r>
        <w:t>landscape is changing due to new discoveries and inventive ideas in the fields of medicine, agriculture,</w:t>
      </w:r>
      <w:r>
        <w:rPr>
          <w:spacing w:val="1"/>
        </w:rPr>
        <w:t xml:space="preserve"> </w:t>
      </w:r>
      <w:r>
        <w:t>commerce, finance, e-commerce, and logistics. Artifici</w:t>
      </w:r>
      <w:r>
        <w:t>al intelligence has ushered in numerous advances</w:t>
      </w:r>
      <w:r>
        <w:rPr>
          <w:spacing w:val="-5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field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well.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industry,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machine</w:t>
      </w:r>
      <w:r>
        <w:rPr>
          <w:spacing w:val="-9"/>
        </w:rPr>
        <w:t xml:space="preserve"> </w:t>
      </w:r>
      <w:r>
        <w:t>learning,</w:t>
      </w:r>
      <w:r>
        <w:rPr>
          <w:spacing w:val="-7"/>
        </w:rPr>
        <w:t xml:space="preserve"> </w:t>
      </w:r>
      <w:r>
        <w:t>deep</w:t>
      </w:r>
      <w:r>
        <w:rPr>
          <w:spacing w:val="-9"/>
        </w:rPr>
        <w:t xml:space="preserve"> </w:t>
      </w:r>
      <w:r>
        <w:t>learning,</w:t>
      </w:r>
      <w:r>
        <w:rPr>
          <w:spacing w:val="-7"/>
        </w:rPr>
        <w:t xml:space="preserve"> </w:t>
      </w:r>
      <w:r>
        <w:t>big</w:t>
      </w:r>
      <w:r>
        <w:rPr>
          <w:spacing w:val="-58"/>
        </w:rPr>
        <w:t xml:space="preserve"> </w:t>
      </w:r>
      <w:r>
        <w:t>data, and augmented reality has eased teaching and learning. Developing nations have begun to emp</w:t>
      </w:r>
      <w:r>
        <w:t>loy</w:t>
      </w:r>
      <w:r>
        <w:rPr>
          <w:spacing w:val="-57"/>
        </w:rPr>
        <w:t xml:space="preserve"> </w:t>
      </w:r>
      <w:r>
        <w:t>artificial intelligence (AI) systems to track teacher and student performance, peer-to-peer relationships,</w:t>
      </w:r>
      <w:r>
        <w:rPr>
          <w:spacing w:val="-57"/>
        </w:rPr>
        <w:t xml:space="preserve"> </w:t>
      </w:r>
      <w:r>
        <w:t>learning outcomes, and other factors. As the education business undergoes a paradigm change from</w:t>
      </w:r>
      <w:r>
        <w:rPr>
          <w:spacing w:val="1"/>
        </w:rPr>
        <w:t xml:space="preserve"> </w:t>
      </w:r>
      <w:r>
        <w:t>purely classroom to partially online, AI appears</w:t>
      </w:r>
      <w:r>
        <w:t xml:space="preserve"> to be gaining traction inside the classroom and will</w:t>
      </w:r>
      <w:r>
        <w:rPr>
          <w:spacing w:val="1"/>
        </w:rPr>
        <w:t xml:space="preserve"> </w:t>
      </w:r>
      <w:r>
        <w:t>become</w:t>
      </w:r>
      <w:r>
        <w:rPr>
          <w:spacing w:val="57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significant</w:t>
      </w:r>
      <w:r>
        <w:rPr>
          <w:spacing w:val="59"/>
        </w:rPr>
        <w:t xml:space="preserve"> </w:t>
      </w:r>
      <w:r>
        <w:t>influencer</w:t>
      </w:r>
      <w:r>
        <w:rPr>
          <w:spacing w:val="59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industry.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numerous</w:t>
      </w:r>
      <w:r>
        <w:rPr>
          <w:spacing w:val="59"/>
        </w:rPr>
        <w:t xml:space="preserve"> </w:t>
      </w:r>
      <w:r>
        <w:t>AI</w:t>
      </w:r>
      <w:r>
        <w:rPr>
          <w:spacing w:val="57"/>
        </w:rPr>
        <w:t xml:space="preserve"> </w:t>
      </w:r>
      <w:r>
        <w:t>technologies</w:t>
      </w:r>
      <w:r>
        <w:rPr>
          <w:spacing w:val="56"/>
        </w:rPr>
        <w:t xml:space="preserve"> </w:t>
      </w:r>
      <w:r>
        <w:t>utilized</w:t>
      </w:r>
      <w:r>
        <w:rPr>
          <w:spacing w:val="56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today's</w:t>
      </w:r>
      <w:r>
        <w:rPr>
          <w:spacing w:val="-57"/>
        </w:rPr>
        <w:t xml:space="preserve"> </w:t>
      </w:r>
      <w:r>
        <w:t>classroom are identified and reviewed in this study using a methodical manner. This paper will also</w:t>
      </w:r>
      <w:r>
        <w:rPr>
          <w:spacing w:val="1"/>
        </w:rPr>
        <w:t xml:space="preserve"> </w:t>
      </w:r>
      <w:r>
        <w:t>address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many</w:t>
      </w:r>
      <w:r>
        <w:rPr>
          <w:spacing w:val="-15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projects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undertaken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subject,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well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future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schools.</w:t>
      </w:r>
    </w:p>
    <w:p w:rsidR="00F76065" w:rsidRDefault="00A65BDD">
      <w:pPr>
        <w:spacing w:before="225"/>
        <w:ind w:left="317"/>
        <w:rPr>
          <w:b/>
          <w:i/>
          <w:sz w:val="18"/>
        </w:rPr>
      </w:pPr>
      <w:r>
        <w:rPr>
          <w:b/>
          <w:sz w:val="18"/>
        </w:rPr>
        <w:t>Index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Terms—</w:t>
      </w:r>
      <w:r>
        <w:rPr>
          <w:b/>
          <w:spacing w:val="-1"/>
          <w:sz w:val="18"/>
        </w:rPr>
        <w:t xml:space="preserve"> </w:t>
      </w:r>
      <w:r>
        <w:rPr>
          <w:b/>
          <w:i/>
          <w:sz w:val="18"/>
        </w:rPr>
        <w:t>Artificial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Intelligence,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Education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4.0,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Machine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Learning,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AI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Based</w:t>
      </w:r>
      <w:r>
        <w:rPr>
          <w:b/>
          <w:i/>
          <w:spacing w:val="8"/>
          <w:sz w:val="18"/>
        </w:rPr>
        <w:t xml:space="preserve"> </w:t>
      </w:r>
      <w:r>
        <w:rPr>
          <w:b/>
          <w:i/>
          <w:sz w:val="18"/>
        </w:rPr>
        <w:t>classroom.</w:t>
      </w: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rPr>
          <w:b/>
          <w:sz w:val="20"/>
        </w:rPr>
      </w:pPr>
    </w:p>
    <w:p w:rsidR="00F76065" w:rsidRDefault="00F76065">
      <w:pPr>
        <w:pStyle w:val="BodyText"/>
        <w:spacing w:before="7"/>
        <w:rPr>
          <w:b/>
          <w:sz w:val="23"/>
        </w:rPr>
      </w:pPr>
    </w:p>
    <w:p w:rsidR="00F76065" w:rsidRDefault="00A65BDD">
      <w:pPr>
        <w:spacing w:before="91"/>
        <w:ind w:right="1"/>
        <w:jc w:val="center"/>
        <w:rPr>
          <w:b/>
          <w:sz w:val="20"/>
        </w:rPr>
      </w:pPr>
      <w:r>
        <w:rPr>
          <w:b/>
          <w:w w:val="99"/>
          <w:sz w:val="20"/>
        </w:rPr>
        <w:t>1</w:t>
      </w:r>
    </w:p>
    <w:sectPr w:rsidR="00F76065">
      <w:type w:val="continuous"/>
      <w:pgSz w:w="11910" w:h="16840"/>
      <w:pgMar w:top="800" w:right="820" w:bottom="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65"/>
    <w:rsid w:val="00A65BDD"/>
    <w:rsid w:val="00F7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D048E1-2E10-4783-A4CD-2EBD16DC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spacing w:before="63"/>
      <w:ind w:left="811" w:right="977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chigupta0509@gmail.com" TargetMode="External"/><Relationship Id="rId4" Type="http://schemas.openxmlformats.org/officeDocument/2006/relationships/hyperlink" Target="mailto:sujithblo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</vt:lpstr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Engineering Letters</dc:subject>
  <dc:creator>IAENG</dc:creator>
  <cp:lastModifiedBy>Prachi Gupta</cp:lastModifiedBy>
  <cp:revision>2</cp:revision>
  <dcterms:created xsi:type="dcterms:W3CDTF">2022-02-10T13:56:00Z</dcterms:created>
  <dcterms:modified xsi:type="dcterms:W3CDTF">2022-02-10T13:56:00Z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