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0B" w:rsidRPr="00320A0B" w:rsidRDefault="00320A0B" w:rsidP="0032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20A0B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AFAFA"/>
        </w:rPr>
        <w:t> International Conference on Education &amp; Learning Technology</w:t>
      </w:r>
      <w:r w:rsidRPr="00320A0B">
        <w:rPr>
          <w:rFonts w:ascii="Times New Roman" w:hAnsi="Times New Roman" w:cs="Times New Roman"/>
          <w:i/>
          <w:sz w:val="20"/>
          <w:szCs w:val="20"/>
          <w:shd w:val="clear" w:color="auto" w:fill="FAFAFA"/>
        </w:rPr>
        <w:t> (</w:t>
      </w:r>
      <w:r w:rsidRPr="00320A0B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AFAFA"/>
        </w:rPr>
        <w:t xml:space="preserve">2023 </w:t>
      </w:r>
      <w:proofErr w:type="spellStart"/>
      <w:r w:rsidRPr="00320A0B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AFAFA"/>
        </w:rPr>
        <w:t>EdTec</w:t>
      </w:r>
      <w:proofErr w:type="spellEnd"/>
      <w:r w:rsidRPr="00320A0B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AFAFA"/>
        </w:rPr>
        <w:t>)</w:t>
      </w:r>
    </w:p>
    <w:p w:rsidR="00320A0B" w:rsidRDefault="00320A0B" w:rsidP="0032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20A0B">
        <w:rPr>
          <w:rFonts w:ascii="Times New Roman" w:hAnsi="Times New Roman" w:cs="Times New Roman"/>
          <w:b/>
          <w:i/>
          <w:sz w:val="20"/>
          <w:szCs w:val="20"/>
        </w:rPr>
        <w:t>15-16 March 2023 Singapore</w:t>
      </w:r>
    </w:p>
    <w:p w:rsidR="00320A0B" w:rsidRPr="00320A0B" w:rsidRDefault="00320A0B" w:rsidP="0032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20A0B" w:rsidRPr="00320A0B" w:rsidRDefault="00320A0B" w:rsidP="00320A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A0B" w:rsidRDefault="00320A0B" w:rsidP="0032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C3">
        <w:rPr>
          <w:rFonts w:ascii="Times New Roman" w:hAnsi="Times New Roman" w:cs="Times New Roman"/>
          <w:b/>
          <w:sz w:val="28"/>
          <w:szCs w:val="28"/>
        </w:rPr>
        <w:t xml:space="preserve">Promotion of Holistic Well-being of Students in </w:t>
      </w:r>
      <w:r>
        <w:rPr>
          <w:rFonts w:ascii="Times New Roman" w:hAnsi="Times New Roman" w:cs="Times New Roman"/>
          <w:b/>
          <w:sz w:val="28"/>
          <w:szCs w:val="28"/>
        </w:rPr>
        <w:t xml:space="preserve">Private </w:t>
      </w:r>
    </w:p>
    <w:p w:rsidR="00320A0B" w:rsidRPr="007153C3" w:rsidRDefault="00320A0B" w:rsidP="0032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C3">
        <w:rPr>
          <w:rFonts w:ascii="Times New Roman" w:hAnsi="Times New Roman" w:cs="Times New Roman"/>
          <w:b/>
          <w:sz w:val="28"/>
          <w:szCs w:val="28"/>
        </w:rPr>
        <w:t>Institution</w:t>
      </w:r>
      <w:r>
        <w:rPr>
          <w:rFonts w:ascii="Times New Roman" w:hAnsi="Times New Roman" w:cs="Times New Roman"/>
          <w:b/>
          <w:sz w:val="28"/>
          <w:szCs w:val="28"/>
        </w:rPr>
        <w:t xml:space="preserve"> of Higher Education in Hong Kong</w:t>
      </w:r>
    </w:p>
    <w:p w:rsidR="00320A0B" w:rsidRDefault="00320A0B" w:rsidP="00320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0B" w:rsidRPr="00DC0228" w:rsidRDefault="00320A0B" w:rsidP="00320A0B">
      <w:pPr>
        <w:pStyle w:val="Title"/>
        <w:framePr w:w="0" w:hSpace="0" w:vSpace="0" w:wrap="auto" w:vAnchor="margin" w:hAnchor="text" w:xAlign="left" w:yAlign="inline"/>
        <w:shd w:val="clear" w:color="auto" w:fill="FFFFFF"/>
        <w:spacing w:before="120" w:line="480" w:lineRule="exact"/>
        <w:ind w:left="454" w:right="454"/>
        <w:rPr>
          <w:b/>
          <w:caps/>
          <w:sz w:val="24"/>
          <w:szCs w:val="24"/>
        </w:rPr>
      </w:pPr>
      <w:r w:rsidRPr="00DC0228">
        <w:rPr>
          <w:b/>
          <w:sz w:val="24"/>
          <w:szCs w:val="24"/>
        </w:rPr>
        <w:t xml:space="preserve">Hoi </w:t>
      </w:r>
      <w:proofErr w:type="spellStart"/>
      <w:r>
        <w:rPr>
          <w:b/>
          <w:sz w:val="24"/>
          <w:szCs w:val="24"/>
        </w:rPr>
        <w:t>Nga</w:t>
      </w:r>
      <w:proofErr w:type="spellEnd"/>
      <w:r w:rsidRPr="00DC0228">
        <w:rPr>
          <w:b/>
          <w:sz w:val="24"/>
          <w:szCs w:val="24"/>
        </w:rPr>
        <w:t xml:space="preserve"> Ng</w:t>
      </w:r>
      <w:r w:rsidRPr="00DC0228">
        <w:rPr>
          <w:b/>
          <w:sz w:val="24"/>
          <w:szCs w:val="24"/>
          <w:vertAlign w:val="superscript"/>
        </w:rPr>
        <w:t>1,*</w:t>
      </w:r>
      <w:r w:rsidRPr="00DC0228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Ka</w:t>
      </w:r>
      <w:r w:rsidRPr="00DC0228">
        <w:rPr>
          <w:b/>
          <w:sz w:val="24"/>
          <w:szCs w:val="24"/>
        </w:rPr>
        <w:t>m</w:t>
      </w:r>
      <w:proofErr w:type="spellEnd"/>
      <w:r w:rsidRPr="00DC022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</w:t>
      </w:r>
      <w:r w:rsidRPr="00DC0228">
        <w:rPr>
          <w:b/>
          <w:sz w:val="24"/>
          <w:szCs w:val="24"/>
        </w:rPr>
        <w:t>ng</w:t>
      </w:r>
      <w:proofErr w:type="spellEnd"/>
      <w:r w:rsidRPr="00DC0228">
        <w:rPr>
          <w:b/>
          <w:sz w:val="24"/>
          <w:szCs w:val="24"/>
        </w:rPr>
        <w:t xml:space="preserve"> Boey</w:t>
      </w:r>
      <w:r w:rsidRPr="00DC0228">
        <w:rPr>
          <w:b/>
          <w:sz w:val="24"/>
          <w:szCs w:val="24"/>
          <w:vertAlign w:val="superscript"/>
        </w:rPr>
        <w:t>1, 2</w:t>
      </w:r>
    </w:p>
    <w:p w:rsidR="00320A0B" w:rsidRPr="00CA2984" w:rsidRDefault="00320A0B" w:rsidP="00320A0B">
      <w:pPr>
        <w:pStyle w:val="TTPAddress"/>
        <w:shd w:val="clear" w:color="auto" w:fill="FFFFFF"/>
        <w:ind w:left="-227" w:right="-964" w:firstLine="0"/>
        <w:jc w:val="both"/>
        <w:rPr>
          <w:rFonts w:ascii="Times New Roman" w:hAnsi="Times New Roman"/>
          <w:szCs w:val="22"/>
        </w:rPr>
      </w:pPr>
      <w:r w:rsidRPr="00CA2984">
        <w:rPr>
          <w:rFonts w:ascii="Times New Roman" w:hAnsi="Times New Roman"/>
          <w:szCs w:val="22"/>
          <w:vertAlign w:val="superscript"/>
        </w:rPr>
        <w:t xml:space="preserve">      </w:t>
      </w:r>
      <w:r w:rsidR="00CA2984" w:rsidRPr="00CA2984">
        <w:rPr>
          <w:rFonts w:ascii="Times New Roman" w:hAnsi="Times New Roman"/>
          <w:szCs w:val="22"/>
          <w:vertAlign w:val="superscript"/>
        </w:rPr>
        <w:t xml:space="preserve">             </w:t>
      </w:r>
      <w:r w:rsidRPr="00CA2984">
        <w:rPr>
          <w:rFonts w:ascii="Times New Roman" w:hAnsi="Times New Roman"/>
          <w:szCs w:val="22"/>
          <w:vertAlign w:val="superscript"/>
        </w:rPr>
        <w:t xml:space="preserve">      1</w:t>
      </w:r>
      <w:r w:rsidRPr="00CA2984">
        <w:rPr>
          <w:rFonts w:ascii="Times New Roman" w:hAnsi="Times New Roman"/>
          <w:szCs w:val="22"/>
        </w:rPr>
        <w:t>Research Unit of love, marriage and Family, Caritas Institute of Higher Education, China</w:t>
      </w:r>
    </w:p>
    <w:p w:rsidR="00320A0B" w:rsidRPr="00CA2984" w:rsidRDefault="00320A0B" w:rsidP="00320A0B">
      <w:pPr>
        <w:pStyle w:val="TTPAddress"/>
        <w:shd w:val="clear" w:color="auto" w:fill="FFFFFF"/>
        <w:spacing w:before="0"/>
        <w:ind w:left="-284" w:right="-227" w:firstLine="0"/>
        <w:jc w:val="both"/>
        <w:rPr>
          <w:rFonts w:ascii="Times New Roman" w:hAnsi="Times New Roman"/>
          <w:szCs w:val="22"/>
        </w:rPr>
      </w:pPr>
      <w:r w:rsidRPr="00CA2984">
        <w:rPr>
          <w:rFonts w:ascii="Times New Roman" w:hAnsi="Times New Roman"/>
          <w:szCs w:val="22"/>
          <w:vertAlign w:val="superscript"/>
        </w:rPr>
        <w:t xml:space="preserve">       </w:t>
      </w:r>
      <w:r w:rsidR="00CA2984" w:rsidRPr="00CA2984">
        <w:rPr>
          <w:rFonts w:ascii="Times New Roman" w:hAnsi="Times New Roman"/>
          <w:szCs w:val="22"/>
          <w:vertAlign w:val="superscript"/>
        </w:rPr>
        <w:t xml:space="preserve">             </w:t>
      </w:r>
      <w:r w:rsidRPr="00CA2984">
        <w:rPr>
          <w:rFonts w:ascii="Times New Roman" w:hAnsi="Times New Roman"/>
          <w:szCs w:val="22"/>
          <w:vertAlign w:val="superscript"/>
        </w:rPr>
        <w:t xml:space="preserve">     2</w:t>
      </w:r>
      <w:r w:rsidRPr="00CA2984">
        <w:rPr>
          <w:rFonts w:ascii="Times New Roman" w:hAnsi="Times New Roman"/>
          <w:szCs w:val="22"/>
        </w:rPr>
        <w:t xml:space="preserve">Departnebt of Social Work &amp; Social Administration, </w:t>
      </w:r>
      <w:proofErr w:type="gramStart"/>
      <w:r w:rsidRPr="00CA2984">
        <w:rPr>
          <w:rFonts w:ascii="Times New Roman" w:hAnsi="Times New Roman"/>
          <w:szCs w:val="22"/>
        </w:rPr>
        <w:t>The</w:t>
      </w:r>
      <w:proofErr w:type="gramEnd"/>
      <w:r w:rsidRPr="00CA2984">
        <w:rPr>
          <w:rFonts w:ascii="Times New Roman" w:hAnsi="Times New Roman"/>
          <w:szCs w:val="22"/>
        </w:rPr>
        <w:t xml:space="preserve"> University of Hong Kong, China</w:t>
      </w:r>
    </w:p>
    <w:p w:rsidR="00320A0B" w:rsidRPr="00CA2984" w:rsidRDefault="00320A0B" w:rsidP="00320A0B">
      <w:pPr>
        <w:shd w:val="clear" w:color="auto" w:fill="FFFFFF"/>
        <w:spacing w:after="0"/>
        <w:ind w:left="-284" w:right="-227"/>
        <w:jc w:val="both"/>
        <w:rPr>
          <w:rFonts w:ascii="Times New Roman" w:hAnsi="Times New Roman" w:cs="Times New Roman"/>
        </w:rPr>
      </w:pPr>
      <w:r w:rsidRPr="00CA2984">
        <w:rPr>
          <w:rStyle w:val="st1"/>
          <w:rFonts w:ascii="Times New Roman" w:hAnsi="Times New Roman" w:cs="Times New Roman"/>
          <w:color w:val="000000" w:themeColor="text1"/>
          <w:lang w:val="en-HK"/>
        </w:rPr>
        <w:t xml:space="preserve">                                    </w:t>
      </w:r>
      <w:r w:rsidR="00CA2984" w:rsidRPr="00CA2984">
        <w:rPr>
          <w:rStyle w:val="st1"/>
          <w:rFonts w:ascii="Times New Roman" w:hAnsi="Times New Roman" w:cs="Times New Roman"/>
          <w:color w:val="000000" w:themeColor="text1"/>
          <w:lang w:val="en-HK"/>
        </w:rPr>
        <w:t xml:space="preserve">         </w:t>
      </w:r>
      <w:r w:rsidRPr="00CA2984">
        <w:rPr>
          <w:rStyle w:val="st1"/>
          <w:rFonts w:ascii="Times New Roman" w:hAnsi="Times New Roman" w:cs="Times New Roman"/>
          <w:color w:val="000000" w:themeColor="text1"/>
          <w:lang w:val="en-HK"/>
        </w:rPr>
        <w:t xml:space="preserve">  Email address: </w:t>
      </w:r>
      <w:hyperlink r:id="rId4" w:history="1">
        <w:r w:rsidRPr="00CA2984">
          <w:rPr>
            <w:rStyle w:val="Hyperlink"/>
            <w:rFonts w:ascii="Times New Roman" w:hAnsi="Times New Roman" w:cs="Times New Roman"/>
            <w:color w:val="000000" w:themeColor="text1"/>
            <w:u w:val="none"/>
            <w:vertAlign w:val="superscript"/>
            <w:lang w:val="en-HK"/>
          </w:rPr>
          <w:t>1</w:t>
        </w:r>
        <w:r w:rsidRPr="00CA2984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HK"/>
          </w:rPr>
          <w:t>hnng@cihe.edu.hk</w:t>
        </w:r>
      </w:hyperlink>
      <w:r w:rsidRPr="00CA2984">
        <w:rPr>
          <w:rStyle w:val="st1"/>
          <w:rFonts w:ascii="Times New Roman" w:hAnsi="Times New Roman" w:cs="Times New Roman"/>
          <w:color w:val="000000" w:themeColor="text1"/>
          <w:lang w:val="en-HK"/>
        </w:rPr>
        <w:t xml:space="preserve">; </w:t>
      </w:r>
      <w:hyperlink r:id="rId5" w:history="1">
        <w:r w:rsidRPr="00CA2984">
          <w:rPr>
            <w:rStyle w:val="Hyperlink"/>
            <w:rFonts w:ascii="Times New Roman" w:hAnsi="Times New Roman" w:cs="Times New Roman"/>
            <w:color w:val="000000" w:themeColor="text1"/>
            <w:u w:val="none"/>
            <w:vertAlign w:val="superscript"/>
            <w:lang w:val="en-HK"/>
          </w:rPr>
          <w:t>2</w:t>
        </w:r>
        <w:r w:rsidRPr="00CA2984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HK"/>
          </w:rPr>
          <w:t>kwboey@hku.hk</w:t>
        </w:r>
      </w:hyperlink>
      <w:r w:rsidRPr="00CA2984">
        <w:rPr>
          <w:rFonts w:ascii="Times New Roman" w:hAnsi="Times New Roman" w:cs="Times New Roman"/>
        </w:rPr>
        <w:t xml:space="preserve"> </w:t>
      </w:r>
    </w:p>
    <w:p w:rsidR="00320A0B" w:rsidRPr="00CA2984" w:rsidRDefault="00320A0B" w:rsidP="00320A0B">
      <w:pPr>
        <w:shd w:val="clear" w:color="auto" w:fill="FFFFFF"/>
        <w:spacing w:after="0" w:line="240" w:lineRule="auto"/>
        <w:ind w:left="-284" w:right="-227" w:firstLineChars="500" w:firstLine="1100"/>
        <w:rPr>
          <w:rFonts w:ascii="Times New Roman" w:hAnsi="Times New Roman" w:cs="Times New Roman"/>
        </w:rPr>
      </w:pPr>
      <w:r w:rsidRPr="00CA2984">
        <w:rPr>
          <w:rFonts w:ascii="Times New Roman" w:hAnsi="Times New Roman" w:cs="Times New Roman"/>
        </w:rPr>
        <w:t xml:space="preserve">                                     </w:t>
      </w:r>
      <w:r w:rsidR="00CA2984" w:rsidRPr="00CA2984">
        <w:rPr>
          <w:rFonts w:ascii="Times New Roman" w:hAnsi="Times New Roman" w:cs="Times New Roman"/>
        </w:rPr>
        <w:t xml:space="preserve">             </w:t>
      </w:r>
      <w:r w:rsidRPr="00CA2984">
        <w:rPr>
          <w:rFonts w:ascii="Times New Roman" w:hAnsi="Times New Roman" w:cs="Times New Roman"/>
        </w:rPr>
        <w:t xml:space="preserve">  *Corresponding author</w:t>
      </w:r>
    </w:p>
    <w:p w:rsidR="00320A0B" w:rsidRPr="00CA2984" w:rsidRDefault="00320A0B" w:rsidP="00320A0B">
      <w:pPr>
        <w:spacing w:after="0" w:line="240" w:lineRule="auto"/>
        <w:ind w:left="-284"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0B" w:rsidRDefault="00320A0B" w:rsidP="00320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20A0B" w:rsidRPr="006536CB" w:rsidRDefault="00320A0B" w:rsidP="0032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Students in private self-financing institutions of higher education are experiencing a high level of academic stress</w:t>
      </w:r>
      <w:r w:rsidRPr="00EF2DFB">
        <w:rPr>
          <w:rFonts w:ascii="Times New Roman" w:hAnsi="Times New Roman" w:cs="Times New Roman"/>
          <w:sz w:val="24"/>
          <w:szCs w:val="24"/>
          <w:lang w:eastAsia="zh-HK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Their holistic well-being is deleteriously affected. </w:t>
      </w:r>
      <w:r w:rsidRPr="00277EC1">
        <w:rPr>
          <w:rFonts w:ascii="Times New Roman" w:hAnsi="Times New Roman" w:cs="Times New Roman"/>
          <w:b/>
          <w:sz w:val="24"/>
          <w:szCs w:val="24"/>
          <w:lang w:eastAsia="zh-HK"/>
        </w:rPr>
        <w:t>Objectives: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EF2DFB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This study organized an integrated body-mind-spirit (BMS) intervention to promote holistic well-being of students in private institutions, with a view to strengthen </w:t>
      </w:r>
      <w:proofErr w:type="gramStart"/>
      <w:r>
        <w:rPr>
          <w:rFonts w:ascii="Times New Roman" w:hAnsi="Times New Roman" w:cs="Times New Roman"/>
          <w:sz w:val="24"/>
          <w:szCs w:val="24"/>
          <w:lang w:eastAsia="zh-HK"/>
        </w:rPr>
        <w:t>their  resilience</w:t>
      </w:r>
      <w:proofErr w:type="gramEnd"/>
      <w:r>
        <w:rPr>
          <w:rFonts w:ascii="Times New Roman" w:hAnsi="Times New Roman" w:cs="Times New Roman"/>
          <w:sz w:val="24"/>
          <w:szCs w:val="24"/>
          <w:lang w:eastAsia="zh-HK"/>
        </w:rPr>
        <w:t xml:space="preserve"> to cope with the academic stress.  </w:t>
      </w:r>
      <w:r w:rsidRPr="00277EC1">
        <w:rPr>
          <w:rFonts w:ascii="Times New Roman" w:hAnsi="Times New Roman" w:cs="Times New Roman"/>
          <w:b/>
          <w:sz w:val="24"/>
          <w:szCs w:val="24"/>
          <w:lang w:eastAsia="zh-HK"/>
        </w:rPr>
        <w:t>Methods: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EF2DFB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HK"/>
        </w:rPr>
        <w:t>A multidimensional holistic well-being scale was used as an outcome measure to evaluate the efficacy of the integrated BMS intervention.  A total of 67 students</w:t>
      </w:r>
      <w:r w:rsidRPr="00F01359">
        <w:rPr>
          <w:rFonts w:ascii="Times New Roman" w:hAnsi="Times New Roman" w:cs="Times New Roman"/>
          <w:sz w:val="24"/>
          <w:szCs w:val="24"/>
          <w:lang w:eastAsia="zh-HK"/>
        </w:rPr>
        <w:t xml:space="preserve"> (age = 21.4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years, SD = 2.0, 34.3% </w:t>
      </w:r>
      <w:r w:rsidRPr="00F01359">
        <w:rPr>
          <w:rFonts w:ascii="Times New Roman" w:hAnsi="Times New Roman" w:cs="Times New Roman"/>
          <w:sz w:val="24"/>
          <w:szCs w:val="24"/>
          <w:lang w:eastAsia="zh-HK"/>
        </w:rPr>
        <w:t>males)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participated in the intervention. Another 64 students</w:t>
      </w:r>
      <w:r w:rsidRPr="00F01359">
        <w:rPr>
          <w:rFonts w:ascii="Times New Roman" w:hAnsi="Times New Roman" w:cs="Times New Roman"/>
          <w:sz w:val="24"/>
          <w:szCs w:val="24"/>
          <w:lang w:eastAsia="zh-HK"/>
        </w:rPr>
        <w:t xml:space="preserve"> (age = 22.1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years, SD = </w:t>
      </w:r>
      <w:r w:rsidRPr="00F01359">
        <w:rPr>
          <w:rFonts w:ascii="Times New Roman" w:hAnsi="Times New Roman" w:cs="Times New Roman"/>
          <w:sz w:val="24"/>
          <w:szCs w:val="24"/>
          <w:lang w:eastAsia="zh-HK"/>
        </w:rPr>
        <w:t>3.7, 40.3% males)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who did not participate in the intervention served as a comparison group.  The intervention </w:t>
      </w:r>
      <w:proofErr w:type="spellStart"/>
      <w:r>
        <w:rPr>
          <w:rFonts w:ascii="Times New Roman" w:hAnsi="Times New Roman" w:cs="Times New Roman"/>
          <w:sz w:val="24"/>
          <w:szCs w:val="24"/>
          <w:lang w:eastAsia="zh-HK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eastAsia="zh-HK"/>
        </w:rPr>
        <w:t xml:space="preserve"> consisted of four 2-day workshops, with 14-18 students participated in each workshop.  Each workshop involved group activities (e.g., drawing, meditation, letter writing, singing, sharing of experience, and bodily exercise (e.g., </w:t>
      </w:r>
      <w:proofErr w:type="spellStart"/>
      <w:r>
        <w:rPr>
          <w:rFonts w:ascii="Times New Roman" w:hAnsi="Times New Roman" w:cs="Times New Roman"/>
          <w:sz w:val="24"/>
          <w:szCs w:val="24"/>
          <w:lang w:eastAsia="zh-HK"/>
        </w:rPr>
        <w:t>Taiji-quan</w:t>
      </w:r>
      <w:proofErr w:type="spellEnd"/>
      <w:r>
        <w:rPr>
          <w:rFonts w:ascii="Times New Roman" w:hAnsi="Times New Roman" w:cs="Times New Roman"/>
          <w:sz w:val="24"/>
          <w:szCs w:val="24"/>
          <w:lang w:eastAsia="zh-HK"/>
        </w:rPr>
        <w:t xml:space="preserve">, Yoga) aimed to foster mindful awareness and inner strength, to promote care and forgiveness, and to face challenges in life.  </w:t>
      </w:r>
      <w:r w:rsidRPr="005145CB">
        <w:rPr>
          <w:rFonts w:ascii="Times New Roman" w:hAnsi="Times New Roman" w:cs="Times New Roman"/>
          <w:b/>
          <w:sz w:val="24"/>
          <w:szCs w:val="24"/>
          <w:lang w:eastAsia="zh-HK"/>
        </w:rPr>
        <w:t>Results: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A 2-way repeated measures ANOVA revealed that the various components of holistic well-being of students in the intervention group were promoted significantly, with Cohen’s effect size ranged from 0.56 to 1.10.  No significant changes were observed among students in the comparison group. </w:t>
      </w:r>
      <w:r w:rsidRPr="006536CB">
        <w:rPr>
          <w:rFonts w:ascii="Times New Roman" w:hAnsi="Times New Roman" w:cs="Times New Roman"/>
          <w:b/>
          <w:sz w:val="24"/>
          <w:szCs w:val="24"/>
          <w:lang w:eastAsia="zh-HK"/>
        </w:rPr>
        <w:t>Conclusion:</w:t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</w:t>
      </w:r>
      <w:r w:rsidRPr="006536CB">
        <w:rPr>
          <w:rFonts w:ascii="Times New Roman" w:hAnsi="Times New Roman" w:cs="Times New Roman"/>
          <w:sz w:val="24"/>
          <w:szCs w:val="24"/>
          <w:lang w:eastAsia="zh-HK"/>
        </w:rPr>
        <w:t>Efficacy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of the integrated BMS intervention was empirically demonstrated.  With holistic well-being promoted significantly, students of private institutions should cope with their academic stress with greater resilience.   </w:t>
      </w:r>
    </w:p>
    <w:p w:rsidR="00320A0B" w:rsidRDefault="00320A0B" w:rsidP="0032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320A0B" w:rsidRDefault="00320A0B" w:rsidP="0032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320A0B" w:rsidRDefault="00320A0B" w:rsidP="0032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EF2DFB">
        <w:rPr>
          <w:rFonts w:ascii="Times New Roman" w:hAnsi="Times New Roman" w:cs="Times New Roman"/>
          <w:b/>
          <w:sz w:val="24"/>
          <w:szCs w:val="24"/>
          <w:lang w:eastAsia="zh-HK"/>
        </w:rPr>
        <w:t>Keywords</w:t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: </w:t>
      </w:r>
      <w:r w:rsidRPr="00EF2DFB">
        <w:rPr>
          <w:rFonts w:ascii="Times New Roman" w:hAnsi="Times New Roman" w:cs="Times New Roman"/>
          <w:sz w:val="24"/>
          <w:szCs w:val="24"/>
          <w:lang w:eastAsia="zh-HK"/>
        </w:rPr>
        <w:t>Academic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stress, body-mind-spirit intervention, higher education, holistic well-being</w:t>
      </w:r>
    </w:p>
    <w:p w:rsidR="006A54F5" w:rsidRDefault="006A54F5"/>
    <w:p w:rsidR="00320A0B" w:rsidRDefault="00320A0B"/>
    <w:p w:rsidR="00320A0B" w:rsidRDefault="00320A0B">
      <w:bookmarkStart w:id="0" w:name="_GoBack"/>
      <w:bookmarkEnd w:id="0"/>
    </w:p>
    <w:p w:rsidR="00320A0B" w:rsidRDefault="00320A0B"/>
    <w:p w:rsidR="00320A0B" w:rsidRDefault="00320A0B"/>
    <w:p w:rsidR="00320A0B" w:rsidRDefault="00320A0B"/>
    <w:p w:rsidR="00320A0B" w:rsidRDefault="00320A0B"/>
    <w:p w:rsidR="00CA2984" w:rsidRPr="00320A0B" w:rsidRDefault="00CA2984">
      <w:pPr>
        <w:rPr>
          <w:rFonts w:ascii="Times New Roman" w:hAnsi="Times New Roman" w:cs="Times New Roman"/>
        </w:rPr>
      </w:pPr>
    </w:p>
    <w:sectPr w:rsidR="00CA2984" w:rsidRPr="00320A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0B"/>
    <w:rsid w:val="00136C07"/>
    <w:rsid w:val="00320A0B"/>
    <w:rsid w:val="003A06D4"/>
    <w:rsid w:val="006A54F5"/>
    <w:rsid w:val="00B87322"/>
    <w:rsid w:val="00CA2984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A4136-F7F1-44F2-9645-8F7F7AF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0B"/>
  </w:style>
  <w:style w:type="paragraph" w:styleId="Heading4">
    <w:name w:val="heading 4"/>
    <w:basedOn w:val="Normal"/>
    <w:link w:val="Heading4Char"/>
    <w:uiPriority w:val="9"/>
    <w:qFormat/>
    <w:rsid w:val="00CA2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A0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20A0B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320A0B"/>
    <w:rPr>
      <w:rFonts w:ascii="Times New Roman" w:eastAsia="Times New Roman" w:hAnsi="Times New Roman" w:cs="Times New Roman"/>
      <w:kern w:val="28"/>
      <w:sz w:val="48"/>
      <w:szCs w:val="48"/>
      <w:lang w:eastAsia="en-US"/>
    </w:rPr>
  </w:style>
  <w:style w:type="paragraph" w:customStyle="1" w:styleId="TTPAddress">
    <w:name w:val="TTP Address"/>
    <w:basedOn w:val="Normal"/>
    <w:uiPriority w:val="99"/>
    <w:rsid w:val="00320A0B"/>
    <w:pPr>
      <w:autoSpaceDE w:val="0"/>
      <w:autoSpaceDN w:val="0"/>
      <w:spacing w:before="120" w:after="0" w:line="240" w:lineRule="auto"/>
      <w:ind w:firstLine="284"/>
      <w:jc w:val="center"/>
    </w:pPr>
    <w:rPr>
      <w:rFonts w:ascii="Arial" w:eastAsia="SimSun" w:hAnsi="Arial" w:cs="Times New Roman"/>
      <w:szCs w:val="20"/>
      <w:lang w:eastAsia="en-US"/>
    </w:rPr>
  </w:style>
  <w:style w:type="character" w:customStyle="1" w:styleId="st1">
    <w:name w:val="st1"/>
    <w:rsid w:val="00320A0B"/>
  </w:style>
  <w:style w:type="character" w:styleId="Strong">
    <w:name w:val="Strong"/>
    <w:basedOn w:val="DefaultParagraphFont"/>
    <w:uiPriority w:val="22"/>
    <w:qFormat/>
    <w:rsid w:val="00320A0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A29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kwboey@hku.hk" TargetMode="External"/><Relationship Id="rId4" Type="http://schemas.openxmlformats.org/officeDocument/2006/relationships/hyperlink" Target="mailto:1hnng@cihe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CIHE2</dc:creator>
  <cp:keywords/>
  <dc:description/>
  <cp:lastModifiedBy>CIHE</cp:lastModifiedBy>
  <cp:revision>3</cp:revision>
  <dcterms:created xsi:type="dcterms:W3CDTF">2022-12-08T17:31:00Z</dcterms:created>
  <dcterms:modified xsi:type="dcterms:W3CDTF">2022-12-08T17:31:00Z</dcterms:modified>
</cp:coreProperties>
</file>